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ACB7" w14:textId="77777777" w:rsidR="003D0499" w:rsidRDefault="003D0499" w:rsidP="00DC609E">
      <w:pPr>
        <w:rPr>
          <w:rFonts w:eastAsia="Times New Roman"/>
          <w:lang w:eastAsia="hr-HR"/>
        </w:rPr>
      </w:pPr>
    </w:p>
    <w:p w14:paraId="39B8E397" w14:textId="77777777" w:rsidR="004121F1" w:rsidRDefault="004121F1" w:rsidP="00DC609E">
      <w:pPr>
        <w:rPr>
          <w:rFonts w:eastAsia="Times New Roman"/>
          <w:lang w:eastAsia="hr-HR"/>
        </w:rPr>
      </w:pPr>
    </w:p>
    <w:p w14:paraId="04FFF30C" w14:textId="77777777" w:rsidR="004121F1" w:rsidRDefault="004121F1" w:rsidP="00DC609E">
      <w:pPr>
        <w:rPr>
          <w:rFonts w:eastAsia="Times New Roman"/>
          <w:lang w:eastAsia="hr-HR"/>
        </w:rPr>
      </w:pPr>
    </w:p>
    <w:p w14:paraId="6A1BC901" w14:textId="77777777" w:rsidR="004121F1" w:rsidRDefault="004121F1" w:rsidP="00DC609E">
      <w:pPr>
        <w:rPr>
          <w:rFonts w:eastAsia="Times New Roman"/>
          <w:lang w:eastAsia="hr-HR"/>
        </w:rPr>
      </w:pPr>
    </w:p>
    <w:p w14:paraId="46FB2DAA" w14:textId="77777777" w:rsidR="003D0499" w:rsidRDefault="003D0499" w:rsidP="00DC609E">
      <w:pPr>
        <w:rPr>
          <w:rFonts w:eastAsia="Times New Roman"/>
          <w:lang w:eastAsia="hr-HR"/>
        </w:rPr>
      </w:pPr>
    </w:p>
    <w:p w14:paraId="2D13A7BA" w14:textId="77777777" w:rsidR="003D0499" w:rsidRDefault="003D0499" w:rsidP="0002365B">
      <w:pPr>
        <w:tabs>
          <w:tab w:val="left" w:pos="6047"/>
        </w:tabs>
        <w:spacing w:after="0" w:line="240" w:lineRule="auto"/>
        <w:ind w:left="-567" w:right="-567"/>
        <w:jc w:val="center"/>
        <w:outlineLvl w:val="1"/>
        <w:rPr>
          <w:rFonts w:ascii="sažetak poziva" w:eastAsia="Times New Roman" w:hAnsi="sažetak poziva" w:cs="Times New Roman"/>
          <w:b/>
          <w:lang w:eastAsia="hr-HR"/>
        </w:rPr>
      </w:pPr>
    </w:p>
    <w:p w14:paraId="661663A8" w14:textId="77777777" w:rsidR="002C372F" w:rsidRPr="002C372F" w:rsidRDefault="002C372F" w:rsidP="002C372F">
      <w:pPr>
        <w:widowControl w:val="0"/>
        <w:tabs>
          <w:tab w:val="left" w:pos="4985"/>
        </w:tabs>
        <w:autoSpaceDE w:val="0"/>
        <w:autoSpaceDN w:val="0"/>
        <w:adjustRightInd w:val="0"/>
        <w:spacing w:before="240" w:after="0" w:line="240" w:lineRule="auto"/>
        <w:jc w:val="center"/>
        <w:rPr>
          <w:rFonts w:ascii="Calibri" w:eastAsia="Calibri" w:hAnsi="Calibri" w:cs="Arial"/>
          <w:b/>
          <w:color w:val="000000"/>
          <w:sz w:val="32"/>
          <w:szCs w:val="32"/>
        </w:rPr>
      </w:pPr>
      <w:r w:rsidRPr="002C372F">
        <w:rPr>
          <w:rFonts w:ascii="Calibri" w:eastAsia="Calibri" w:hAnsi="Calibri" w:cs="Arial"/>
          <w:b/>
          <w:color w:val="000000"/>
          <w:sz w:val="32"/>
          <w:szCs w:val="32"/>
        </w:rPr>
        <w:t>NACIONALNI PLAN OPORAVKA I OTPORNOSTI 2021. - 2026.</w:t>
      </w:r>
    </w:p>
    <w:p w14:paraId="03FA231D" w14:textId="77777777" w:rsidR="003D0499" w:rsidRPr="0005470A" w:rsidRDefault="003D0499" w:rsidP="0099725B">
      <w:pPr>
        <w:tabs>
          <w:tab w:val="left" w:pos="6047"/>
        </w:tabs>
        <w:spacing w:after="0" w:line="240" w:lineRule="auto"/>
        <w:ind w:left="-567" w:right="-567"/>
        <w:jc w:val="center"/>
        <w:outlineLvl w:val="1"/>
        <w:rPr>
          <w:rFonts w:ascii="sažetak poziva" w:eastAsia="Times New Roman" w:hAnsi="sažetak poziva" w:cs="Times New Roman"/>
          <w:b/>
          <w:lang w:eastAsia="hr-HR"/>
        </w:rPr>
      </w:pPr>
    </w:p>
    <w:p w14:paraId="2E21C569" w14:textId="77777777" w:rsidR="008B4AD8" w:rsidRPr="0065026B" w:rsidRDefault="008B4AD8" w:rsidP="0099725B">
      <w:pPr>
        <w:spacing w:line="240" w:lineRule="auto"/>
        <w:rPr>
          <w:rFonts w:cs="Times New Roman"/>
          <w:szCs w:val="24"/>
        </w:rPr>
      </w:pPr>
    </w:p>
    <w:p w14:paraId="609F179F" w14:textId="77777777" w:rsidR="008B4AD8" w:rsidRPr="0065026B" w:rsidRDefault="008B4AD8" w:rsidP="0099725B">
      <w:pPr>
        <w:spacing w:after="0" w:line="240" w:lineRule="auto"/>
        <w:jc w:val="center"/>
        <w:rPr>
          <w:rFonts w:cs="Times New Roman"/>
          <w:b/>
          <w:color w:val="FF0000"/>
          <w:szCs w:val="24"/>
        </w:rPr>
      </w:pPr>
      <w:r w:rsidRPr="0065026B">
        <w:rPr>
          <w:rFonts w:cs="Times New Roman"/>
          <w:b/>
          <w:color w:val="FF0000"/>
          <w:szCs w:val="24"/>
        </w:rPr>
        <w:t>UPUTE ZA PRIJAVITELJE</w:t>
      </w:r>
    </w:p>
    <w:p w14:paraId="525A1DBB" w14:textId="77777777" w:rsidR="00C53FC6" w:rsidRPr="0065026B" w:rsidRDefault="00C53FC6" w:rsidP="0099725B">
      <w:pPr>
        <w:spacing w:line="240" w:lineRule="auto"/>
        <w:rPr>
          <w:rFonts w:cs="Times New Roman"/>
          <w:b/>
          <w:szCs w:val="24"/>
        </w:rPr>
      </w:pPr>
    </w:p>
    <w:p w14:paraId="66336925" w14:textId="77777777" w:rsidR="00AE778D" w:rsidRPr="0065026B" w:rsidRDefault="008B4AD8" w:rsidP="0099725B">
      <w:pPr>
        <w:spacing w:line="240" w:lineRule="auto"/>
        <w:jc w:val="center"/>
        <w:rPr>
          <w:rFonts w:cs="Times New Roman"/>
          <w:b/>
          <w:szCs w:val="24"/>
        </w:rPr>
      </w:pPr>
      <w:r w:rsidRPr="0065026B">
        <w:rPr>
          <w:rFonts w:cs="Times New Roman"/>
          <w:b/>
          <w:szCs w:val="24"/>
        </w:rPr>
        <w:t>Poziv na dostavu projektnih prijedloga</w:t>
      </w:r>
    </w:p>
    <w:p w14:paraId="5D55A4F4" w14:textId="77777777" w:rsidR="001B0A9E" w:rsidRPr="0065026B" w:rsidRDefault="00496C5C" w:rsidP="0099725B">
      <w:pPr>
        <w:spacing w:after="0" w:line="240" w:lineRule="auto"/>
        <w:jc w:val="center"/>
        <w:rPr>
          <w:rStyle w:val="Bodytext285pt"/>
          <w:rFonts w:ascii="Gill Sans MT" w:eastAsiaTheme="minorHAnsi" w:hAnsi="Gill Sans MT"/>
          <w:b/>
          <w:sz w:val="24"/>
          <w:szCs w:val="24"/>
          <w:lang w:val="hr-HR"/>
        </w:rPr>
      </w:pPr>
      <w:r w:rsidRPr="0065026B">
        <w:rPr>
          <w:rStyle w:val="Bodytext285pt"/>
          <w:rFonts w:ascii="Gill Sans MT" w:eastAsiaTheme="minorHAnsi" w:hAnsi="Gill Sans MT"/>
          <w:b/>
          <w:sz w:val="24"/>
          <w:szCs w:val="24"/>
          <w:lang w:val="hr-HR"/>
        </w:rPr>
        <w:t>Izgradnja</w:t>
      </w:r>
      <w:r w:rsidR="004C2967" w:rsidRPr="0065026B">
        <w:rPr>
          <w:rStyle w:val="Bodytext285pt"/>
          <w:rFonts w:ascii="Gill Sans MT" w:eastAsiaTheme="minorHAnsi" w:hAnsi="Gill Sans MT"/>
          <w:b/>
          <w:sz w:val="24"/>
          <w:szCs w:val="24"/>
          <w:lang w:val="hr-HR"/>
        </w:rPr>
        <w:t xml:space="preserve"> </w:t>
      </w:r>
      <w:r w:rsidRPr="0065026B">
        <w:rPr>
          <w:rStyle w:val="Bodytext285pt"/>
          <w:rFonts w:ascii="Gill Sans MT" w:eastAsiaTheme="minorHAnsi" w:hAnsi="Gill Sans MT"/>
          <w:b/>
          <w:sz w:val="24"/>
          <w:szCs w:val="24"/>
          <w:lang w:val="hr-HR"/>
        </w:rPr>
        <w:t>i opremanje postrojenja za biološku obradu odvojeno sakupljenog biootpada</w:t>
      </w:r>
      <w:r w:rsidR="00A73E3F">
        <w:rPr>
          <w:rStyle w:val="Bodytext285pt"/>
          <w:rFonts w:ascii="Gill Sans MT" w:eastAsiaTheme="minorHAnsi" w:hAnsi="Gill Sans MT"/>
          <w:b/>
          <w:sz w:val="24"/>
          <w:szCs w:val="24"/>
          <w:lang w:val="hr-HR"/>
        </w:rPr>
        <w:t xml:space="preserve"> – </w:t>
      </w:r>
      <w:r w:rsidR="00A73E3F" w:rsidRPr="00364990">
        <w:rPr>
          <w:rStyle w:val="Bodytext285pt"/>
          <w:rFonts w:ascii="Gill Sans MT" w:eastAsiaTheme="minorHAnsi" w:hAnsi="Gill Sans MT"/>
          <w:b/>
          <w:sz w:val="24"/>
          <w:szCs w:val="24"/>
          <w:lang w:val="hr-HR"/>
        </w:rPr>
        <w:t>I. izmjene poziva</w:t>
      </w:r>
      <w:r w:rsidRPr="0065026B">
        <w:rPr>
          <w:rStyle w:val="Bodytext285pt"/>
          <w:rFonts w:ascii="Gill Sans MT" w:eastAsiaTheme="minorHAnsi" w:hAnsi="Gill Sans MT"/>
          <w:b/>
          <w:sz w:val="24"/>
          <w:szCs w:val="24"/>
          <w:lang w:val="hr-HR"/>
        </w:rPr>
        <w:t xml:space="preserve"> </w:t>
      </w:r>
    </w:p>
    <w:p w14:paraId="39A60FCA" w14:textId="77777777" w:rsidR="008A1991" w:rsidRPr="0065026B" w:rsidRDefault="008A1991" w:rsidP="0099725B">
      <w:pPr>
        <w:spacing w:after="0" w:line="240" w:lineRule="auto"/>
        <w:jc w:val="center"/>
        <w:rPr>
          <w:rFonts w:cs="Times New Roman"/>
          <w:b/>
          <w:szCs w:val="24"/>
        </w:rPr>
      </w:pPr>
    </w:p>
    <w:p w14:paraId="32B8887B" w14:textId="77777777" w:rsidR="00222D8C" w:rsidRPr="0065026B" w:rsidRDefault="008B4AD8" w:rsidP="0099725B">
      <w:pPr>
        <w:spacing w:after="0" w:line="240" w:lineRule="auto"/>
        <w:jc w:val="center"/>
        <w:rPr>
          <w:rFonts w:eastAsiaTheme="minorHAnsi" w:cs="Times New Roman"/>
          <w:b/>
          <w:color w:val="0070C0"/>
          <w:szCs w:val="24"/>
        </w:rPr>
      </w:pPr>
      <w:r w:rsidRPr="0065026B">
        <w:rPr>
          <w:rFonts w:cs="Times New Roman"/>
          <w:b/>
          <w:szCs w:val="24"/>
        </w:rPr>
        <w:t>(</w:t>
      </w:r>
      <w:r w:rsidR="008261D3">
        <w:rPr>
          <w:rFonts w:cs="Times New Roman"/>
          <w:b/>
          <w:i/>
          <w:szCs w:val="24"/>
        </w:rPr>
        <w:t>Kod poziva: NPOO.C1.3.R2-I1.01</w:t>
      </w:r>
      <w:r w:rsidRPr="0065026B">
        <w:rPr>
          <w:rFonts w:cs="Times New Roman"/>
          <w:b/>
          <w:i/>
          <w:szCs w:val="24"/>
        </w:rPr>
        <w:t>)</w:t>
      </w:r>
    </w:p>
    <w:p w14:paraId="6C58B730" w14:textId="77777777" w:rsidR="008B4AD8" w:rsidRPr="0065026B" w:rsidRDefault="008B4AD8" w:rsidP="0099725B">
      <w:pPr>
        <w:spacing w:after="0" w:line="240" w:lineRule="auto"/>
        <w:rPr>
          <w:rFonts w:cs="Times New Roman"/>
          <w:b/>
          <w:i/>
          <w:szCs w:val="24"/>
        </w:rPr>
      </w:pPr>
    </w:p>
    <w:p w14:paraId="2278AAD8" w14:textId="77777777" w:rsidR="002C372F" w:rsidRDefault="00242022" w:rsidP="00551E78">
      <w:pPr>
        <w:jc w:val="center"/>
        <w:rPr>
          <w:rFonts w:eastAsia="Times New Roman"/>
          <w:szCs w:val="24"/>
        </w:rPr>
      </w:pPr>
      <w:r w:rsidRPr="0065026B">
        <w:rPr>
          <w:rFonts w:cs="Times New Roman"/>
          <w:i/>
          <w:szCs w:val="24"/>
        </w:rPr>
        <w:t>otvoreni postupak</w:t>
      </w:r>
      <w:r w:rsidR="00A06A88" w:rsidRPr="0065026B">
        <w:rPr>
          <w:rFonts w:cs="Times New Roman"/>
          <w:i/>
          <w:szCs w:val="24"/>
        </w:rPr>
        <w:t xml:space="preserve"> u modalitetu trajnog poziva</w:t>
      </w: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0A3EE46F" w14:textId="77777777" w:rsidR="002C372F" w:rsidRDefault="002C372F" w:rsidP="00C12835">
      <w:pPr>
        <w:rPr>
          <w:rFonts w:eastAsia="Times New Roman"/>
          <w:szCs w:val="24"/>
        </w:rPr>
      </w:pPr>
    </w:p>
    <w:p w14:paraId="29CE2023" w14:textId="77777777" w:rsidR="002C372F" w:rsidRPr="0065026B" w:rsidRDefault="002C372F" w:rsidP="00C12835">
      <w:pPr>
        <w:rPr>
          <w:rFonts w:eastAsia="Times New Roman"/>
          <w:szCs w:val="24"/>
        </w:rPr>
      </w:pPr>
    </w:p>
    <w:p w14:paraId="63B39FD3" w14:textId="77777777" w:rsidR="002C372F" w:rsidRPr="0065026B" w:rsidRDefault="002C372F" w:rsidP="00C12835">
      <w:pPr>
        <w:rPr>
          <w:rFonts w:eastAsia="Times New Roman"/>
          <w:szCs w:val="24"/>
        </w:rPr>
      </w:pPr>
    </w:p>
    <w:p w14:paraId="7D075BEF" w14:textId="77777777" w:rsidR="003E7A60" w:rsidRPr="003E7A60" w:rsidRDefault="003E7A60" w:rsidP="003E7A60">
      <w:pPr>
        <w:spacing w:after="160" w:line="240" w:lineRule="auto"/>
        <w:jc w:val="center"/>
        <w:rPr>
          <w:rFonts w:eastAsia="Times New Roman" w:cs="Times New Roman"/>
          <w:sz w:val="28"/>
          <w:szCs w:val="28"/>
          <w:lang w:eastAsia="hr-HR"/>
        </w:rPr>
      </w:pPr>
      <w:r w:rsidRPr="003E7A60">
        <w:rPr>
          <w:rFonts w:eastAsia="Times New Roman" w:cs="Times New Roman"/>
          <w:noProof/>
          <w:color w:val="1F497D"/>
          <w:lang w:eastAsia="hr-HR"/>
        </w:rPr>
        <w:drawing>
          <wp:inline distT="0" distB="0" distL="0" distR="0" wp14:anchorId="79031555" wp14:editId="06564908">
            <wp:extent cx="352425" cy="466725"/>
            <wp:effectExtent l="0" t="0" r="9525" b="9525"/>
            <wp:docPr id="4"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p w14:paraId="1E5ECA73" w14:textId="77777777" w:rsidR="003E7A60" w:rsidRPr="003E7A60" w:rsidRDefault="003E7A60" w:rsidP="003E7A60">
      <w:pPr>
        <w:spacing w:after="160" w:line="240" w:lineRule="auto"/>
        <w:jc w:val="center"/>
        <w:rPr>
          <w:rFonts w:eastAsia="Times New Roman" w:cs="Times New Roman"/>
          <w:sz w:val="28"/>
          <w:szCs w:val="28"/>
        </w:rPr>
      </w:pPr>
      <w:r w:rsidRPr="003E7A60">
        <w:rPr>
          <w:rFonts w:eastAsia="Times New Roman" w:cs="Times New Roman"/>
          <w:sz w:val="28"/>
          <w:szCs w:val="28"/>
          <w:lang w:eastAsia="hr-HR"/>
        </w:rPr>
        <w:t>Ministarstvo gospodarstva i održivog razvoja</w:t>
      </w:r>
    </w:p>
    <w:p w14:paraId="35896389" w14:textId="77777777" w:rsidR="005914E3" w:rsidRPr="0065026B" w:rsidRDefault="005914E3" w:rsidP="00C12835">
      <w:pPr>
        <w:rPr>
          <w:rFonts w:eastAsia="Times New Roman"/>
          <w:szCs w:val="24"/>
        </w:rPr>
      </w:pPr>
    </w:p>
    <w:p w14:paraId="72BC5CBA" w14:textId="77777777" w:rsidR="005914E3" w:rsidRPr="0065026B" w:rsidRDefault="005914E3" w:rsidP="00C12835">
      <w:pPr>
        <w:rPr>
          <w:rFonts w:eastAsia="Times New Roman"/>
          <w:szCs w:val="24"/>
        </w:rPr>
      </w:pPr>
    </w:p>
    <w:p w14:paraId="3F3E433B" w14:textId="77777777" w:rsidR="00551E78" w:rsidRDefault="00551E78">
      <w:pPr>
        <w:spacing w:after="160" w:line="259" w:lineRule="auto"/>
        <w:rPr>
          <w:rFonts w:eastAsia="Times New Roman" w:cs="Times New Roman"/>
          <w:szCs w:val="24"/>
        </w:rPr>
      </w:pPr>
      <w:r>
        <w:rPr>
          <w:rFonts w:eastAsia="Times New Roman" w:cs="Times New Roman"/>
          <w:szCs w:val="24"/>
        </w:rPr>
        <w:br w:type="page"/>
      </w:r>
    </w:p>
    <w:p w14:paraId="52A60B6B" w14:textId="77777777" w:rsidR="00AB5DA2" w:rsidRPr="0065026B" w:rsidRDefault="0056690E" w:rsidP="00711992">
      <w:pPr>
        <w:overflowPunct w:val="0"/>
        <w:autoSpaceDE w:val="0"/>
        <w:autoSpaceDN w:val="0"/>
        <w:adjustRightInd w:val="0"/>
        <w:spacing w:after="0" w:line="240" w:lineRule="auto"/>
        <w:jc w:val="center"/>
        <w:textAlignment w:val="baseline"/>
        <w:rPr>
          <w:rFonts w:eastAsia="Times New Roman" w:cs="Times New Roman"/>
          <w:szCs w:val="24"/>
        </w:rPr>
      </w:pPr>
      <w:r w:rsidRPr="0056690E">
        <w:lastRenderedPageBreak/>
        <w:t xml:space="preserve"> </w:t>
      </w:r>
      <w:r w:rsidRPr="0056690E">
        <w:rPr>
          <w:rFonts w:eastAsia="Times New Roman" w:cs="Times New Roman"/>
          <w:b/>
          <w:szCs w:val="24"/>
        </w:rPr>
        <w:t>SADRŽAJ</w:t>
      </w:r>
    </w:p>
    <w:bookmarkStart w:id="5" w:name="_Toc453933147" w:displacedByCustomXml="next"/>
    <w:bookmarkEnd w:id="5" w:displacedByCustomXml="next"/>
    <w:bookmarkStart w:id="6" w:name="_OPĆE_INFORMACIJE" w:displacedByCustomXml="next"/>
    <w:bookmarkEnd w:id="6" w:displacedByCustomXml="next"/>
    <w:bookmarkStart w:id="7" w:name="_Toc452468681" w:displacedByCustomXml="next"/>
    <w:sdt>
      <w:sdtPr>
        <w:id w:val="493230788"/>
        <w:docPartObj>
          <w:docPartGallery w:val="Table of Contents"/>
          <w:docPartUnique/>
        </w:docPartObj>
      </w:sdtPr>
      <w:sdtEndPr/>
      <w:sdtContent>
        <w:p w14:paraId="4710F1AB" w14:textId="101FF215" w:rsidR="003D47FD" w:rsidRDefault="002C6A47">
          <w:pPr>
            <w:pStyle w:val="Sadraj1"/>
            <w:rPr>
              <w:rFonts w:asciiTheme="minorHAnsi" w:hAnsiTheme="minorHAnsi"/>
              <w:b w:val="0"/>
              <w:bCs w:val="0"/>
              <w:noProof/>
              <w:sz w:val="22"/>
              <w:szCs w:val="22"/>
              <w:lang w:eastAsia="hr-HR"/>
            </w:rPr>
          </w:pPr>
          <w:r w:rsidRPr="0065026B">
            <w:fldChar w:fldCharType="begin"/>
          </w:r>
          <w:r w:rsidRPr="0065026B">
            <w:instrText xml:space="preserve"> TOC \o "1-3" \h \z \u </w:instrText>
          </w:r>
          <w:r w:rsidRPr="0065026B">
            <w:fldChar w:fldCharType="separate"/>
          </w:r>
          <w:hyperlink w:anchor="_Toc105591680" w:history="1">
            <w:r w:rsidR="003D47FD" w:rsidRPr="00CB5BD0">
              <w:rPr>
                <w:rStyle w:val="Hiperveza"/>
                <w:noProof/>
              </w:rPr>
              <w:t>1.</w:t>
            </w:r>
            <w:r w:rsidR="003D47FD">
              <w:rPr>
                <w:rFonts w:asciiTheme="minorHAnsi" w:hAnsiTheme="minorHAnsi"/>
                <w:b w:val="0"/>
                <w:bCs w:val="0"/>
                <w:noProof/>
                <w:sz w:val="22"/>
                <w:szCs w:val="22"/>
                <w:lang w:eastAsia="hr-HR"/>
              </w:rPr>
              <w:tab/>
            </w:r>
            <w:r w:rsidR="003D47FD" w:rsidRPr="00CB5BD0">
              <w:rPr>
                <w:rStyle w:val="Hiperveza"/>
                <w:noProof/>
              </w:rPr>
              <w:t>OPĆE INFORMACIJE</w:t>
            </w:r>
            <w:r w:rsidR="003D47FD">
              <w:rPr>
                <w:noProof/>
                <w:webHidden/>
              </w:rPr>
              <w:tab/>
            </w:r>
            <w:r w:rsidR="003D47FD">
              <w:rPr>
                <w:noProof/>
                <w:webHidden/>
              </w:rPr>
              <w:fldChar w:fldCharType="begin"/>
            </w:r>
            <w:r w:rsidR="003D47FD">
              <w:rPr>
                <w:noProof/>
                <w:webHidden/>
              </w:rPr>
              <w:instrText xml:space="preserve"> PAGEREF _Toc105591680 \h </w:instrText>
            </w:r>
            <w:r w:rsidR="003D47FD">
              <w:rPr>
                <w:noProof/>
                <w:webHidden/>
              </w:rPr>
            </w:r>
            <w:r w:rsidR="003D47FD">
              <w:rPr>
                <w:noProof/>
                <w:webHidden/>
              </w:rPr>
              <w:fldChar w:fldCharType="separate"/>
            </w:r>
            <w:r w:rsidR="00D31143">
              <w:rPr>
                <w:noProof/>
                <w:webHidden/>
              </w:rPr>
              <w:t>4</w:t>
            </w:r>
            <w:r w:rsidR="003D47FD">
              <w:rPr>
                <w:noProof/>
                <w:webHidden/>
              </w:rPr>
              <w:fldChar w:fldCharType="end"/>
            </w:r>
          </w:hyperlink>
        </w:p>
        <w:p w14:paraId="7014193D" w14:textId="1790EB6E" w:rsidR="003D47FD" w:rsidRDefault="008625A7">
          <w:pPr>
            <w:pStyle w:val="Sadraj2"/>
            <w:rPr>
              <w:rFonts w:asciiTheme="minorHAnsi" w:hAnsiTheme="minorHAnsi"/>
              <w:b w:val="0"/>
              <w:bCs w:val="0"/>
              <w:noProof/>
              <w:sz w:val="22"/>
              <w:lang w:eastAsia="hr-HR"/>
            </w:rPr>
          </w:pPr>
          <w:hyperlink w:anchor="_Toc105591681" w:history="1">
            <w:r w:rsidR="003D47FD" w:rsidRPr="00CB5BD0">
              <w:rPr>
                <w:rStyle w:val="Hiperveza"/>
                <w:noProof/>
              </w:rPr>
              <w:t>1.1.</w:t>
            </w:r>
            <w:r w:rsidR="003D47FD">
              <w:rPr>
                <w:rFonts w:asciiTheme="minorHAnsi" w:hAnsiTheme="minorHAnsi"/>
                <w:b w:val="0"/>
                <w:bCs w:val="0"/>
                <w:noProof/>
                <w:sz w:val="22"/>
                <w:lang w:eastAsia="hr-HR"/>
              </w:rPr>
              <w:tab/>
            </w:r>
            <w:r w:rsidR="003D47FD" w:rsidRPr="00CB5BD0">
              <w:rPr>
                <w:rStyle w:val="Hiperveza"/>
                <w:noProof/>
              </w:rPr>
              <w:t>Strateški i zakonodavni okvir</w:t>
            </w:r>
            <w:r w:rsidR="003D47FD">
              <w:rPr>
                <w:noProof/>
                <w:webHidden/>
              </w:rPr>
              <w:tab/>
            </w:r>
            <w:r w:rsidR="003D47FD">
              <w:rPr>
                <w:noProof/>
                <w:webHidden/>
              </w:rPr>
              <w:fldChar w:fldCharType="begin"/>
            </w:r>
            <w:r w:rsidR="003D47FD">
              <w:rPr>
                <w:noProof/>
                <w:webHidden/>
              </w:rPr>
              <w:instrText xml:space="preserve"> PAGEREF _Toc105591681 \h </w:instrText>
            </w:r>
            <w:r w:rsidR="003D47FD">
              <w:rPr>
                <w:noProof/>
                <w:webHidden/>
              </w:rPr>
            </w:r>
            <w:r w:rsidR="003D47FD">
              <w:rPr>
                <w:noProof/>
                <w:webHidden/>
              </w:rPr>
              <w:fldChar w:fldCharType="separate"/>
            </w:r>
            <w:r w:rsidR="00D31143">
              <w:rPr>
                <w:noProof/>
                <w:webHidden/>
              </w:rPr>
              <w:t>4</w:t>
            </w:r>
            <w:r w:rsidR="003D47FD">
              <w:rPr>
                <w:noProof/>
                <w:webHidden/>
              </w:rPr>
              <w:fldChar w:fldCharType="end"/>
            </w:r>
          </w:hyperlink>
        </w:p>
        <w:p w14:paraId="4E193D7C" w14:textId="1FAB1153" w:rsidR="003D47FD" w:rsidRDefault="008625A7">
          <w:pPr>
            <w:pStyle w:val="Sadraj2"/>
            <w:rPr>
              <w:rFonts w:asciiTheme="minorHAnsi" w:hAnsiTheme="minorHAnsi"/>
              <w:b w:val="0"/>
              <w:bCs w:val="0"/>
              <w:noProof/>
              <w:sz w:val="22"/>
              <w:lang w:eastAsia="hr-HR"/>
            </w:rPr>
          </w:pPr>
          <w:hyperlink w:anchor="_Toc105591682" w:history="1">
            <w:r w:rsidR="003D47FD" w:rsidRPr="00CB5BD0">
              <w:rPr>
                <w:rStyle w:val="Hiperveza"/>
                <w:noProof/>
              </w:rPr>
              <w:t>1.2.</w:t>
            </w:r>
            <w:r w:rsidR="003D47FD">
              <w:rPr>
                <w:rFonts w:asciiTheme="minorHAnsi" w:hAnsiTheme="minorHAnsi"/>
                <w:b w:val="0"/>
                <w:bCs w:val="0"/>
                <w:noProof/>
                <w:sz w:val="22"/>
                <w:lang w:eastAsia="hr-HR"/>
              </w:rPr>
              <w:tab/>
            </w:r>
            <w:r w:rsidR="003D47FD" w:rsidRPr="00CB5BD0">
              <w:rPr>
                <w:rStyle w:val="Hiperveza"/>
                <w:noProof/>
              </w:rPr>
              <w:t>Zakonodavstvo Europske unije</w:t>
            </w:r>
            <w:r w:rsidR="003D47FD">
              <w:rPr>
                <w:noProof/>
                <w:webHidden/>
              </w:rPr>
              <w:tab/>
            </w:r>
            <w:r w:rsidR="003D47FD">
              <w:rPr>
                <w:noProof/>
                <w:webHidden/>
              </w:rPr>
              <w:fldChar w:fldCharType="begin"/>
            </w:r>
            <w:r w:rsidR="003D47FD">
              <w:rPr>
                <w:noProof/>
                <w:webHidden/>
              </w:rPr>
              <w:instrText xml:space="preserve"> PAGEREF _Toc105591682 \h </w:instrText>
            </w:r>
            <w:r w:rsidR="003D47FD">
              <w:rPr>
                <w:noProof/>
                <w:webHidden/>
              </w:rPr>
            </w:r>
            <w:r w:rsidR="003D47FD">
              <w:rPr>
                <w:noProof/>
                <w:webHidden/>
              </w:rPr>
              <w:fldChar w:fldCharType="separate"/>
            </w:r>
            <w:r w:rsidR="00D31143">
              <w:rPr>
                <w:noProof/>
                <w:webHidden/>
              </w:rPr>
              <w:t>7</w:t>
            </w:r>
            <w:r w:rsidR="003D47FD">
              <w:rPr>
                <w:noProof/>
                <w:webHidden/>
              </w:rPr>
              <w:fldChar w:fldCharType="end"/>
            </w:r>
          </w:hyperlink>
        </w:p>
        <w:p w14:paraId="39588F7F" w14:textId="0786B475" w:rsidR="003D47FD" w:rsidRDefault="008625A7">
          <w:pPr>
            <w:pStyle w:val="Sadraj2"/>
            <w:rPr>
              <w:rFonts w:asciiTheme="minorHAnsi" w:hAnsiTheme="minorHAnsi"/>
              <w:b w:val="0"/>
              <w:bCs w:val="0"/>
              <w:noProof/>
              <w:sz w:val="22"/>
              <w:lang w:eastAsia="hr-HR"/>
            </w:rPr>
          </w:pPr>
          <w:hyperlink w:anchor="_Toc105591683" w:history="1">
            <w:r w:rsidR="003D47FD" w:rsidRPr="00CB5BD0">
              <w:rPr>
                <w:rStyle w:val="Hiperveza"/>
                <w:noProof/>
              </w:rPr>
              <w:t>1.3.</w:t>
            </w:r>
            <w:r w:rsidR="003D47FD">
              <w:rPr>
                <w:rFonts w:asciiTheme="minorHAnsi" w:hAnsiTheme="minorHAnsi"/>
                <w:b w:val="0"/>
                <w:bCs w:val="0"/>
                <w:noProof/>
                <w:sz w:val="22"/>
                <w:lang w:eastAsia="hr-HR"/>
              </w:rPr>
              <w:tab/>
            </w:r>
            <w:r w:rsidR="003D47FD" w:rsidRPr="00CB5BD0">
              <w:rPr>
                <w:rStyle w:val="Hiperveza"/>
                <w:noProof/>
              </w:rPr>
              <w:t>Nacionalno zakonodavstvo</w:t>
            </w:r>
            <w:r w:rsidR="003D47FD">
              <w:rPr>
                <w:noProof/>
                <w:webHidden/>
              </w:rPr>
              <w:tab/>
            </w:r>
            <w:r w:rsidR="003D47FD">
              <w:rPr>
                <w:noProof/>
                <w:webHidden/>
              </w:rPr>
              <w:fldChar w:fldCharType="begin"/>
            </w:r>
            <w:r w:rsidR="003D47FD">
              <w:rPr>
                <w:noProof/>
                <w:webHidden/>
              </w:rPr>
              <w:instrText xml:space="preserve"> PAGEREF _Toc105591683 \h </w:instrText>
            </w:r>
            <w:r w:rsidR="003D47FD">
              <w:rPr>
                <w:noProof/>
                <w:webHidden/>
              </w:rPr>
            </w:r>
            <w:r w:rsidR="003D47FD">
              <w:rPr>
                <w:noProof/>
                <w:webHidden/>
              </w:rPr>
              <w:fldChar w:fldCharType="separate"/>
            </w:r>
            <w:r w:rsidR="00D31143">
              <w:rPr>
                <w:noProof/>
                <w:webHidden/>
              </w:rPr>
              <w:t>8</w:t>
            </w:r>
            <w:r w:rsidR="003D47FD">
              <w:rPr>
                <w:noProof/>
                <w:webHidden/>
              </w:rPr>
              <w:fldChar w:fldCharType="end"/>
            </w:r>
          </w:hyperlink>
        </w:p>
        <w:p w14:paraId="1585BFA0" w14:textId="174CD7BE" w:rsidR="003D47FD" w:rsidRDefault="008625A7">
          <w:pPr>
            <w:pStyle w:val="Sadraj2"/>
            <w:rPr>
              <w:rFonts w:asciiTheme="minorHAnsi" w:hAnsiTheme="minorHAnsi"/>
              <w:b w:val="0"/>
              <w:bCs w:val="0"/>
              <w:noProof/>
              <w:sz w:val="22"/>
              <w:lang w:eastAsia="hr-HR"/>
            </w:rPr>
          </w:pPr>
          <w:hyperlink w:anchor="_Toc105591684" w:history="1">
            <w:r w:rsidR="003D47FD" w:rsidRPr="00CB5BD0">
              <w:rPr>
                <w:rStyle w:val="Hiperveza"/>
                <w:noProof/>
              </w:rPr>
              <w:t>1.4.</w:t>
            </w:r>
            <w:r w:rsidR="003D47FD">
              <w:rPr>
                <w:rFonts w:asciiTheme="minorHAnsi" w:hAnsiTheme="minorHAnsi"/>
                <w:b w:val="0"/>
                <w:bCs w:val="0"/>
                <w:noProof/>
                <w:sz w:val="22"/>
                <w:lang w:eastAsia="hr-HR"/>
              </w:rPr>
              <w:tab/>
            </w:r>
            <w:r w:rsidR="003D47FD" w:rsidRPr="00CB5BD0">
              <w:rPr>
                <w:rStyle w:val="Hiperveza"/>
                <w:noProof/>
              </w:rPr>
              <w:t>Odgovornosti za upravljanje</w:t>
            </w:r>
            <w:r w:rsidR="003D47FD">
              <w:rPr>
                <w:noProof/>
                <w:webHidden/>
              </w:rPr>
              <w:tab/>
            </w:r>
            <w:r w:rsidR="003D47FD">
              <w:rPr>
                <w:noProof/>
                <w:webHidden/>
              </w:rPr>
              <w:fldChar w:fldCharType="begin"/>
            </w:r>
            <w:r w:rsidR="003D47FD">
              <w:rPr>
                <w:noProof/>
                <w:webHidden/>
              </w:rPr>
              <w:instrText xml:space="preserve"> PAGEREF _Toc105591684 \h </w:instrText>
            </w:r>
            <w:r w:rsidR="003D47FD">
              <w:rPr>
                <w:noProof/>
                <w:webHidden/>
              </w:rPr>
            </w:r>
            <w:r w:rsidR="003D47FD">
              <w:rPr>
                <w:noProof/>
                <w:webHidden/>
              </w:rPr>
              <w:fldChar w:fldCharType="separate"/>
            </w:r>
            <w:r w:rsidR="00D31143">
              <w:rPr>
                <w:noProof/>
                <w:webHidden/>
              </w:rPr>
              <w:t>9</w:t>
            </w:r>
            <w:r w:rsidR="003D47FD">
              <w:rPr>
                <w:noProof/>
                <w:webHidden/>
              </w:rPr>
              <w:fldChar w:fldCharType="end"/>
            </w:r>
          </w:hyperlink>
        </w:p>
        <w:p w14:paraId="4715115A" w14:textId="064D986C" w:rsidR="003D47FD" w:rsidRDefault="008625A7">
          <w:pPr>
            <w:pStyle w:val="Sadraj2"/>
            <w:rPr>
              <w:rFonts w:asciiTheme="minorHAnsi" w:hAnsiTheme="minorHAnsi"/>
              <w:b w:val="0"/>
              <w:bCs w:val="0"/>
              <w:noProof/>
              <w:sz w:val="22"/>
              <w:lang w:eastAsia="hr-HR"/>
            </w:rPr>
          </w:pPr>
          <w:hyperlink w:anchor="_Toc105591685" w:history="1">
            <w:r w:rsidR="003D47FD" w:rsidRPr="00CB5BD0">
              <w:rPr>
                <w:rStyle w:val="Hiperveza"/>
                <w:noProof/>
              </w:rPr>
              <w:t>1.5.</w:t>
            </w:r>
            <w:r w:rsidR="003D47FD">
              <w:rPr>
                <w:rFonts w:asciiTheme="minorHAnsi" w:hAnsiTheme="minorHAnsi"/>
                <w:b w:val="0"/>
                <w:bCs w:val="0"/>
                <w:noProof/>
                <w:sz w:val="22"/>
                <w:lang w:eastAsia="hr-HR"/>
              </w:rPr>
              <w:tab/>
            </w:r>
            <w:r w:rsidR="003D47FD" w:rsidRPr="00CB5BD0">
              <w:rPr>
                <w:rStyle w:val="Hiperveza"/>
                <w:noProof/>
              </w:rPr>
              <w:t>Predmet, svrha i pokazatelji Poziva</w:t>
            </w:r>
            <w:r w:rsidR="003D47FD">
              <w:rPr>
                <w:noProof/>
                <w:webHidden/>
              </w:rPr>
              <w:tab/>
            </w:r>
            <w:r w:rsidR="003D47FD">
              <w:rPr>
                <w:noProof/>
                <w:webHidden/>
              </w:rPr>
              <w:fldChar w:fldCharType="begin"/>
            </w:r>
            <w:r w:rsidR="003D47FD">
              <w:rPr>
                <w:noProof/>
                <w:webHidden/>
              </w:rPr>
              <w:instrText xml:space="preserve"> PAGEREF _Toc105591685 \h </w:instrText>
            </w:r>
            <w:r w:rsidR="003D47FD">
              <w:rPr>
                <w:noProof/>
                <w:webHidden/>
              </w:rPr>
            </w:r>
            <w:r w:rsidR="003D47FD">
              <w:rPr>
                <w:noProof/>
                <w:webHidden/>
              </w:rPr>
              <w:fldChar w:fldCharType="separate"/>
            </w:r>
            <w:r w:rsidR="00D31143">
              <w:rPr>
                <w:noProof/>
                <w:webHidden/>
              </w:rPr>
              <w:t>10</w:t>
            </w:r>
            <w:r w:rsidR="003D47FD">
              <w:rPr>
                <w:noProof/>
                <w:webHidden/>
              </w:rPr>
              <w:fldChar w:fldCharType="end"/>
            </w:r>
          </w:hyperlink>
        </w:p>
        <w:p w14:paraId="0E477454" w14:textId="64B7EE5F" w:rsidR="003D47FD" w:rsidRDefault="008625A7">
          <w:pPr>
            <w:pStyle w:val="Sadraj2"/>
            <w:rPr>
              <w:rFonts w:asciiTheme="minorHAnsi" w:hAnsiTheme="minorHAnsi"/>
              <w:b w:val="0"/>
              <w:bCs w:val="0"/>
              <w:noProof/>
              <w:sz w:val="22"/>
              <w:lang w:eastAsia="hr-HR"/>
            </w:rPr>
          </w:pPr>
          <w:hyperlink w:anchor="_Toc105591686" w:history="1">
            <w:r w:rsidR="003D47FD" w:rsidRPr="00CB5BD0">
              <w:rPr>
                <w:rStyle w:val="Hiperveza"/>
                <w:noProof/>
              </w:rPr>
              <w:t>1.6.</w:t>
            </w:r>
            <w:r w:rsidR="003D47FD">
              <w:rPr>
                <w:rFonts w:asciiTheme="minorHAnsi" w:hAnsiTheme="minorHAnsi"/>
                <w:b w:val="0"/>
                <w:bCs w:val="0"/>
                <w:noProof/>
                <w:sz w:val="22"/>
                <w:lang w:eastAsia="hr-HR"/>
              </w:rPr>
              <w:tab/>
            </w:r>
            <w:r w:rsidR="003D47FD" w:rsidRPr="00CB5BD0">
              <w:rPr>
                <w:rStyle w:val="Hiperveza"/>
                <w:noProof/>
              </w:rPr>
              <w:t>Financijska alokacija, iznosi i intenziteti bespovratnih sredstava, obveze prijavitelja</w:t>
            </w:r>
            <w:r w:rsidR="003D47FD">
              <w:rPr>
                <w:noProof/>
                <w:webHidden/>
              </w:rPr>
              <w:tab/>
            </w:r>
            <w:r w:rsidR="003D47FD">
              <w:rPr>
                <w:noProof/>
                <w:webHidden/>
              </w:rPr>
              <w:fldChar w:fldCharType="begin"/>
            </w:r>
            <w:r w:rsidR="003D47FD">
              <w:rPr>
                <w:noProof/>
                <w:webHidden/>
              </w:rPr>
              <w:instrText xml:space="preserve"> PAGEREF _Toc105591686 \h </w:instrText>
            </w:r>
            <w:r w:rsidR="003D47FD">
              <w:rPr>
                <w:noProof/>
                <w:webHidden/>
              </w:rPr>
            </w:r>
            <w:r w:rsidR="003D47FD">
              <w:rPr>
                <w:noProof/>
                <w:webHidden/>
              </w:rPr>
              <w:fldChar w:fldCharType="separate"/>
            </w:r>
            <w:r w:rsidR="00D31143">
              <w:rPr>
                <w:noProof/>
                <w:webHidden/>
              </w:rPr>
              <w:t>16</w:t>
            </w:r>
            <w:r w:rsidR="003D47FD">
              <w:rPr>
                <w:noProof/>
                <w:webHidden/>
              </w:rPr>
              <w:fldChar w:fldCharType="end"/>
            </w:r>
          </w:hyperlink>
        </w:p>
        <w:p w14:paraId="66466AB1" w14:textId="6B915C24" w:rsidR="003D47FD" w:rsidRDefault="008625A7">
          <w:pPr>
            <w:pStyle w:val="Sadraj2"/>
            <w:rPr>
              <w:rFonts w:asciiTheme="minorHAnsi" w:hAnsiTheme="minorHAnsi"/>
              <w:b w:val="0"/>
              <w:bCs w:val="0"/>
              <w:noProof/>
              <w:sz w:val="22"/>
              <w:lang w:eastAsia="hr-HR"/>
            </w:rPr>
          </w:pPr>
          <w:hyperlink w:anchor="_Toc105591687" w:history="1">
            <w:r w:rsidR="003D47FD" w:rsidRPr="00CB5BD0">
              <w:rPr>
                <w:rStyle w:val="Hiperveza"/>
                <w:noProof/>
              </w:rPr>
              <w:t>1.7.</w:t>
            </w:r>
            <w:r w:rsidR="003D47FD">
              <w:rPr>
                <w:rFonts w:asciiTheme="minorHAnsi" w:hAnsiTheme="minorHAnsi"/>
                <w:b w:val="0"/>
                <w:bCs w:val="0"/>
                <w:noProof/>
                <w:sz w:val="22"/>
                <w:lang w:eastAsia="hr-HR"/>
              </w:rPr>
              <w:tab/>
            </w:r>
            <w:r w:rsidR="003D47FD" w:rsidRPr="00CB5BD0">
              <w:rPr>
                <w:rStyle w:val="Hiperveza"/>
                <w:noProof/>
              </w:rPr>
              <w:t>Obveze koje se odnose na državne potpore i potpore male vrijednosti (</w:t>
            </w:r>
            <w:r w:rsidR="003D47FD" w:rsidRPr="00CB5BD0">
              <w:rPr>
                <w:rStyle w:val="Hiperveza"/>
                <w:i/>
                <w:noProof/>
              </w:rPr>
              <w:t>de minimis</w:t>
            </w:r>
            <w:r w:rsidR="003D47FD" w:rsidRPr="00CB5BD0">
              <w:rPr>
                <w:rStyle w:val="Hiperveza"/>
                <w:noProof/>
              </w:rPr>
              <w:t xml:space="preserve"> potpore) / Vrste, iznos i intenzitet potpore</w:t>
            </w:r>
            <w:r w:rsidR="003D47FD">
              <w:rPr>
                <w:noProof/>
                <w:webHidden/>
              </w:rPr>
              <w:tab/>
            </w:r>
            <w:r w:rsidR="003D47FD">
              <w:rPr>
                <w:noProof/>
                <w:webHidden/>
              </w:rPr>
              <w:fldChar w:fldCharType="begin"/>
            </w:r>
            <w:r w:rsidR="003D47FD">
              <w:rPr>
                <w:noProof/>
                <w:webHidden/>
              </w:rPr>
              <w:instrText xml:space="preserve"> PAGEREF _Toc105591687 \h </w:instrText>
            </w:r>
            <w:r w:rsidR="003D47FD">
              <w:rPr>
                <w:noProof/>
                <w:webHidden/>
              </w:rPr>
            </w:r>
            <w:r w:rsidR="003D47FD">
              <w:rPr>
                <w:noProof/>
                <w:webHidden/>
              </w:rPr>
              <w:fldChar w:fldCharType="separate"/>
            </w:r>
            <w:r w:rsidR="00D31143">
              <w:rPr>
                <w:noProof/>
                <w:webHidden/>
              </w:rPr>
              <w:t>19</w:t>
            </w:r>
            <w:r w:rsidR="003D47FD">
              <w:rPr>
                <w:noProof/>
                <w:webHidden/>
              </w:rPr>
              <w:fldChar w:fldCharType="end"/>
            </w:r>
          </w:hyperlink>
        </w:p>
        <w:p w14:paraId="367800A3" w14:textId="110EBFBE" w:rsidR="003D47FD" w:rsidRDefault="008625A7">
          <w:pPr>
            <w:pStyle w:val="Sadraj2"/>
            <w:rPr>
              <w:rFonts w:asciiTheme="minorHAnsi" w:hAnsiTheme="minorHAnsi"/>
              <w:b w:val="0"/>
              <w:bCs w:val="0"/>
              <w:noProof/>
              <w:sz w:val="22"/>
              <w:lang w:eastAsia="hr-HR"/>
            </w:rPr>
          </w:pPr>
          <w:hyperlink w:anchor="_Toc105591688" w:history="1">
            <w:r w:rsidR="003D47FD" w:rsidRPr="00CB5BD0">
              <w:rPr>
                <w:rStyle w:val="Hiperveza"/>
                <w:noProof/>
              </w:rPr>
              <w:t>1.8.</w:t>
            </w:r>
            <w:r w:rsidR="003D47FD">
              <w:rPr>
                <w:rFonts w:asciiTheme="minorHAnsi" w:hAnsiTheme="minorHAnsi"/>
                <w:b w:val="0"/>
                <w:bCs w:val="0"/>
                <w:noProof/>
                <w:sz w:val="22"/>
                <w:lang w:eastAsia="hr-HR"/>
              </w:rPr>
              <w:tab/>
            </w:r>
            <w:r w:rsidR="003D47FD" w:rsidRPr="00CB5BD0">
              <w:rPr>
                <w:rStyle w:val="Hiperveza"/>
                <w:noProof/>
              </w:rPr>
              <w:t>Intenziteti potpora prema Programu dodjele državnih potpora</w:t>
            </w:r>
            <w:r w:rsidR="003D47FD">
              <w:rPr>
                <w:noProof/>
                <w:webHidden/>
              </w:rPr>
              <w:tab/>
            </w:r>
            <w:r w:rsidR="003D47FD">
              <w:rPr>
                <w:noProof/>
                <w:webHidden/>
              </w:rPr>
              <w:fldChar w:fldCharType="begin"/>
            </w:r>
            <w:r w:rsidR="003D47FD">
              <w:rPr>
                <w:noProof/>
                <w:webHidden/>
              </w:rPr>
              <w:instrText xml:space="preserve"> PAGEREF _Toc105591688 \h </w:instrText>
            </w:r>
            <w:r w:rsidR="003D47FD">
              <w:rPr>
                <w:noProof/>
                <w:webHidden/>
              </w:rPr>
            </w:r>
            <w:r w:rsidR="003D47FD">
              <w:rPr>
                <w:noProof/>
                <w:webHidden/>
              </w:rPr>
              <w:fldChar w:fldCharType="separate"/>
            </w:r>
            <w:r w:rsidR="00D31143">
              <w:rPr>
                <w:noProof/>
                <w:webHidden/>
              </w:rPr>
              <w:t>20</w:t>
            </w:r>
            <w:r w:rsidR="003D47FD">
              <w:rPr>
                <w:noProof/>
                <w:webHidden/>
              </w:rPr>
              <w:fldChar w:fldCharType="end"/>
            </w:r>
          </w:hyperlink>
        </w:p>
        <w:p w14:paraId="34BD3C1E" w14:textId="5C9325EC" w:rsidR="003D47FD" w:rsidRDefault="008625A7">
          <w:pPr>
            <w:pStyle w:val="Sadraj2"/>
            <w:rPr>
              <w:rFonts w:asciiTheme="minorHAnsi" w:hAnsiTheme="minorHAnsi"/>
              <w:b w:val="0"/>
              <w:bCs w:val="0"/>
              <w:noProof/>
              <w:sz w:val="22"/>
              <w:lang w:eastAsia="hr-HR"/>
            </w:rPr>
          </w:pPr>
          <w:hyperlink w:anchor="_Toc105591689" w:history="1">
            <w:r w:rsidR="003D47FD" w:rsidRPr="00CB5BD0">
              <w:rPr>
                <w:rStyle w:val="Hiperveza"/>
                <w:noProof/>
              </w:rPr>
              <w:t>1.9.</w:t>
            </w:r>
            <w:r w:rsidR="003D47FD">
              <w:rPr>
                <w:rFonts w:asciiTheme="minorHAnsi" w:hAnsiTheme="minorHAnsi"/>
                <w:b w:val="0"/>
                <w:bCs w:val="0"/>
                <w:noProof/>
                <w:sz w:val="22"/>
                <w:lang w:eastAsia="hr-HR"/>
              </w:rPr>
              <w:tab/>
            </w:r>
            <w:r w:rsidR="003D47FD" w:rsidRPr="00CB5BD0">
              <w:rPr>
                <w:rStyle w:val="Hiperveza"/>
                <w:noProof/>
              </w:rPr>
              <w:t xml:space="preserve">Intenziteti potpora prema Programu dodjele </w:t>
            </w:r>
            <w:r w:rsidR="003D47FD" w:rsidRPr="00CB5BD0">
              <w:rPr>
                <w:rStyle w:val="Hiperveza"/>
                <w:i/>
                <w:noProof/>
              </w:rPr>
              <w:t>de minimis</w:t>
            </w:r>
            <w:r w:rsidR="003D47FD" w:rsidRPr="00CB5BD0">
              <w:rPr>
                <w:rStyle w:val="Hiperveza"/>
                <w:noProof/>
              </w:rPr>
              <w:t xml:space="preserve"> potpora</w:t>
            </w:r>
            <w:r w:rsidR="003D47FD">
              <w:rPr>
                <w:noProof/>
                <w:webHidden/>
              </w:rPr>
              <w:tab/>
            </w:r>
            <w:r w:rsidR="003D47FD">
              <w:rPr>
                <w:noProof/>
                <w:webHidden/>
              </w:rPr>
              <w:fldChar w:fldCharType="begin"/>
            </w:r>
            <w:r w:rsidR="003D47FD">
              <w:rPr>
                <w:noProof/>
                <w:webHidden/>
              </w:rPr>
              <w:instrText xml:space="preserve"> PAGEREF _Toc105591689 \h </w:instrText>
            </w:r>
            <w:r w:rsidR="003D47FD">
              <w:rPr>
                <w:noProof/>
                <w:webHidden/>
              </w:rPr>
            </w:r>
            <w:r w:rsidR="003D47FD">
              <w:rPr>
                <w:noProof/>
                <w:webHidden/>
              </w:rPr>
              <w:fldChar w:fldCharType="separate"/>
            </w:r>
            <w:r w:rsidR="00D31143">
              <w:rPr>
                <w:noProof/>
                <w:webHidden/>
              </w:rPr>
              <w:t>23</w:t>
            </w:r>
            <w:r w:rsidR="003D47FD">
              <w:rPr>
                <w:noProof/>
                <w:webHidden/>
              </w:rPr>
              <w:fldChar w:fldCharType="end"/>
            </w:r>
          </w:hyperlink>
        </w:p>
        <w:p w14:paraId="5AB808A3" w14:textId="13EB7B93" w:rsidR="003D47FD" w:rsidRDefault="008625A7">
          <w:pPr>
            <w:pStyle w:val="Sadraj2"/>
            <w:rPr>
              <w:rFonts w:asciiTheme="minorHAnsi" w:hAnsiTheme="minorHAnsi"/>
              <w:b w:val="0"/>
              <w:bCs w:val="0"/>
              <w:noProof/>
              <w:sz w:val="22"/>
              <w:lang w:eastAsia="hr-HR"/>
            </w:rPr>
          </w:pPr>
          <w:hyperlink w:anchor="_Toc105591690" w:history="1">
            <w:r w:rsidR="003D47FD" w:rsidRPr="00CB5BD0">
              <w:rPr>
                <w:rStyle w:val="Hiperveza"/>
                <w:noProof/>
              </w:rPr>
              <w:t>1.10.</w:t>
            </w:r>
            <w:r w:rsidR="003D47FD">
              <w:rPr>
                <w:rFonts w:asciiTheme="minorHAnsi" w:hAnsiTheme="minorHAnsi"/>
                <w:b w:val="0"/>
                <w:bCs w:val="0"/>
                <w:noProof/>
                <w:sz w:val="22"/>
                <w:lang w:eastAsia="hr-HR"/>
              </w:rPr>
              <w:tab/>
            </w:r>
            <w:r w:rsidR="003D47FD" w:rsidRPr="00CB5BD0">
              <w:rPr>
                <w:rStyle w:val="Hiperveza"/>
                <w:noProof/>
              </w:rPr>
              <w:t>Zbrajanje potpora</w:t>
            </w:r>
            <w:r w:rsidR="003D47FD">
              <w:rPr>
                <w:noProof/>
                <w:webHidden/>
              </w:rPr>
              <w:tab/>
            </w:r>
            <w:r w:rsidR="003D47FD">
              <w:rPr>
                <w:noProof/>
                <w:webHidden/>
              </w:rPr>
              <w:fldChar w:fldCharType="begin"/>
            </w:r>
            <w:r w:rsidR="003D47FD">
              <w:rPr>
                <w:noProof/>
                <w:webHidden/>
              </w:rPr>
              <w:instrText xml:space="preserve"> PAGEREF _Toc105591690 \h </w:instrText>
            </w:r>
            <w:r w:rsidR="003D47FD">
              <w:rPr>
                <w:noProof/>
                <w:webHidden/>
              </w:rPr>
            </w:r>
            <w:r w:rsidR="003D47FD">
              <w:rPr>
                <w:noProof/>
                <w:webHidden/>
              </w:rPr>
              <w:fldChar w:fldCharType="separate"/>
            </w:r>
            <w:r w:rsidR="00D31143">
              <w:rPr>
                <w:noProof/>
                <w:webHidden/>
              </w:rPr>
              <w:t>23</w:t>
            </w:r>
            <w:r w:rsidR="003D47FD">
              <w:rPr>
                <w:noProof/>
                <w:webHidden/>
              </w:rPr>
              <w:fldChar w:fldCharType="end"/>
            </w:r>
          </w:hyperlink>
        </w:p>
        <w:p w14:paraId="613048D4" w14:textId="60293946" w:rsidR="003D47FD" w:rsidRDefault="008625A7">
          <w:pPr>
            <w:pStyle w:val="Sadraj2"/>
            <w:rPr>
              <w:rFonts w:asciiTheme="minorHAnsi" w:hAnsiTheme="minorHAnsi"/>
              <w:b w:val="0"/>
              <w:bCs w:val="0"/>
              <w:noProof/>
              <w:sz w:val="22"/>
              <w:lang w:eastAsia="hr-HR"/>
            </w:rPr>
          </w:pPr>
          <w:hyperlink w:anchor="_Toc105591691" w:history="1">
            <w:r w:rsidR="003D47FD" w:rsidRPr="00CB5BD0">
              <w:rPr>
                <w:rStyle w:val="Hiperveza"/>
                <w:noProof/>
              </w:rPr>
              <w:t>1.11.</w:t>
            </w:r>
            <w:r w:rsidR="003D47FD">
              <w:rPr>
                <w:rFonts w:asciiTheme="minorHAnsi" w:hAnsiTheme="minorHAnsi"/>
                <w:b w:val="0"/>
                <w:bCs w:val="0"/>
                <w:noProof/>
                <w:sz w:val="22"/>
                <w:lang w:eastAsia="hr-HR"/>
              </w:rPr>
              <w:tab/>
            </w:r>
            <w:r w:rsidR="003D47FD" w:rsidRPr="00CB5BD0">
              <w:rPr>
                <w:rStyle w:val="Hiperveza"/>
                <w:noProof/>
              </w:rPr>
              <w:t>Dvostruko financiranje</w:t>
            </w:r>
            <w:r w:rsidR="003D47FD">
              <w:rPr>
                <w:noProof/>
                <w:webHidden/>
              </w:rPr>
              <w:tab/>
            </w:r>
            <w:r w:rsidR="003D47FD">
              <w:rPr>
                <w:noProof/>
                <w:webHidden/>
              </w:rPr>
              <w:fldChar w:fldCharType="begin"/>
            </w:r>
            <w:r w:rsidR="003D47FD">
              <w:rPr>
                <w:noProof/>
                <w:webHidden/>
              </w:rPr>
              <w:instrText xml:space="preserve"> PAGEREF _Toc105591691 \h </w:instrText>
            </w:r>
            <w:r w:rsidR="003D47FD">
              <w:rPr>
                <w:noProof/>
                <w:webHidden/>
              </w:rPr>
            </w:r>
            <w:r w:rsidR="003D47FD">
              <w:rPr>
                <w:noProof/>
                <w:webHidden/>
              </w:rPr>
              <w:fldChar w:fldCharType="separate"/>
            </w:r>
            <w:r w:rsidR="00D31143">
              <w:rPr>
                <w:noProof/>
                <w:webHidden/>
              </w:rPr>
              <w:t>24</w:t>
            </w:r>
            <w:r w:rsidR="003D47FD">
              <w:rPr>
                <w:noProof/>
                <w:webHidden/>
              </w:rPr>
              <w:fldChar w:fldCharType="end"/>
            </w:r>
          </w:hyperlink>
        </w:p>
        <w:p w14:paraId="1466D146" w14:textId="5FFFC3F6" w:rsidR="003D47FD" w:rsidRDefault="008625A7">
          <w:pPr>
            <w:pStyle w:val="Sadraj1"/>
            <w:rPr>
              <w:rFonts w:asciiTheme="minorHAnsi" w:hAnsiTheme="minorHAnsi"/>
              <w:b w:val="0"/>
              <w:bCs w:val="0"/>
              <w:noProof/>
              <w:sz w:val="22"/>
              <w:szCs w:val="22"/>
              <w:lang w:eastAsia="hr-HR"/>
            </w:rPr>
          </w:pPr>
          <w:hyperlink w:anchor="_Toc105591692" w:history="1">
            <w:r w:rsidR="003D47FD" w:rsidRPr="00CB5BD0">
              <w:rPr>
                <w:rStyle w:val="Hiperveza"/>
                <w:noProof/>
              </w:rPr>
              <w:t>2.</w:t>
            </w:r>
            <w:r w:rsidR="003D47FD">
              <w:rPr>
                <w:rFonts w:asciiTheme="minorHAnsi" w:hAnsiTheme="minorHAnsi"/>
                <w:b w:val="0"/>
                <w:bCs w:val="0"/>
                <w:noProof/>
                <w:sz w:val="22"/>
                <w:szCs w:val="22"/>
                <w:lang w:eastAsia="hr-HR"/>
              </w:rPr>
              <w:tab/>
            </w:r>
            <w:r w:rsidR="003D47FD" w:rsidRPr="00CB5BD0">
              <w:rPr>
                <w:rStyle w:val="Hiperveza"/>
                <w:noProof/>
              </w:rPr>
              <w:t>PRAVILA POZIVA</w:t>
            </w:r>
            <w:r w:rsidR="003D47FD">
              <w:rPr>
                <w:noProof/>
                <w:webHidden/>
              </w:rPr>
              <w:tab/>
            </w:r>
            <w:r w:rsidR="003D47FD">
              <w:rPr>
                <w:noProof/>
                <w:webHidden/>
              </w:rPr>
              <w:fldChar w:fldCharType="begin"/>
            </w:r>
            <w:r w:rsidR="003D47FD">
              <w:rPr>
                <w:noProof/>
                <w:webHidden/>
              </w:rPr>
              <w:instrText xml:space="preserve"> PAGEREF _Toc105591692 \h </w:instrText>
            </w:r>
            <w:r w:rsidR="003D47FD">
              <w:rPr>
                <w:noProof/>
                <w:webHidden/>
              </w:rPr>
            </w:r>
            <w:r w:rsidR="003D47FD">
              <w:rPr>
                <w:noProof/>
                <w:webHidden/>
              </w:rPr>
              <w:fldChar w:fldCharType="separate"/>
            </w:r>
            <w:r w:rsidR="00D31143">
              <w:rPr>
                <w:noProof/>
                <w:webHidden/>
              </w:rPr>
              <w:t>24</w:t>
            </w:r>
            <w:r w:rsidR="003D47FD">
              <w:rPr>
                <w:noProof/>
                <w:webHidden/>
              </w:rPr>
              <w:fldChar w:fldCharType="end"/>
            </w:r>
          </w:hyperlink>
        </w:p>
        <w:p w14:paraId="47771F41" w14:textId="0F0F422B" w:rsidR="003D47FD" w:rsidRDefault="008625A7">
          <w:pPr>
            <w:pStyle w:val="Sadraj2"/>
            <w:rPr>
              <w:rFonts w:asciiTheme="minorHAnsi" w:hAnsiTheme="minorHAnsi"/>
              <w:b w:val="0"/>
              <w:bCs w:val="0"/>
              <w:noProof/>
              <w:sz w:val="22"/>
              <w:lang w:eastAsia="hr-HR"/>
            </w:rPr>
          </w:pPr>
          <w:hyperlink w:anchor="_Toc105591693" w:history="1">
            <w:r w:rsidR="003D47FD" w:rsidRPr="00CB5BD0">
              <w:rPr>
                <w:rStyle w:val="Hiperveza"/>
                <w:noProof/>
              </w:rPr>
              <w:t>2.1.</w:t>
            </w:r>
            <w:r w:rsidR="003D47FD">
              <w:rPr>
                <w:rFonts w:asciiTheme="minorHAnsi" w:hAnsiTheme="minorHAnsi"/>
                <w:b w:val="0"/>
                <w:bCs w:val="0"/>
                <w:noProof/>
                <w:sz w:val="22"/>
                <w:lang w:eastAsia="hr-HR"/>
              </w:rPr>
              <w:tab/>
            </w:r>
            <w:r w:rsidR="003D47FD" w:rsidRPr="00CB5BD0">
              <w:rPr>
                <w:rStyle w:val="Hiperveza"/>
                <w:noProof/>
              </w:rPr>
              <w:t>Prihvatljivost prijavitelja</w:t>
            </w:r>
            <w:r w:rsidR="003D47FD">
              <w:rPr>
                <w:noProof/>
                <w:webHidden/>
              </w:rPr>
              <w:tab/>
            </w:r>
            <w:r w:rsidR="003D47FD">
              <w:rPr>
                <w:noProof/>
                <w:webHidden/>
              </w:rPr>
              <w:fldChar w:fldCharType="begin"/>
            </w:r>
            <w:r w:rsidR="003D47FD">
              <w:rPr>
                <w:noProof/>
                <w:webHidden/>
              </w:rPr>
              <w:instrText xml:space="preserve"> PAGEREF _Toc105591693 \h </w:instrText>
            </w:r>
            <w:r w:rsidR="003D47FD">
              <w:rPr>
                <w:noProof/>
                <w:webHidden/>
              </w:rPr>
            </w:r>
            <w:r w:rsidR="003D47FD">
              <w:rPr>
                <w:noProof/>
                <w:webHidden/>
              </w:rPr>
              <w:fldChar w:fldCharType="separate"/>
            </w:r>
            <w:r w:rsidR="00D31143">
              <w:rPr>
                <w:noProof/>
                <w:webHidden/>
              </w:rPr>
              <w:t>24</w:t>
            </w:r>
            <w:r w:rsidR="003D47FD">
              <w:rPr>
                <w:noProof/>
                <w:webHidden/>
              </w:rPr>
              <w:fldChar w:fldCharType="end"/>
            </w:r>
          </w:hyperlink>
        </w:p>
        <w:p w14:paraId="3FF6DCA0" w14:textId="1DB64E11" w:rsidR="003D47FD" w:rsidRDefault="008625A7">
          <w:pPr>
            <w:pStyle w:val="Sadraj2"/>
            <w:rPr>
              <w:rFonts w:asciiTheme="minorHAnsi" w:hAnsiTheme="minorHAnsi"/>
              <w:b w:val="0"/>
              <w:bCs w:val="0"/>
              <w:noProof/>
              <w:sz w:val="22"/>
              <w:lang w:eastAsia="hr-HR"/>
            </w:rPr>
          </w:pPr>
          <w:hyperlink w:anchor="_Toc105591694" w:history="1">
            <w:r w:rsidR="003D47FD" w:rsidRPr="00CB5BD0">
              <w:rPr>
                <w:rStyle w:val="Hiperveza"/>
                <w:noProof/>
              </w:rPr>
              <w:t>2.2.</w:t>
            </w:r>
            <w:r w:rsidR="003D47FD">
              <w:rPr>
                <w:rFonts w:asciiTheme="minorHAnsi" w:hAnsiTheme="minorHAnsi"/>
                <w:b w:val="0"/>
                <w:bCs w:val="0"/>
                <w:noProof/>
                <w:sz w:val="22"/>
                <w:lang w:eastAsia="hr-HR"/>
              </w:rPr>
              <w:tab/>
            </w:r>
            <w:r w:rsidR="003D47FD" w:rsidRPr="00CB5BD0">
              <w:rPr>
                <w:rStyle w:val="Hiperveza"/>
                <w:noProof/>
              </w:rPr>
              <w:t>Prihvatljivost partnera i formiranje partnerstva</w:t>
            </w:r>
            <w:r w:rsidR="003D47FD">
              <w:rPr>
                <w:noProof/>
                <w:webHidden/>
              </w:rPr>
              <w:tab/>
            </w:r>
            <w:r w:rsidR="003D47FD">
              <w:rPr>
                <w:noProof/>
                <w:webHidden/>
              </w:rPr>
              <w:fldChar w:fldCharType="begin"/>
            </w:r>
            <w:r w:rsidR="003D47FD">
              <w:rPr>
                <w:noProof/>
                <w:webHidden/>
              </w:rPr>
              <w:instrText xml:space="preserve"> PAGEREF _Toc105591694 \h </w:instrText>
            </w:r>
            <w:r w:rsidR="003D47FD">
              <w:rPr>
                <w:noProof/>
                <w:webHidden/>
              </w:rPr>
            </w:r>
            <w:r w:rsidR="003D47FD">
              <w:rPr>
                <w:noProof/>
                <w:webHidden/>
              </w:rPr>
              <w:fldChar w:fldCharType="separate"/>
            </w:r>
            <w:r w:rsidR="00D31143">
              <w:rPr>
                <w:noProof/>
                <w:webHidden/>
              </w:rPr>
              <w:t>25</w:t>
            </w:r>
            <w:r w:rsidR="003D47FD">
              <w:rPr>
                <w:noProof/>
                <w:webHidden/>
              </w:rPr>
              <w:fldChar w:fldCharType="end"/>
            </w:r>
          </w:hyperlink>
        </w:p>
        <w:p w14:paraId="7C7AC20F" w14:textId="52442802" w:rsidR="003D47FD" w:rsidRDefault="008625A7">
          <w:pPr>
            <w:pStyle w:val="Sadraj2"/>
            <w:rPr>
              <w:rFonts w:asciiTheme="minorHAnsi" w:hAnsiTheme="minorHAnsi"/>
              <w:b w:val="0"/>
              <w:bCs w:val="0"/>
              <w:noProof/>
              <w:sz w:val="22"/>
              <w:lang w:eastAsia="hr-HR"/>
            </w:rPr>
          </w:pPr>
          <w:hyperlink w:anchor="_Toc105591695" w:history="1">
            <w:r w:rsidR="003D47FD" w:rsidRPr="00CB5BD0">
              <w:rPr>
                <w:rStyle w:val="Hiperveza"/>
                <w:noProof/>
              </w:rPr>
              <w:t>2.3.</w:t>
            </w:r>
            <w:r w:rsidR="003D47FD">
              <w:rPr>
                <w:rFonts w:asciiTheme="minorHAnsi" w:hAnsiTheme="minorHAnsi"/>
                <w:b w:val="0"/>
                <w:bCs w:val="0"/>
                <w:noProof/>
                <w:sz w:val="22"/>
                <w:lang w:eastAsia="hr-HR"/>
              </w:rPr>
              <w:tab/>
            </w:r>
            <w:r w:rsidR="003D47FD" w:rsidRPr="00CB5BD0">
              <w:rPr>
                <w:rStyle w:val="Hiperveza"/>
                <w:noProof/>
              </w:rPr>
              <w:t>Kriteriji za isključenje</w:t>
            </w:r>
            <w:r w:rsidR="003D47FD">
              <w:rPr>
                <w:noProof/>
                <w:webHidden/>
              </w:rPr>
              <w:tab/>
            </w:r>
            <w:r w:rsidR="003D47FD">
              <w:rPr>
                <w:noProof/>
                <w:webHidden/>
              </w:rPr>
              <w:fldChar w:fldCharType="begin"/>
            </w:r>
            <w:r w:rsidR="003D47FD">
              <w:rPr>
                <w:noProof/>
                <w:webHidden/>
              </w:rPr>
              <w:instrText xml:space="preserve"> PAGEREF _Toc105591695 \h </w:instrText>
            </w:r>
            <w:r w:rsidR="003D47FD">
              <w:rPr>
                <w:noProof/>
                <w:webHidden/>
              </w:rPr>
            </w:r>
            <w:r w:rsidR="003D47FD">
              <w:rPr>
                <w:noProof/>
                <w:webHidden/>
              </w:rPr>
              <w:fldChar w:fldCharType="separate"/>
            </w:r>
            <w:r w:rsidR="00D31143">
              <w:rPr>
                <w:noProof/>
                <w:webHidden/>
              </w:rPr>
              <w:t>25</w:t>
            </w:r>
            <w:r w:rsidR="003D47FD">
              <w:rPr>
                <w:noProof/>
                <w:webHidden/>
              </w:rPr>
              <w:fldChar w:fldCharType="end"/>
            </w:r>
          </w:hyperlink>
        </w:p>
        <w:p w14:paraId="0C73B4C9" w14:textId="27029B09" w:rsidR="003D47FD" w:rsidRDefault="008625A7">
          <w:pPr>
            <w:pStyle w:val="Sadraj2"/>
            <w:rPr>
              <w:rFonts w:asciiTheme="minorHAnsi" w:hAnsiTheme="minorHAnsi"/>
              <w:b w:val="0"/>
              <w:bCs w:val="0"/>
              <w:noProof/>
              <w:sz w:val="22"/>
              <w:lang w:eastAsia="hr-HR"/>
            </w:rPr>
          </w:pPr>
          <w:hyperlink w:anchor="_Toc105591696" w:history="1">
            <w:r w:rsidR="003D47FD" w:rsidRPr="00CB5BD0">
              <w:rPr>
                <w:rStyle w:val="Hiperveza"/>
                <w:noProof/>
              </w:rPr>
              <w:t>2.4.</w:t>
            </w:r>
            <w:r w:rsidR="003D47FD">
              <w:rPr>
                <w:rFonts w:asciiTheme="minorHAnsi" w:hAnsiTheme="minorHAnsi"/>
                <w:b w:val="0"/>
                <w:bCs w:val="0"/>
                <w:noProof/>
                <w:sz w:val="22"/>
                <w:lang w:eastAsia="hr-HR"/>
              </w:rPr>
              <w:tab/>
            </w:r>
            <w:r w:rsidR="003D47FD" w:rsidRPr="00CB5BD0">
              <w:rPr>
                <w:rStyle w:val="Hiperveza"/>
                <w:noProof/>
              </w:rPr>
              <w:t>Broj projektnih prijedloga i ugovora o dodjeli bespovratnih sredstava po Prijavitelju</w:t>
            </w:r>
            <w:r w:rsidR="003D47FD">
              <w:rPr>
                <w:noProof/>
                <w:webHidden/>
              </w:rPr>
              <w:tab/>
            </w:r>
            <w:r w:rsidR="003D47FD">
              <w:rPr>
                <w:noProof/>
                <w:webHidden/>
              </w:rPr>
              <w:fldChar w:fldCharType="begin"/>
            </w:r>
            <w:r w:rsidR="003D47FD">
              <w:rPr>
                <w:noProof/>
                <w:webHidden/>
              </w:rPr>
              <w:instrText xml:space="preserve"> PAGEREF _Toc105591696 \h </w:instrText>
            </w:r>
            <w:r w:rsidR="003D47FD">
              <w:rPr>
                <w:noProof/>
                <w:webHidden/>
              </w:rPr>
            </w:r>
            <w:r w:rsidR="003D47FD">
              <w:rPr>
                <w:noProof/>
                <w:webHidden/>
              </w:rPr>
              <w:fldChar w:fldCharType="separate"/>
            </w:r>
            <w:r w:rsidR="00D31143">
              <w:rPr>
                <w:noProof/>
                <w:webHidden/>
              </w:rPr>
              <w:t>28</w:t>
            </w:r>
            <w:r w:rsidR="003D47FD">
              <w:rPr>
                <w:noProof/>
                <w:webHidden/>
              </w:rPr>
              <w:fldChar w:fldCharType="end"/>
            </w:r>
          </w:hyperlink>
        </w:p>
        <w:p w14:paraId="4DEB35E5" w14:textId="396F2A13" w:rsidR="003D47FD" w:rsidRDefault="008625A7">
          <w:pPr>
            <w:pStyle w:val="Sadraj2"/>
            <w:rPr>
              <w:rFonts w:asciiTheme="minorHAnsi" w:hAnsiTheme="minorHAnsi"/>
              <w:b w:val="0"/>
              <w:bCs w:val="0"/>
              <w:noProof/>
              <w:sz w:val="22"/>
              <w:lang w:eastAsia="hr-HR"/>
            </w:rPr>
          </w:pPr>
          <w:hyperlink w:anchor="_Toc105591697" w:history="1">
            <w:r w:rsidR="003D47FD" w:rsidRPr="00CB5BD0">
              <w:rPr>
                <w:rStyle w:val="Hiperveza"/>
                <w:noProof/>
              </w:rPr>
              <w:t>2.5.</w:t>
            </w:r>
            <w:r w:rsidR="003D47FD">
              <w:rPr>
                <w:rFonts w:asciiTheme="minorHAnsi" w:hAnsiTheme="minorHAnsi"/>
                <w:b w:val="0"/>
                <w:bCs w:val="0"/>
                <w:noProof/>
                <w:sz w:val="22"/>
                <w:lang w:eastAsia="hr-HR"/>
              </w:rPr>
              <w:tab/>
            </w:r>
            <w:r w:rsidR="003D47FD" w:rsidRPr="00CB5BD0">
              <w:rPr>
                <w:rStyle w:val="Hiperveza"/>
                <w:noProof/>
              </w:rPr>
              <w:t>Zahtjevi koji se odnose na sposobnost Prijavitelja, učinkovito korištenje sredstava i održivost rezultata projekta</w:t>
            </w:r>
            <w:r w:rsidR="003D47FD">
              <w:rPr>
                <w:noProof/>
                <w:webHidden/>
              </w:rPr>
              <w:tab/>
            </w:r>
            <w:r w:rsidR="003D47FD">
              <w:rPr>
                <w:noProof/>
                <w:webHidden/>
              </w:rPr>
              <w:fldChar w:fldCharType="begin"/>
            </w:r>
            <w:r w:rsidR="003D47FD">
              <w:rPr>
                <w:noProof/>
                <w:webHidden/>
              </w:rPr>
              <w:instrText xml:space="preserve"> PAGEREF _Toc105591697 \h </w:instrText>
            </w:r>
            <w:r w:rsidR="003D47FD">
              <w:rPr>
                <w:noProof/>
                <w:webHidden/>
              </w:rPr>
            </w:r>
            <w:r w:rsidR="003D47FD">
              <w:rPr>
                <w:noProof/>
                <w:webHidden/>
              </w:rPr>
              <w:fldChar w:fldCharType="separate"/>
            </w:r>
            <w:r w:rsidR="00D31143">
              <w:rPr>
                <w:noProof/>
                <w:webHidden/>
              </w:rPr>
              <w:t>29</w:t>
            </w:r>
            <w:r w:rsidR="003D47FD">
              <w:rPr>
                <w:noProof/>
                <w:webHidden/>
              </w:rPr>
              <w:fldChar w:fldCharType="end"/>
            </w:r>
          </w:hyperlink>
        </w:p>
        <w:p w14:paraId="537F78D8" w14:textId="430080CD" w:rsidR="003D47FD" w:rsidRDefault="008625A7">
          <w:pPr>
            <w:pStyle w:val="Sadraj2"/>
            <w:rPr>
              <w:rFonts w:asciiTheme="minorHAnsi" w:hAnsiTheme="minorHAnsi"/>
              <w:b w:val="0"/>
              <w:bCs w:val="0"/>
              <w:noProof/>
              <w:sz w:val="22"/>
              <w:lang w:eastAsia="hr-HR"/>
            </w:rPr>
          </w:pPr>
          <w:hyperlink w:anchor="_Toc105591698" w:history="1">
            <w:r w:rsidR="003D47FD" w:rsidRPr="00CB5BD0">
              <w:rPr>
                <w:rStyle w:val="Hiperveza"/>
                <w:noProof/>
              </w:rPr>
              <w:t>2.6.</w:t>
            </w:r>
            <w:r w:rsidR="003D47FD">
              <w:rPr>
                <w:rFonts w:asciiTheme="minorHAnsi" w:hAnsiTheme="minorHAnsi"/>
                <w:b w:val="0"/>
                <w:bCs w:val="0"/>
                <w:noProof/>
                <w:sz w:val="22"/>
                <w:lang w:eastAsia="hr-HR"/>
              </w:rPr>
              <w:tab/>
            </w:r>
            <w:r w:rsidR="003D47FD" w:rsidRPr="00CB5BD0">
              <w:rPr>
                <w:rStyle w:val="Hiperveza"/>
                <w:noProof/>
              </w:rPr>
              <w:t>Prihvatljivost projekta</w:t>
            </w:r>
            <w:r w:rsidR="003D47FD">
              <w:rPr>
                <w:noProof/>
                <w:webHidden/>
              </w:rPr>
              <w:tab/>
            </w:r>
            <w:r w:rsidR="003D47FD">
              <w:rPr>
                <w:noProof/>
                <w:webHidden/>
              </w:rPr>
              <w:fldChar w:fldCharType="begin"/>
            </w:r>
            <w:r w:rsidR="003D47FD">
              <w:rPr>
                <w:noProof/>
                <w:webHidden/>
              </w:rPr>
              <w:instrText xml:space="preserve"> PAGEREF _Toc105591698 \h </w:instrText>
            </w:r>
            <w:r w:rsidR="003D47FD">
              <w:rPr>
                <w:noProof/>
                <w:webHidden/>
              </w:rPr>
            </w:r>
            <w:r w:rsidR="003D47FD">
              <w:rPr>
                <w:noProof/>
                <w:webHidden/>
              </w:rPr>
              <w:fldChar w:fldCharType="separate"/>
            </w:r>
            <w:r w:rsidR="00D31143">
              <w:rPr>
                <w:noProof/>
                <w:webHidden/>
              </w:rPr>
              <w:t>29</w:t>
            </w:r>
            <w:r w:rsidR="003D47FD">
              <w:rPr>
                <w:noProof/>
                <w:webHidden/>
              </w:rPr>
              <w:fldChar w:fldCharType="end"/>
            </w:r>
          </w:hyperlink>
        </w:p>
        <w:p w14:paraId="5C4BCA76" w14:textId="6BAB56AA" w:rsidR="003D47FD" w:rsidRDefault="008625A7">
          <w:pPr>
            <w:pStyle w:val="Sadraj2"/>
            <w:rPr>
              <w:rFonts w:asciiTheme="minorHAnsi" w:hAnsiTheme="minorHAnsi"/>
              <w:b w:val="0"/>
              <w:bCs w:val="0"/>
              <w:noProof/>
              <w:sz w:val="22"/>
              <w:lang w:eastAsia="hr-HR"/>
            </w:rPr>
          </w:pPr>
          <w:hyperlink w:anchor="_Toc105591699" w:history="1">
            <w:r w:rsidR="003D47FD" w:rsidRPr="00CB5BD0">
              <w:rPr>
                <w:rStyle w:val="Hiperveza"/>
                <w:noProof/>
              </w:rPr>
              <w:t>2.7.</w:t>
            </w:r>
            <w:r w:rsidR="003D47FD">
              <w:rPr>
                <w:rFonts w:asciiTheme="minorHAnsi" w:hAnsiTheme="minorHAnsi"/>
                <w:b w:val="0"/>
                <w:bCs w:val="0"/>
                <w:noProof/>
                <w:sz w:val="22"/>
                <w:lang w:eastAsia="hr-HR"/>
              </w:rPr>
              <w:tab/>
            </w:r>
            <w:r w:rsidR="003D47FD" w:rsidRPr="00CB5BD0">
              <w:rPr>
                <w:rStyle w:val="Hiperveza"/>
                <w:noProof/>
              </w:rPr>
              <w:t>Prihvatljive projektne aktivnosti: koja ulaganja su dozvoljena?</w:t>
            </w:r>
            <w:r w:rsidR="003D47FD">
              <w:rPr>
                <w:noProof/>
                <w:webHidden/>
              </w:rPr>
              <w:tab/>
            </w:r>
            <w:r w:rsidR="003D47FD">
              <w:rPr>
                <w:noProof/>
                <w:webHidden/>
              </w:rPr>
              <w:fldChar w:fldCharType="begin"/>
            </w:r>
            <w:r w:rsidR="003D47FD">
              <w:rPr>
                <w:noProof/>
                <w:webHidden/>
              </w:rPr>
              <w:instrText xml:space="preserve"> PAGEREF _Toc105591699 \h </w:instrText>
            </w:r>
            <w:r w:rsidR="003D47FD">
              <w:rPr>
                <w:noProof/>
                <w:webHidden/>
              </w:rPr>
            </w:r>
            <w:r w:rsidR="003D47FD">
              <w:rPr>
                <w:noProof/>
                <w:webHidden/>
              </w:rPr>
              <w:fldChar w:fldCharType="separate"/>
            </w:r>
            <w:r w:rsidR="00D31143">
              <w:rPr>
                <w:noProof/>
                <w:webHidden/>
              </w:rPr>
              <w:t>33</w:t>
            </w:r>
            <w:r w:rsidR="003D47FD">
              <w:rPr>
                <w:noProof/>
                <w:webHidden/>
              </w:rPr>
              <w:fldChar w:fldCharType="end"/>
            </w:r>
          </w:hyperlink>
        </w:p>
        <w:p w14:paraId="62A30275" w14:textId="5BF31A7B" w:rsidR="003D47FD" w:rsidRDefault="008625A7">
          <w:pPr>
            <w:pStyle w:val="Sadraj2"/>
            <w:rPr>
              <w:rFonts w:asciiTheme="minorHAnsi" w:hAnsiTheme="minorHAnsi"/>
              <w:b w:val="0"/>
              <w:bCs w:val="0"/>
              <w:noProof/>
              <w:sz w:val="22"/>
              <w:lang w:eastAsia="hr-HR"/>
            </w:rPr>
          </w:pPr>
          <w:hyperlink w:anchor="_Toc105591700" w:history="1">
            <w:r w:rsidR="003D47FD" w:rsidRPr="00CB5BD0">
              <w:rPr>
                <w:rStyle w:val="Hiperveza"/>
                <w:noProof/>
              </w:rPr>
              <w:t>2.8.</w:t>
            </w:r>
            <w:r w:rsidR="003D47FD">
              <w:rPr>
                <w:rFonts w:asciiTheme="minorHAnsi" w:hAnsiTheme="minorHAnsi"/>
                <w:b w:val="0"/>
                <w:bCs w:val="0"/>
                <w:noProof/>
                <w:sz w:val="22"/>
                <w:lang w:eastAsia="hr-HR"/>
              </w:rPr>
              <w:tab/>
            </w:r>
            <w:r w:rsidR="003D47FD" w:rsidRPr="00CB5BD0">
              <w:rPr>
                <w:rStyle w:val="Hiperveza"/>
                <w:noProof/>
              </w:rPr>
              <w:t>Opći zahtjevi koji se odnose na prihvatljivost izdataka za provedbu projekta</w:t>
            </w:r>
            <w:r w:rsidR="003D47FD">
              <w:rPr>
                <w:noProof/>
                <w:webHidden/>
              </w:rPr>
              <w:tab/>
            </w:r>
            <w:r w:rsidR="003D47FD">
              <w:rPr>
                <w:noProof/>
                <w:webHidden/>
              </w:rPr>
              <w:fldChar w:fldCharType="begin"/>
            </w:r>
            <w:r w:rsidR="003D47FD">
              <w:rPr>
                <w:noProof/>
                <w:webHidden/>
              </w:rPr>
              <w:instrText xml:space="preserve"> PAGEREF _Toc105591700 \h </w:instrText>
            </w:r>
            <w:r w:rsidR="003D47FD">
              <w:rPr>
                <w:noProof/>
                <w:webHidden/>
              </w:rPr>
            </w:r>
            <w:r w:rsidR="003D47FD">
              <w:rPr>
                <w:noProof/>
                <w:webHidden/>
              </w:rPr>
              <w:fldChar w:fldCharType="separate"/>
            </w:r>
            <w:r w:rsidR="00D31143">
              <w:rPr>
                <w:noProof/>
                <w:webHidden/>
              </w:rPr>
              <w:t>35</w:t>
            </w:r>
            <w:r w:rsidR="003D47FD">
              <w:rPr>
                <w:noProof/>
                <w:webHidden/>
              </w:rPr>
              <w:fldChar w:fldCharType="end"/>
            </w:r>
          </w:hyperlink>
        </w:p>
        <w:p w14:paraId="22A22A6E" w14:textId="2E3C4176" w:rsidR="003D47FD" w:rsidRDefault="008625A7">
          <w:pPr>
            <w:pStyle w:val="Sadraj2"/>
            <w:rPr>
              <w:rFonts w:asciiTheme="minorHAnsi" w:hAnsiTheme="minorHAnsi"/>
              <w:b w:val="0"/>
              <w:bCs w:val="0"/>
              <w:noProof/>
              <w:sz w:val="22"/>
              <w:lang w:eastAsia="hr-HR"/>
            </w:rPr>
          </w:pPr>
          <w:hyperlink w:anchor="_Toc105591701" w:history="1">
            <w:r w:rsidR="003D47FD" w:rsidRPr="00CB5BD0">
              <w:rPr>
                <w:rStyle w:val="Hiperveza"/>
                <w:noProof/>
              </w:rPr>
              <w:t>2.9.</w:t>
            </w:r>
            <w:r w:rsidR="003D47FD">
              <w:rPr>
                <w:rFonts w:asciiTheme="minorHAnsi" w:hAnsiTheme="minorHAnsi"/>
                <w:b w:val="0"/>
                <w:bCs w:val="0"/>
                <w:noProof/>
                <w:sz w:val="22"/>
                <w:lang w:eastAsia="hr-HR"/>
              </w:rPr>
              <w:tab/>
            </w:r>
            <w:r w:rsidR="003D47FD" w:rsidRPr="00CB5BD0">
              <w:rPr>
                <w:rStyle w:val="Hiperveza"/>
                <w:noProof/>
              </w:rPr>
              <w:t>Prihvatljive kategorije troškova</w:t>
            </w:r>
            <w:r w:rsidR="003D47FD">
              <w:rPr>
                <w:noProof/>
                <w:webHidden/>
              </w:rPr>
              <w:tab/>
            </w:r>
            <w:r w:rsidR="003D47FD">
              <w:rPr>
                <w:noProof/>
                <w:webHidden/>
              </w:rPr>
              <w:fldChar w:fldCharType="begin"/>
            </w:r>
            <w:r w:rsidR="003D47FD">
              <w:rPr>
                <w:noProof/>
                <w:webHidden/>
              </w:rPr>
              <w:instrText xml:space="preserve"> PAGEREF _Toc105591701 \h </w:instrText>
            </w:r>
            <w:r w:rsidR="003D47FD">
              <w:rPr>
                <w:noProof/>
                <w:webHidden/>
              </w:rPr>
            </w:r>
            <w:r w:rsidR="003D47FD">
              <w:rPr>
                <w:noProof/>
                <w:webHidden/>
              </w:rPr>
              <w:fldChar w:fldCharType="separate"/>
            </w:r>
            <w:r w:rsidR="00D31143">
              <w:rPr>
                <w:noProof/>
                <w:webHidden/>
              </w:rPr>
              <w:t>36</w:t>
            </w:r>
            <w:r w:rsidR="003D47FD">
              <w:rPr>
                <w:noProof/>
                <w:webHidden/>
              </w:rPr>
              <w:fldChar w:fldCharType="end"/>
            </w:r>
          </w:hyperlink>
        </w:p>
        <w:p w14:paraId="42429554" w14:textId="4596041B" w:rsidR="003D47FD" w:rsidRDefault="008625A7">
          <w:pPr>
            <w:pStyle w:val="Sadraj2"/>
            <w:rPr>
              <w:rFonts w:asciiTheme="minorHAnsi" w:hAnsiTheme="minorHAnsi"/>
              <w:b w:val="0"/>
              <w:bCs w:val="0"/>
              <w:noProof/>
              <w:sz w:val="22"/>
              <w:lang w:eastAsia="hr-HR"/>
            </w:rPr>
          </w:pPr>
          <w:hyperlink w:anchor="_Toc105591702" w:history="1">
            <w:r w:rsidR="003D47FD" w:rsidRPr="00CB5BD0">
              <w:rPr>
                <w:rStyle w:val="Hiperveza"/>
                <w:noProof/>
              </w:rPr>
              <w:t>2.10.</w:t>
            </w:r>
            <w:r w:rsidR="003D47FD">
              <w:rPr>
                <w:rFonts w:asciiTheme="minorHAnsi" w:hAnsiTheme="minorHAnsi"/>
                <w:b w:val="0"/>
                <w:bCs w:val="0"/>
                <w:noProof/>
                <w:sz w:val="22"/>
                <w:lang w:eastAsia="hr-HR"/>
              </w:rPr>
              <w:tab/>
            </w:r>
            <w:r w:rsidR="003D47FD" w:rsidRPr="00CB5BD0">
              <w:rPr>
                <w:rStyle w:val="Hiperveza"/>
                <w:noProof/>
              </w:rPr>
              <w:t>Neprihvatljivi troškovi</w:t>
            </w:r>
            <w:r w:rsidR="003D47FD">
              <w:rPr>
                <w:noProof/>
                <w:webHidden/>
              </w:rPr>
              <w:tab/>
            </w:r>
            <w:r w:rsidR="003D47FD">
              <w:rPr>
                <w:noProof/>
                <w:webHidden/>
              </w:rPr>
              <w:fldChar w:fldCharType="begin"/>
            </w:r>
            <w:r w:rsidR="003D47FD">
              <w:rPr>
                <w:noProof/>
                <w:webHidden/>
              </w:rPr>
              <w:instrText xml:space="preserve"> PAGEREF _Toc105591702 \h </w:instrText>
            </w:r>
            <w:r w:rsidR="003D47FD">
              <w:rPr>
                <w:noProof/>
                <w:webHidden/>
              </w:rPr>
            </w:r>
            <w:r w:rsidR="003D47FD">
              <w:rPr>
                <w:noProof/>
                <w:webHidden/>
              </w:rPr>
              <w:fldChar w:fldCharType="separate"/>
            </w:r>
            <w:r w:rsidR="00D31143">
              <w:rPr>
                <w:noProof/>
                <w:webHidden/>
              </w:rPr>
              <w:t>39</w:t>
            </w:r>
            <w:r w:rsidR="003D47FD">
              <w:rPr>
                <w:noProof/>
                <w:webHidden/>
              </w:rPr>
              <w:fldChar w:fldCharType="end"/>
            </w:r>
          </w:hyperlink>
        </w:p>
        <w:p w14:paraId="0F67896A" w14:textId="543A4D80" w:rsidR="003D47FD" w:rsidRDefault="008625A7">
          <w:pPr>
            <w:pStyle w:val="Sadraj2"/>
            <w:rPr>
              <w:rFonts w:asciiTheme="minorHAnsi" w:hAnsiTheme="minorHAnsi"/>
              <w:b w:val="0"/>
              <w:bCs w:val="0"/>
              <w:noProof/>
              <w:sz w:val="22"/>
              <w:lang w:eastAsia="hr-HR"/>
            </w:rPr>
          </w:pPr>
          <w:hyperlink w:anchor="_Toc105591703" w:history="1">
            <w:r w:rsidR="003D47FD" w:rsidRPr="00CB5BD0">
              <w:rPr>
                <w:rStyle w:val="Hiperveza"/>
                <w:noProof/>
              </w:rPr>
              <w:t>2.11.</w:t>
            </w:r>
            <w:r w:rsidR="003D47FD">
              <w:rPr>
                <w:rFonts w:asciiTheme="minorHAnsi" w:hAnsiTheme="minorHAnsi"/>
                <w:b w:val="0"/>
                <w:bCs w:val="0"/>
                <w:noProof/>
                <w:sz w:val="22"/>
                <w:lang w:eastAsia="hr-HR"/>
              </w:rPr>
              <w:tab/>
            </w:r>
            <w:r w:rsidR="003D47FD" w:rsidRPr="00CB5BD0">
              <w:rPr>
                <w:rStyle w:val="Hiperveza"/>
                <w:noProof/>
              </w:rPr>
              <w:t>Horizontalna načela</w:t>
            </w:r>
            <w:r w:rsidR="003D47FD">
              <w:rPr>
                <w:noProof/>
                <w:webHidden/>
              </w:rPr>
              <w:tab/>
            </w:r>
            <w:r w:rsidR="003D47FD">
              <w:rPr>
                <w:noProof/>
                <w:webHidden/>
              </w:rPr>
              <w:fldChar w:fldCharType="begin"/>
            </w:r>
            <w:r w:rsidR="003D47FD">
              <w:rPr>
                <w:noProof/>
                <w:webHidden/>
              </w:rPr>
              <w:instrText xml:space="preserve"> PAGEREF _Toc105591703 \h </w:instrText>
            </w:r>
            <w:r w:rsidR="003D47FD">
              <w:rPr>
                <w:noProof/>
                <w:webHidden/>
              </w:rPr>
            </w:r>
            <w:r w:rsidR="003D47FD">
              <w:rPr>
                <w:noProof/>
                <w:webHidden/>
              </w:rPr>
              <w:fldChar w:fldCharType="separate"/>
            </w:r>
            <w:r w:rsidR="00D31143">
              <w:rPr>
                <w:noProof/>
                <w:webHidden/>
              </w:rPr>
              <w:t>40</w:t>
            </w:r>
            <w:r w:rsidR="003D47FD">
              <w:rPr>
                <w:noProof/>
                <w:webHidden/>
              </w:rPr>
              <w:fldChar w:fldCharType="end"/>
            </w:r>
          </w:hyperlink>
        </w:p>
        <w:p w14:paraId="120F6F71" w14:textId="558C63C9" w:rsidR="003D47FD" w:rsidRDefault="008625A7">
          <w:pPr>
            <w:pStyle w:val="Sadraj2"/>
            <w:rPr>
              <w:rFonts w:asciiTheme="minorHAnsi" w:hAnsiTheme="minorHAnsi"/>
              <w:b w:val="0"/>
              <w:bCs w:val="0"/>
              <w:noProof/>
              <w:sz w:val="22"/>
              <w:lang w:eastAsia="hr-HR"/>
            </w:rPr>
          </w:pPr>
          <w:hyperlink w:anchor="_Toc105591704" w:history="1">
            <w:r w:rsidR="003D47FD" w:rsidRPr="00CB5BD0">
              <w:rPr>
                <w:rStyle w:val="Hiperveza"/>
                <w:noProof/>
              </w:rPr>
              <w:t>2.12.</w:t>
            </w:r>
            <w:r w:rsidR="003D47FD">
              <w:rPr>
                <w:rFonts w:asciiTheme="minorHAnsi" w:hAnsiTheme="minorHAnsi"/>
                <w:b w:val="0"/>
                <w:bCs w:val="0"/>
                <w:noProof/>
                <w:sz w:val="22"/>
                <w:lang w:eastAsia="hr-HR"/>
              </w:rPr>
              <w:tab/>
            </w:r>
            <w:r w:rsidR="003D47FD" w:rsidRPr="00CB5BD0">
              <w:rPr>
                <w:rStyle w:val="Hiperveza"/>
                <w:noProof/>
              </w:rPr>
              <w:t>Promicanje ravnopravnosti žena i muškaraca i zabrana diskriminacije</w:t>
            </w:r>
            <w:r w:rsidR="003D47FD">
              <w:rPr>
                <w:noProof/>
                <w:webHidden/>
              </w:rPr>
              <w:tab/>
            </w:r>
            <w:r w:rsidR="003D47FD">
              <w:rPr>
                <w:noProof/>
                <w:webHidden/>
              </w:rPr>
              <w:fldChar w:fldCharType="begin"/>
            </w:r>
            <w:r w:rsidR="003D47FD">
              <w:rPr>
                <w:noProof/>
                <w:webHidden/>
              </w:rPr>
              <w:instrText xml:space="preserve"> PAGEREF _Toc105591704 \h </w:instrText>
            </w:r>
            <w:r w:rsidR="003D47FD">
              <w:rPr>
                <w:noProof/>
                <w:webHidden/>
              </w:rPr>
            </w:r>
            <w:r w:rsidR="003D47FD">
              <w:rPr>
                <w:noProof/>
                <w:webHidden/>
              </w:rPr>
              <w:fldChar w:fldCharType="separate"/>
            </w:r>
            <w:r w:rsidR="00D31143">
              <w:rPr>
                <w:noProof/>
                <w:webHidden/>
              </w:rPr>
              <w:t>41</w:t>
            </w:r>
            <w:r w:rsidR="003D47FD">
              <w:rPr>
                <w:noProof/>
                <w:webHidden/>
              </w:rPr>
              <w:fldChar w:fldCharType="end"/>
            </w:r>
          </w:hyperlink>
        </w:p>
        <w:p w14:paraId="753303E9" w14:textId="0B125842" w:rsidR="003D47FD" w:rsidRDefault="008625A7">
          <w:pPr>
            <w:pStyle w:val="Sadraj2"/>
            <w:rPr>
              <w:rFonts w:asciiTheme="minorHAnsi" w:hAnsiTheme="minorHAnsi"/>
              <w:b w:val="0"/>
              <w:bCs w:val="0"/>
              <w:noProof/>
              <w:sz w:val="22"/>
              <w:lang w:eastAsia="hr-HR"/>
            </w:rPr>
          </w:pPr>
          <w:hyperlink w:anchor="_Toc105591705" w:history="1">
            <w:r w:rsidR="003D47FD" w:rsidRPr="00CB5BD0">
              <w:rPr>
                <w:rStyle w:val="Hiperveza"/>
                <w:noProof/>
              </w:rPr>
              <w:t>2.13.</w:t>
            </w:r>
            <w:r w:rsidR="003D47FD">
              <w:rPr>
                <w:rFonts w:asciiTheme="minorHAnsi" w:hAnsiTheme="minorHAnsi"/>
                <w:b w:val="0"/>
                <w:bCs w:val="0"/>
                <w:noProof/>
                <w:sz w:val="22"/>
                <w:lang w:eastAsia="hr-HR"/>
              </w:rPr>
              <w:tab/>
            </w:r>
            <w:r w:rsidR="003D47FD" w:rsidRPr="00CB5BD0">
              <w:rPr>
                <w:rStyle w:val="Hiperveza"/>
                <w:noProof/>
              </w:rPr>
              <w:t>Pristupačnost za osobe s invaliditetom</w:t>
            </w:r>
            <w:r w:rsidR="003D47FD">
              <w:rPr>
                <w:noProof/>
                <w:webHidden/>
              </w:rPr>
              <w:tab/>
            </w:r>
            <w:r w:rsidR="003D47FD">
              <w:rPr>
                <w:noProof/>
                <w:webHidden/>
              </w:rPr>
              <w:fldChar w:fldCharType="begin"/>
            </w:r>
            <w:r w:rsidR="003D47FD">
              <w:rPr>
                <w:noProof/>
                <w:webHidden/>
              </w:rPr>
              <w:instrText xml:space="preserve"> PAGEREF _Toc105591705 \h </w:instrText>
            </w:r>
            <w:r w:rsidR="003D47FD">
              <w:rPr>
                <w:noProof/>
                <w:webHidden/>
              </w:rPr>
            </w:r>
            <w:r w:rsidR="003D47FD">
              <w:rPr>
                <w:noProof/>
                <w:webHidden/>
              </w:rPr>
              <w:fldChar w:fldCharType="separate"/>
            </w:r>
            <w:r w:rsidR="00D31143">
              <w:rPr>
                <w:noProof/>
                <w:webHidden/>
              </w:rPr>
              <w:t>41</w:t>
            </w:r>
            <w:r w:rsidR="003D47FD">
              <w:rPr>
                <w:noProof/>
                <w:webHidden/>
              </w:rPr>
              <w:fldChar w:fldCharType="end"/>
            </w:r>
          </w:hyperlink>
        </w:p>
        <w:p w14:paraId="4129F4E2" w14:textId="2FF9D3E0" w:rsidR="003D47FD" w:rsidRDefault="008625A7">
          <w:pPr>
            <w:pStyle w:val="Sadraj2"/>
            <w:rPr>
              <w:rFonts w:asciiTheme="minorHAnsi" w:hAnsiTheme="minorHAnsi"/>
              <w:b w:val="0"/>
              <w:bCs w:val="0"/>
              <w:noProof/>
              <w:sz w:val="22"/>
              <w:lang w:eastAsia="hr-HR"/>
            </w:rPr>
          </w:pPr>
          <w:hyperlink w:anchor="_Toc105591706" w:history="1">
            <w:r w:rsidR="003D47FD" w:rsidRPr="00CB5BD0">
              <w:rPr>
                <w:rStyle w:val="Hiperveza"/>
                <w:noProof/>
              </w:rPr>
              <w:t>2.14.</w:t>
            </w:r>
            <w:r w:rsidR="003D47FD">
              <w:rPr>
                <w:rFonts w:asciiTheme="minorHAnsi" w:hAnsiTheme="minorHAnsi"/>
                <w:b w:val="0"/>
                <w:bCs w:val="0"/>
                <w:noProof/>
                <w:sz w:val="22"/>
                <w:lang w:eastAsia="hr-HR"/>
              </w:rPr>
              <w:tab/>
            </w:r>
            <w:r w:rsidR="003D47FD" w:rsidRPr="00CB5BD0">
              <w:rPr>
                <w:rStyle w:val="Hiperveza"/>
                <w:noProof/>
              </w:rPr>
              <w:t>Održivi razvoj / Načelo „Ne nanosi bitnu štetu“</w:t>
            </w:r>
            <w:r w:rsidR="003D47FD">
              <w:rPr>
                <w:noProof/>
                <w:webHidden/>
              </w:rPr>
              <w:tab/>
            </w:r>
            <w:r w:rsidR="003D47FD">
              <w:rPr>
                <w:noProof/>
                <w:webHidden/>
              </w:rPr>
              <w:fldChar w:fldCharType="begin"/>
            </w:r>
            <w:r w:rsidR="003D47FD">
              <w:rPr>
                <w:noProof/>
                <w:webHidden/>
              </w:rPr>
              <w:instrText xml:space="preserve"> PAGEREF _Toc105591706 \h </w:instrText>
            </w:r>
            <w:r w:rsidR="003D47FD">
              <w:rPr>
                <w:noProof/>
                <w:webHidden/>
              </w:rPr>
            </w:r>
            <w:r w:rsidR="003D47FD">
              <w:rPr>
                <w:noProof/>
                <w:webHidden/>
              </w:rPr>
              <w:fldChar w:fldCharType="separate"/>
            </w:r>
            <w:r w:rsidR="00D31143">
              <w:rPr>
                <w:noProof/>
                <w:webHidden/>
              </w:rPr>
              <w:t>41</w:t>
            </w:r>
            <w:r w:rsidR="003D47FD">
              <w:rPr>
                <w:noProof/>
                <w:webHidden/>
              </w:rPr>
              <w:fldChar w:fldCharType="end"/>
            </w:r>
          </w:hyperlink>
        </w:p>
        <w:p w14:paraId="01A46A08" w14:textId="66D30462" w:rsidR="003D47FD" w:rsidRDefault="008625A7">
          <w:pPr>
            <w:pStyle w:val="Sadraj1"/>
            <w:rPr>
              <w:rFonts w:asciiTheme="minorHAnsi" w:hAnsiTheme="minorHAnsi"/>
              <w:b w:val="0"/>
              <w:bCs w:val="0"/>
              <w:noProof/>
              <w:sz w:val="22"/>
              <w:szCs w:val="22"/>
              <w:lang w:eastAsia="hr-HR"/>
            </w:rPr>
          </w:pPr>
          <w:hyperlink w:anchor="_Toc105591707" w:history="1">
            <w:r w:rsidR="003D47FD" w:rsidRPr="00CB5BD0">
              <w:rPr>
                <w:rStyle w:val="Hiperveza"/>
                <w:noProof/>
              </w:rPr>
              <w:t>3.</w:t>
            </w:r>
            <w:r w:rsidR="003D47FD">
              <w:rPr>
                <w:rFonts w:asciiTheme="minorHAnsi" w:hAnsiTheme="minorHAnsi"/>
                <w:b w:val="0"/>
                <w:bCs w:val="0"/>
                <w:noProof/>
                <w:sz w:val="22"/>
                <w:szCs w:val="22"/>
                <w:lang w:eastAsia="hr-HR"/>
              </w:rPr>
              <w:tab/>
            </w:r>
            <w:r w:rsidR="003D47FD" w:rsidRPr="00CB5BD0">
              <w:rPr>
                <w:rStyle w:val="Hiperveza"/>
                <w:noProof/>
              </w:rPr>
              <w:t>KAKO SE PRIJAVITI</w:t>
            </w:r>
            <w:r w:rsidR="003D47FD">
              <w:rPr>
                <w:noProof/>
                <w:webHidden/>
              </w:rPr>
              <w:tab/>
            </w:r>
            <w:r w:rsidR="003D47FD">
              <w:rPr>
                <w:noProof/>
                <w:webHidden/>
              </w:rPr>
              <w:fldChar w:fldCharType="begin"/>
            </w:r>
            <w:r w:rsidR="003D47FD">
              <w:rPr>
                <w:noProof/>
                <w:webHidden/>
              </w:rPr>
              <w:instrText xml:space="preserve"> PAGEREF _Toc105591707 \h </w:instrText>
            </w:r>
            <w:r w:rsidR="003D47FD">
              <w:rPr>
                <w:noProof/>
                <w:webHidden/>
              </w:rPr>
            </w:r>
            <w:r w:rsidR="003D47FD">
              <w:rPr>
                <w:noProof/>
                <w:webHidden/>
              </w:rPr>
              <w:fldChar w:fldCharType="separate"/>
            </w:r>
            <w:r w:rsidR="00D31143">
              <w:rPr>
                <w:noProof/>
                <w:webHidden/>
              </w:rPr>
              <w:t>45</w:t>
            </w:r>
            <w:r w:rsidR="003D47FD">
              <w:rPr>
                <w:noProof/>
                <w:webHidden/>
              </w:rPr>
              <w:fldChar w:fldCharType="end"/>
            </w:r>
          </w:hyperlink>
        </w:p>
        <w:p w14:paraId="1B8465E9" w14:textId="11498DD9" w:rsidR="003D47FD" w:rsidRDefault="008625A7">
          <w:pPr>
            <w:pStyle w:val="Sadraj2"/>
            <w:rPr>
              <w:rFonts w:asciiTheme="minorHAnsi" w:hAnsiTheme="minorHAnsi"/>
              <w:b w:val="0"/>
              <w:bCs w:val="0"/>
              <w:noProof/>
              <w:sz w:val="22"/>
              <w:lang w:eastAsia="hr-HR"/>
            </w:rPr>
          </w:pPr>
          <w:hyperlink w:anchor="_Toc105591708" w:history="1">
            <w:r w:rsidR="003D47FD" w:rsidRPr="00CB5BD0">
              <w:rPr>
                <w:rStyle w:val="Hiperveza"/>
                <w:noProof/>
              </w:rPr>
              <w:t>3.1.</w:t>
            </w:r>
            <w:r w:rsidR="003D47FD">
              <w:rPr>
                <w:rFonts w:asciiTheme="minorHAnsi" w:hAnsiTheme="minorHAnsi"/>
                <w:b w:val="0"/>
                <w:bCs w:val="0"/>
                <w:noProof/>
                <w:sz w:val="22"/>
                <w:lang w:eastAsia="hr-HR"/>
              </w:rPr>
              <w:tab/>
            </w:r>
            <w:r w:rsidR="003D47FD" w:rsidRPr="00CB5BD0">
              <w:rPr>
                <w:rStyle w:val="Hiperveza"/>
                <w:noProof/>
              </w:rPr>
              <w:t>Izgled i sadržaj projektnog prijedloga</w:t>
            </w:r>
            <w:r w:rsidR="003D47FD">
              <w:rPr>
                <w:noProof/>
                <w:webHidden/>
              </w:rPr>
              <w:tab/>
            </w:r>
            <w:r w:rsidR="003D47FD">
              <w:rPr>
                <w:noProof/>
                <w:webHidden/>
              </w:rPr>
              <w:fldChar w:fldCharType="begin"/>
            </w:r>
            <w:r w:rsidR="003D47FD">
              <w:rPr>
                <w:noProof/>
                <w:webHidden/>
              </w:rPr>
              <w:instrText xml:space="preserve"> PAGEREF _Toc105591708 \h </w:instrText>
            </w:r>
            <w:r w:rsidR="003D47FD">
              <w:rPr>
                <w:noProof/>
                <w:webHidden/>
              </w:rPr>
            </w:r>
            <w:r w:rsidR="003D47FD">
              <w:rPr>
                <w:noProof/>
                <w:webHidden/>
              </w:rPr>
              <w:fldChar w:fldCharType="separate"/>
            </w:r>
            <w:r w:rsidR="00D31143">
              <w:rPr>
                <w:noProof/>
                <w:webHidden/>
              </w:rPr>
              <w:t>45</w:t>
            </w:r>
            <w:r w:rsidR="003D47FD">
              <w:rPr>
                <w:noProof/>
                <w:webHidden/>
              </w:rPr>
              <w:fldChar w:fldCharType="end"/>
            </w:r>
          </w:hyperlink>
        </w:p>
        <w:p w14:paraId="41466D8B" w14:textId="452184B0" w:rsidR="003D47FD" w:rsidRDefault="008625A7">
          <w:pPr>
            <w:pStyle w:val="Sadraj2"/>
            <w:rPr>
              <w:rFonts w:asciiTheme="minorHAnsi" w:hAnsiTheme="minorHAnsi"/>
              <w:b w:val="0"/>
              <w:bCs w:val="0"/>
              <w:noProof/>
              <w:sz w:val="22"/>
              <w:lang w:eastAsia="hr-HR"/>
            </w:rPr>
          </w:pPr>
          <w:hyperlink w:anchor="_Toc105591709" w:history="1">
            <w:r w:rsidR="003D47FD" w:rsidRPr="00CB5BD0">
              <w:rPr>
                <w:rStyle w:val="Hiperveza"/>
                <w:noProof/>
              </w:rPr>
              <w:t>3.2.</w:t>
            </w:r>
            <w:r w:rsidR="003D47FD">
              <w:rPr>
                <w:rFonts w:asciiTheme="minorHAnsi" w:hAnsiTheme="minorHAnsi"/>
                <w:b w:val="0"/>
                <w:bCs w:val="0"/>
                <w:noProof/>
                <w:sz w:val="22"/>
                <w:lang w:eastAsia="hr-HR"/>
              </w:rPr>
              <w:tab/>
            </w:r>
            <w:r w:rsidR="003D47FD" w:rsidRPr="00CB5BD0">
              <w:rPr>
                <w:rStyle w:val="Hiperveza"/>
                <w:noProof/>
              </w:rPr>
              <w:t>Podnošenje projektnog prijedloga</w:t>
            </w:r>
            <w:r w:rsidR="003D47FD">
              <w:rPr>
                <w:noProof/>
                <w:webHidden/>
              </w:rPr>
              <w:tab/>
            </w:r>
            <w:r w:rsidR="003D47FD">
              <w:rPr>
                <w:noProof/>
                <w:webHidden/>
              </w:rPr>
              <w:fldChar w:fldCharType="begin"/>
            </w:r>
            <w:r w:rsidR="003D47FD">
              <w:rPr>
                <w:noProof/>
                <w:webHidden/>
              </w:rPr>
              <w:instrText xml:space="preserve"> PAGEREF _Toc105591709 \h </w:instrText>
            </w:r>
            <w:r w:rsidR="003D47FD">
              <w:rPr>
                <w:noProof/>
                <w:webHidden/>
              </w:rPr>
            </w:r>
            <w:r w:rsidR="003D47FD">
              <w:rPr>
                <w:noProof/>
                <w:webHidden/>
              </w:rPr>
              <w:fldChar w:fldCharType="separate"/>
            </w:r>
            <w:r w:rsidR="00D31143">
              <w:rPr>
                <w:noProof/>
                <w:webHidden/>
              </w:rPr>
              <w:t>48</w:t>
            </w:r>
            <w:r w:rsidR="003D47FD">
              <w:rPr>
                <w:noProof/>
                <w:webHidden/>
              </w:rPr>
              <w:fldChar w:fldCharType="end"/>
            </w:r>
          </w:hyperlink>
        </w:p>
        <w:p w14:paraId="45E540EE" w14:textId="4D65944D" w:rsidR="003D47FD" w:rsidRDefault="008625A7">
          <w:pPr>
            <w:pStyle w:val="Sadraj2"/>
            <w:rPr>
              <w:rFonts w:asciiTheme="minorHAnsi" w:hAnsiTheme="minorHAnsi"/>
              <w:b w:val="0"/>
              <w:bCs w:val="0"/>
              <w:noProof/>
              <w:sz w:val="22"/>
              <w:lang w:eastAsia="hr-HR"/>
            </w:rPr>
          </w:pPr>
          <w:hyperlink w:anchor="_Toc105591710" w:history="1">
            <w:r w:rsidR="003D47FD" w:rsidRPr="00CB5BD0">
              <w:rPr>
                <w:rStyle w:val="Hiperveza"/>
                <w:noProof/>
              </w:rPr>
              <w:t>3.3.</w:t>
            </w:r>
            <w:r w:rsidR="003D47FD">
              <w:rPr>
                <w:rFonts w:asciiTheme="minorHAnsi" w:hAnsiTheme="minorHAnsi"/>
                <w:b w:val="0"/>
                <w:bCs w:val="0"/>
                <w:noProof/>
                <w:sz w:val="22"/>
                <w:lang w:eastAsia="hr-HR"/>
              </w:rPr>
              <w:tab/>
            </w:r>
            <w:r w:rsidR="003D47FD" w:rsidRPr="00CB5BD0">
              <w:rPr>
                <w:rStyle w:val="Hiperveza"/>
                <w:noProof/>
              </w:rPr>
              <w:t>Rok za predaju projektnog prijedloga</w:t>
            </w:r>
            <w:r w:rsidR="003D47FD">
              <w:rPr>
                <w:noProof/>
                <w:webHidden/>
              </w:rPr>
              <w:tab/>
            </w:r>
            <w:r w:rsidR="003D47FD">
              <w:rPr>
                <w:noProof/>
                <w:webHidden/>
              </w:rPr>
              <w:fldChar w:fldCharType="begin"/>
            </w:r>
            <w:r w:rsidR="003D47FD">
              <w:rPr>
                <w:noProof/>
                <w:webHidden/>
              </w:rPr>
              <w:instrText xml:space="preserve"> PAGEREF _Toc105591710 \h </w:instrText>
            </w:r>
            <w:r w:rsidR="003D47FD">
              <w:rPr>
                <w:noProof/>
                <w:webHidden/>
              </w:rPr>
            </w:r>
            <w:r w:rsidR="003D47FD">
              <w:rPr>
                <w:noProof/>
                <w:webHidden/>
              </w:rPr>
              <w:fldChar w:fldCharType="separate"/>
            </w:r>
            <w:r w:rsidR="00D31143">
              <w:rPr>
                <w:noProof/>
                <w:webHidden/>
              </w:rPr>
              <w:t>48</w:t>
            </w:r>
            <w:r w:rsidR="003D47FD">
              <w:rPr>
                <w:noProof/>
                <w:webHidden/>
              </w:rPr>
              <w:fldChar w:fldCharType="end"/>
            </w:r>
          </w:hyperlink>
        </w:p>
        <w:p w14:paraId="06F8BAF0" w14:textId="3F8B9613" w:rsidR="003D47FD" w:rsidRDefault="008625A7">
          <w:pPr>
            <w:pStyle w:val="Sadraj2"/>
            <w:rPr>
              <w:rFonts w:asciiTheme="minorHAnsi" w:hAnsiTheme="minorHAnsi"/>
              <w:b w:val="0"/>
              <w:bCs w:val="0"/>
              <w:noProof/>
              <w:sz w:val="22"/>
              <w:lang w:eastAsia="hr-HR"/>
            </w:rPr>
          </w:pPr>
          <w:hyperlink w:anchor="_Toc105591711" w:history="1">
            <w:r w:rsidR="003D47FD" w:rsidRPr="00CB5BD0">
              <w:rPr>
                <w:rStyle w:val="Hiperveza"/>
                <w:noProof/>
              </w:rPr>
              <w:t>3.4.</w:t>
            </w:r>
            <w:r w:rsidR="003D47FD">
              <w:rPr>
                <w:rFonts w:asciiTheme="minorHAnsi" w:hAnsiTheme="minorHAnsi"/>
                <w:b w:val="0"/>
                <w:bCs w:val="0"/>
                <w:noProof/>
                <w:sz w:val="22"/>
                <w:lang w:eastAsia="hr-HR"/>
              </w:rPr>
              <w:tab/>
            </w:r>
            <w:r w:rsidR="003D47FD" w:rsidRPr="00CB5BD0">
              <w:rPr>
                <w:rStyle w:val="Hiperveza"/>
                <w:noProof/>
              </w:rPr>
              <w:t>Dodatne informacije uz projektni prijedlog</w:t>
            </w:r>
            <w:r w:rsidR="003D47FD">
              <w:rPr>
                <w:noProof/>
                <w:webHidden/>
              </w:rPr>
              <w:tab/>
            </w:r>
            <w:r w:rsidR="003D47FD">
              <w:rPr>
                <w:noProof/>
                <w:webHidden/>
              </w:rPr>
              <w:fldChar w:fldCharType="begin"/>
            </w:r>
            <w:r w:rsidR="003D47FD">
              <w:rPr>
                <w:noProof/>
                <w:webHidden/>
              </w:rPr>
              <w:instrText xml:space="preserve"> PAGEREF _Toc105591711 \h </w:instrText>
            </w:r>
            <w:r w:rsidR="003D47FD">
              <w:rPr>
                <w:noProof/>
                <w:webHidden/>
              </w:rPr>
            </w:r>
            <w:r w:rsidR="003D47FD">
              <w:rPr>
                <w:noProof/>
                <w:webHidden/>
              </w:rPr>
              <w:fldChar w:fldCharType="separate"/>
            </w:r>
            <w:r w:rsidR="00D31143">
              <w:rPr>
                <w:noProof/>
                <w:webHidden/>
              </w:rPr>
              <w:t>49</w:t>
            </w:r>
            <w:r w:rsidR="003D47FD">
              <w:rPr>
                <w:noProof/>
                <w:webHidden/>
              </w:rPr>
              <w:fldChar w:fldCharType="end"/>
            </w:r>
          </w:hyperlink>
        </w:p>
        <w:p w14:paraId="0F283FD0" w14:textId="1DA5FCF8" w:rsidR="003D47FD" w:rsidRDefault="008625A7">
          <w:pPr>
            <w:pStyle w:val="Sadraj2"/>
            <w:rPr>
              <w:rFonts w:asciiTheme="minorHAnsi" w:hAnsiTheme="minorHAnsi"/>
              <w:b w:val="0"/>
              <w:bCs w:val="0"/>
              <w:noProof/>
              <w:sz w:val="22"/>
              <w:lang w:eastAsia="hr-HR"/>
            </w:rPr>
          </w:pPr>
          <w:hyperlink w:anchor="_Toc105591712" w:history="1">
            <w:r w:rsidR="003D47FD" w:rsidRPr="00CB5BD0">
              <w:rPr>
                <w:rStyle w:val="Hiperveza"/>
                <w:noProof/>
              </w:rPr>
              <w:t>3.5.</w:t>
            </w:r>
            <w:r w:rsidR="003D47FD">
              <w:rPr>
                <w:rFonts w:asciiTheme="minorHAnsi" w:hAnsiTheme="minorHAnsi"/>
                <w:b w:val="0"/>
                <w:bCs w:val="0"/>
                <w:noProof/>
                <w:sz w:val="22"/>
                <w:lang w:eastAsia="hr-HR"/>
              </w:rPr>
              <w:tab/>
            </w:r>
            <w:r w:rsidR="003D47FD" w:rsidRPr="00CB5BD0">
              <w:rPr>
                <w:rStyle w:val="Hiperveza"/>
                <w:noProof/>
              </w:rPr>
              <w:t>Objava rezultata Poziva</w:t>
            </w:r>
            <w:r w:rsidR="003D47FD">
              <w:rPr>
                <w:noProof/>
                <w:webHidden/>
              </w:rPr>
              <w:tab/>
            </w:r>
            <w:r w:rsidR="003D47FD">
              <w:rPr>
                <w:noProof/>
                <w:webHidden/>
              </w:rPr>
              <w:fldChar w:fldCharType="begin"/>
            </w:r>
            <w:r w:rsidR="003D47FD">
              <w:rPr>
                <w:noProof/>
                <w:webHidden/>
              </w:rPr>
              <w:instrText xml:space="preserve"> PAGEREF _Toc105591712 \h </w:instrText>
            </w:r>
            <w:r w:rsidR="003D47FD">
              <w:rPr>
                <w:noProof/>
                <w:webHidden/>
              </w:rPr>
            </w:r>
            <w:r w:rsidR="003D47FD">
              <w:rPr>
                <w:noProof/>
                <w:webHidden/>
              </w:rPr>
              <w:fldChar w:fldCharType="separate"/>
            </w:r>
            <w:r w:rsidR="00D31143">
              <w:rPr>
                <w:noProof/>
                <w:webHidden/>
              </w:rPr>
              <w:t>50</w:t>
            </w:r>
            <w:r w:rsidR="003D47FD">
              <w:rPr>
                <w:noProof/>
                <w:webHidden/>
              </w:rPr>
              <w:fldChar w:fldCharType="end"/>
            </w:r>
          </w:hyperlink>
        </w:p>
        <w:p w14:paraId="1624D200" w14:textId="3C0A9994" w:rsidR="003D47FD" w:rsidRDefault="008625A7">
          <w:pPr>
            <w:pStyle w:val="Sadraj1"/>
            <w:rPr>
              <w:rFonts w:asciiTheme="minorHAnsi" w:hAnsiTheme="minorHAnsi"/>
              <w:b w:val="0"/>
              <w:bCs w:val="0"/>
              <w:noProof/>
              <w:sz w:val="22"/>
              <w:szCs w:val="22"/>
              <w:lang w:eastAsia="hr-HR"/>
            </w:rPr>
          </w:pPr>
          <w:hyperlink w:anchor="_Toc105591713" w:history="1">
            <w:r w:rsidR="003D47FD" w:rsidRPr="00CB5BD0">
              <w:rPr>
                <w:rStyle w:val="Hiperveza"/>
                <w:noProof/>
              </w:rPr>
              <w:t>4.</w:t>
            </w:r>
            <w:r w:rsidR="003D47FD">
              <w:rPr>
                <w:rFonts w:asciiTheme="minorHAnsi" w:hAnsiTheme="minorHAnsi"/>
                <w:b w:val="0"/>
                <w:bCs w:val="0"/>
                <w:noProof/>
                <w:sz w:val="22"/>
                <w:szCs w:val="22"/>
                <w:lang w:eastAsia="hr-HR"/>
              </w:rPr>
              <w:tab/>
            </w:r>
            <w:r w:rsidR="003D47FD" w:rsidRPr="00CB5BD0">
              <w:rPr>
                <w:rStyle w:val="Hiperveza"/>
                <w:noProof/>
              </w:rPr>
              <w:t>POSTUPAK DODJELE</w:t>
            </w:r>
            <w:r w:rsidR="003D47FD">
              <w:rPr>
                <w:noProof/>
                <w:webHidden/>
              </w:rPr>
              <w:tab/>
            </w:r>
            <w:r w:rsidR="003D47FD">
              <w:rPr>
                <w:noProof/>
                <w:webHidden/>
              </w:rPr>
              <w:fldChar w:fldCharType="begin"/>
            </w:r>
            <w:r w:rsidR="003D47FD">
              <w:rPr>
                <w:noProof/>
                <w:webHidden/>
              </w:rPr>
              <w:instrText xml:space="preserve"> PAGEREF _Toc105591713 \h </w:instrText>
            </w:r>
            <w:r w:rsidR="003D47FD">
              <w:rPr>
                <w:noProof/>
                <w:webHidden/>
              </w:rPr>
            </w:r>
            <w:r w:rsidR="003D47FD">
              <w:rPr>
                <w:noProof/>
                <w:webHidden/>
              </w:rPr>
              <w:fldChar w:fldCharType="separate"/>
            </w:r>
            <w:r w:rsidR="00D31143">
              <w:rPr>
                <w:noProof/>
                <w:webHidden/>
              </w:rPr>
              <w:t>50</w:t>
            </w:r>
            <w:r w:rsidR="003D47FD">
              <w:rPr>
                <w:noProof/>
                <w:webHidden/>
              </w:rPr>
              <w:fldChar w:fldCharType="end"/>
            </w:r>
          </w:hyperlink>
        </w:p>
        <w:p w14:paraId="1D990FC3" w14:textId="47F25AB2" w:rsidR="003D47FD" w:rsidRDefault="008625A7">
          <w:pPr>
            <w:pStyle w:val="Sadraj2"/>
            <w:rPr>
              <w:rFonts w:asciiTheme="minorHAnsi" w:hAnsiTheme="minorHAnsi"/>
              <w:b w:val="0"/>
              <w:bCs w:val="0"/>
              <w:noProof/>
              <w:sz w:val="22"/>
              <w:lang w:eastAsia="hr-HR"/>
            </w:rPr>
          </w:pPr>
          <w:hyperlink w:anchor="_Toc105591714" w:history="1">
            <w:r w:rsidR="003D47FD" w:rsidRPr="00CB5BD0">
              <w:rPr>
                <w:rStyle w:val="Hiperveza"/>
                <w:noProof/>
              </w:rPr>
              <w:t>4.1.</w:t>
            </w:r>
            <w:r w:rsidR="003D47FD">
              <w:rPr>
                <w:rFonts w:asciiTheme="minorHAnsi" w:hAnsiTheme="minorHAnsi"/>
                <w:b w:val="0"/>
                <w:bCs w:val="0"/>
                <w:noProof/>
                <w:sz w:val="22"/>
                <w:lang w:eastAsia="hr-HR"/>
              </w:rPr>
              <w:tab/>
            </w:r>
            <w:r w:rsidR="003D47FD" w:rsidRPr="00CB5BD0">
              <w:rPr>
                <w:rStyle w:val="Hiperveza"/>
                <w:noProof/>
              </w:rPr>
              <w:t>Faze postupka dodjele bespovratnih sredstava</w:t>
            </w:r>
            <w:r w:rsidR="003D47FD">
              <w:rPr>
                <w:noProof/>
                <w:webHidden/>
              </w:rPr>
              <w:tab/>
            </w:r>
            <w:r w:rsidR="003D47FD">
              <w:rPr>
                <w:noProof/>
                <w:webHidden/>
              </w:rPr>
              <w:fldChar w:fldCharType="begin"/>
            </w:r>
            <w:r w:rsidR="003D47FD">
              <w:rPr>
                <w:noProof/>
                <w:webHidden/>
              </w:rPr>
              <w:instrText xml:space="preserve"> PAGEREF _Toc105591714 \h </w:instrText>
            </w:r>
            <w:r w:rsidR="003D47FD">
              <w:rPr>
                <w:noProof/>
                <w:webHidden/>
              </w:rPr>
            </w:r>
            <w:r w:rsidR="003D47FD">
              <w:rPr>
                <w:noProof/>
                <w:webHidden/>
              </w:rPr>
              <w:fldChar w:fldCharType="separate"/>
            </w:r>
            <w:r w:rsidR="00D31143">
              <w:rPr>
                <w:noProof/>
                <w:webHidden/>
              </w:rPr>
              <w:t>50</w:t>
            </w:r>
            <w:r w:rsidR="003D47FD">
              <w:rPr>
                <w:noProof/>
                <w:webHidden/>
              </w:rPr>
              <w:fldChar w:fldCharType="end"/>
            </w:r>
          </w:hyperlink>
        </w:p>
        <w:p w14:paraId="13FE6371" w14:textId="6784AE3D" w:rsidR="003D47FD" w:rsidRDefault="008625A7">
          <w:pPr>
            <w:pStyle w:val="Sadraj2"/>
            <w:rPr>
              <w:rFonts w:asciiTheme="minorHAnsi" w:hAnsiTheme="minorHAnsi"/>
              <w:b w:val="0"/>
              <w:bCs w:val="0"/>
              <w:noProof/>
              <w:sz w:val="22"/>
              <w:lang w:eastAsia="hr-HR"/>
            </w:rPr>
          </w:pPr>
          <w:hyperlink w:anchor="_Toc105591715" w:history="1">
            <w:r w:rsidR="003D47FD" w:rsidRPr="00CB5BD0">
              <w:rPr>
                <w:rStyle w:val="Hiperveza"/>
                <w:noProof/>
              </w:rPr>
              <w:t>4.2.</w:t>
            </w:r>
            <w:r w:rsidR="003D47FD">
              <w:rPr>
                <w:rFonts w:asciiTheme="minorHAnsi" w:hAnsiTheme="minorHAnsi"/>
                <w:b w:val="0"/>
                <w:bCs w:val="0"/>
                <w:noProof/>
                <w:sz w:val="22"/>
                <w:lang w:eastAsia="hr-HR"/>
              </w:rPr>
              <w:tab/>
            </w:r>
            <w:r w:rsidR="003D47FD" w:rsidRPr="00CB5BD0">
              <w:rPr>
                <w:rStyle w:val="Hiperveza"/>
                <w:noProof/>
              </w:rPr>
              <w:t>Provođenje postupka dodjele</w:t>
            </w:r>
            <w:r w:rsidR="003D47FD">
              <w:rPr>
                <w:noProof/>
                <w:webHidden/>
              </w:rPr>
              <w:tab/>
            </w:r>
            <w:r w:rsidR="003D47FD">
              <w:rPr>
                <w:noProof/>
                <w:webHidden/>
              </w:rPr>
              <w:fldChar w:fldCharType="begin"/>
            </w:r>
            <w:r w:rsidR="003D47FD">
              <w:rPr>
                <w:noProof/>
                <w:webHidden/>
              </w:rPr>
              <w:instrText xml:space="preserve"> PAGEREF _Toc105591715 \h </w:instrText>
            </w:r>
            <w:r w:rsidR="003D47FD">
              <w:rPr>
                <w:noProof/>
                <w:webHidden/>
              </w:rPr>
            </w:r>
            <w:r w:rsidR="003D47FD">
              <w:rPr>
                <w:noProof/>
                <w:webHidden/>
              </w:rPr>
              <w:fldChar w:fldCharType="separate"/>
            </w:r>
            <w:r w:rsidR="00D31143">
              <w:rPr>
                <w:noProof/>
                <w:webHidden/>
              </w:rPr>
              <w:t>50</w:t>
            </w:r>
            <w:r w:rsidR="003D47FD">
              <w:rPr>
                <w:noProof/>
                <w:webHidden/>
              </w:rPr>
              <w:fldChar w:fldCharType="end"/>
            </w:r>
          </w:hyperlink>
        </w:p>
        <w:p w14:paraId="213990FD" w14:textId="45FB97AB" w:rsidR="003D47FD" w:rsidRDefault="008625A7">
          <w:pPr>
            <w:pStyle w:val="Sadraj2"/>
            <w:rPr>
              <w:rFonts w:asciiTheme="minorHAnsi" w:hAnsiTheme="minorHAnsi"/>
              <w:b w:val="0"/>
              <w:bCs w:val="0"/>
              <w:noProof/>
              <w:sz w:val="22"/>
              <w:lang w:eastAsia="hr-HR"/>
            </w:rPr>
          </w:pPr>
          <w:hyperlink w:anchor="_Toc105591716" w:history="1">
            <w:r w:rsidR="003D47FD" w:rsidRPr="00CB5BD0">
              <w:rPr>
                <w:rStyle w:val="Hiperveza"/>
                <w:noProof/>
              </w:rPr>
              <w:t>4.3.</w:t>
            </w:r>
            <w:r w:rsidR="003D47FD">
              <w:rPr>
                <w:rFonts w:asciiTheme="minorHAnsi" w:hAnsiTheme="minorHAnsi"/>
                <w:b w:val="0"/>
                <w:bCs w:val="0"/>
                <w:noProof/>
                <w:sz w:val="22"/>
                <w:lang w:eastAsia="hr-HR"/>
              </w:rPr>
              <w:tab/>
            </w:r>
            <w:r w:rsidR="003D47FD" w:rsidRPr="00CB5BD0">
              <w:rPr>
                <w:rStyle w:val="Hiperveza"/>
                <w:noProof/>
              </w:rPr>
              <w:t>Prigovori</w:t>
            </w:r>
            <w:r w:rsidR="003D47FD">
              <w:rPr>
                <w:noProof/>
                <w:webHidden/>
              </w:rPr>
              <w:tab/>
            </w:r>
            <w:r w:rsidR="003D47FD">
              <w:rPr>
                <w:noProof/>
                <w:webHidden/>
              </w:rPr>
              <w:fldChar w:fldCharType="begin"/>
            </w:r>
            <w:r w:rsidR="003D47FD">
              <w:rPr>
                <w:noProof/>
                <w:webHidden/>
              </w:rPr>
              <w:instrText xml:space="preserve"> PAGEREF _Toc105591716 \h </w:instrText>
            </w:r>
            <w:r w:rsidR="003D47FD">
              <w:rPr>
                <w:noProof/>
                <w:webHidden/>
              </w:rPr>
            </w:r>
            <w:r w:rsidR="003D47FD">
              <w:rPr>
                <w:noProof/>
                <w:webHidden/>
              </w:rPr>
              <w:fldChar w:fldCharType="separate"/>
            </w:r>
            <w:r w:rsidR="00D31143">
              <w:rPr>
                <w:noProof/>
                <w:webHidden/>
              </w:rPr>
              <w:t>57</w:t>
            </w:r>
            <w:r w:rsidR="003D47FD">
              <w:rPr>
                <w:noProof/>
                <w:webHidden/>
              </w:rPr>
              <w:fldChar w:fldCharType="end"/>
            </w:r>
          </w:hyperlink>
        </w:p>
        <w:p w14:paraId="387BF075" w14:textId="0887EEA5" w:rsidR="003D47FD" w:rsidRDefault="008625A7">
          <w:pPr>
            <w:pStyle w:val="Sadraj2"/>
            <w:rPr>
              <w:rFonts w:asciiTheme="minorHAnsi" w:hAnsiTheme="minorHAnsi"/>
              <w:b w:val="0"/>
              <w:bCs w:val="0"/>
              <w:noProof/>
              <w:sz w:val="22"/>
              <w:lang w:eastAsia="hr-HR"/>
            </w:rPr>
          </w:pPr>
          <w:hyperlink w:anchor="_Toc105591717" w:history="1">
            <w:r w:rsidR="003D47FD" w:rsidRPr="00CB5BD0">
              <w:rPr>
                <w:rStyle w:val="Hiperveza"/>
                <w:noProof/>
              </w:rPr>
              <w:t>4.4.</w:t>
            </w:r>
            <w:r w:rsidR="003D47FD">
              <w:rPr>
                <w:rFonts w:asciiTheme="minorHAnsi" w:hAnsiTheme="minorHAnsi"/>
                <w:b w:val="0"/>
                <w:bCs w:val="0"/>
                <w:noProof/>
                <w:sz w:val="22"/>
                <w:lang w:eastAsia="hr-HR"/>
              </w:rPr>
              <w:tab/>
            </w:r>
            <w:r w:rsidR="003D47FD" w:rsidRPr="00CB5BD0">
              <w:rPr>
                <w:rStyle w:val="Hiperveza"/>
                <w:noProof/>
              </w:rPr>
              <w:t>Ugovaranje</w:t>
            </w:r>
            <w:r w:rsidR="003D47FD">
              <w:rPr>
                <w:noProof/>
                <w:webHidden/>
              </w:rPr>
              <w:tab/>
            </w:r>
            <w:r w:rsidR="003D47FD">
              <w:rPr>
                <w:noProof/>
                <w:webHidden/>
              </w:rPr>
              <w:fldChar w:fldCharType="begin"/>
            </w:r>
            <w:r w:rsidR="003D47FD">
              <w:rPr>
                <w:noProof/>
                <w:webHidden/>
              </w:rPr>
              <w:instrText xml:space="preserve"> PAGEREF _Toc105591717 \h </w:instrText>
            </w:r>
            <w:r w:rsidR="003D47FD">
              <w:rPr>
                <w:noProof/>
                <w:webHidden/>
              </w:rPr>
            </w:r>
            <w:r w:rsidR="003D47FD">
              <w:rPr>
                <w:noProof/>
                <w:webHidden/>
              </w:rPr>
              <w:fldChar w:fldCharType="separate"/>
            </w:r>
            <w:r w:rsidR="00D31143">
              <w:rPr>
                <w:noProof/>
                <w:webHidden/>
              </w:rPr>
              <w:t>58</w:t>
            </w:r>
            <w:r w:rsidR="003D47FD">
              <w:rPr>
                <w:noProof/>
                <w:webHidden/>
              </w:rPr>
              <w:fldChar w:fldCharType="end"/>
            </w:r>
          </w:hyperlink>
        </w:p>
        <w:p w14:paraId="05C49B57" w14:textId="2741BB4D" w:rsidR="003D47FD" w:rsidRDefault="008625A7">
          <w:pPr>
            <w:pStyle w:val="Sadraj1"/>
            <w:rPr>
              <w:rFonts w:asciiTheme="minorHAnsi" w:hAnsiTheme="minorHAnsi"/>
              <w:b w:val="0"/>
              <w:bCs w:val="0"/>
              <w:noProof/>
              <w:sz w:val="22"/>
              <w:szCs w:val="22"/>
              <w:lang w:eastAsia="hr-HR"/>
            </w:rPr>
          </w:pPr>
          <w:hyperlink w:anchor="_Toc105591718" w:history="1">
            <w:r w:rsidR="003D47FD" w:rsidRPr="00CB5BD0">
              <w:rPr>
                <w:rStyle w:val="Hiperveza"/>
                <w:noProof/>
              </w:rPr>
              <w:t>5.</w:t>
            </w:r>
            <w:r w:rsidR="003D47FD">
              <w:rPr>
                <w:rFonts w:asciiTheme="minorHAnsi" w:hAnsiTheme="minorHAnsi"/>
                <w:b w:val="0"/>
                <w:bCs w:val="0"/>
                <w:noProof/>
                <w:sz w:val="22"/>
                <w:szCs w:val="22"/>
                <w:lang w:eastAsia="hr-HR"/>
              </w:rPr>
              <w:tab/>
            </w:r>
            <w:r w:rsidR="003D47FD" w:rsidRPr="00CB5BD0">
              <w:rPr>
                <w:rStyle w:val="Hiperveza"/>
                <w:noProof/>
              </w:rPr>
              <w:t>ODREDBE KOJE SE ODNOSE NA PROVEDBU PROJEKTA</w:t>
            </w:r>
            <w:r w:rsidR="003D47FD">
              <w:rPr>
                <w:noProof/>
                <w:webHidden/>
              </w:rPr>
              <w:tab/>
            </w:r>
            <w:r w:rsidR="003D47FD">
              <w:rPr>
                <w:noProof/>
                <w:webHidden/>
              </w:rPr>
              <w:fldChar w:fldCharType="begin"/>
            </w:r>
            <w:r w:rsidR="003D47FD">
              <w:rPr>
                <w:noProof/>
                <w:webHidden/>
              </w:rPr>
              <w:instrText xml:space="preserve"> PAGEREF _Toc105591718 \h </w:instrText>
            </w:r>
            <w:r w:rsidR="003D47FD">
              <w:rPr>
                <w:noProof/>
                <w:webHidden/>
              </w:rPr>
            </w:r>
            <w:r w:rsidR="003D47FD">
              <w:rPr>
                <w:noProof/>
                <w:webHidden/>
              </w:rPr>
              <w:fldChar w:fldCharType="separate"/>
            </w:r>
            <w:r w:rsidR="00D31143">
              <w:rPr>
                <w:noProof/>
                <w:webHidden/>
              </w:rPr>
              <w:t>59</w:t>
            </w:r>
            <w:r w:rsidR="003D47FD">
              <w:rPr>
                <w:noProof/>
                <w:webHidden/>
              </w:rPr>
              <w:fldChar w:fldCharType="end"/>
            </w:r>
          </w:hyperlink>
        </w:p>
        <w:p w14:paraId="6287FC1F" w14:textId="6D962790" w:rsidR="003D47FD" w:rsidRDefault="008625A7">
          <w:pPr>
            <w:pStyle w:val="Sadraj2"/>
            <w:rPr>
              <w:rFonts w:asciiTheme="minorHAnsi" w:hAnsiTheme="minorHAnsi"/>
              <w:b w:val="0"/>
              <w:bCs w:val="0"/>
              <w:noProof/>
              <w:sz w:val="22"/>
              <w:lang w:eastAsia="hr-HR"/>
            </w:rPr>
          </w:pPr>
          <w:hyperlink w:anchor="_Toc105591719" w:history="1">
            <w:r w:rsidR="003D47FD" w:rsidRPr="00CB5BD0">
              <w:rPr>
                <w:rStyle w:val="Hiperveza"/>
                <w:noProof/>
              </w:rPr>
              <w:t>5.1.</w:t>
            </w:r>
            <w:r w:rsidR="003D47FD">
              <w:rPr>
                <w:rFonts w:asciiTheme="minorHAnsi" w:hAnsiTheme="minorHAnsi"/>
                <w:b w:val="0"/>
                <w:bCs w:val="0"/>
                <w:noProof/>
                <w:sz w:val="22"/>
                <w:lang w:eastAsia="hr-HR"/>
              </w:rPr>
              <w:tab/>
            </w:r>
            <w:r w:rsidR="003D47FD" w:rsidRPr="00CB5BD0">
              <w:rPr>
                <w:rStyle w:val="Hiperveza"/>
                <w:noProof/>
              </w:rPr>
              <w:t>Razdoblje provedbe projekta</w:t>
            </w:r>
            <w:r w:rsidR="003D47FD">
              <w:rPr>
                <w:noProof/>
                <w:webHidden/>
              </w:rPr>
              <w:tab/>
            </w:r>
            <w:r w:rsidR="003D47FD">
              <w:rPr>
                <w:noProof/>
                <w:webHidden/>
              </w:rPr>
              <w:fldChar w:fldCharType="begin"/>
            </w:r>
            <w:r w:rsidR="003D47FD">
              <w:rPr>
                <w:noProof/>
                <w:webHidden/>
              </w:rPr>
              <w:instrText xml:space="preserve"> PAGEREF _Toc105591719 \h </w:instrText>
            </w:r>
            <w:r w:rsidR="003D47FD">
              <w:rPr>
                <w:noProof/>
                <w:webHidden/>
              </w:rPr>
            </w:r>
            <w:r w:rsidR="003D47FD">
              <w:rPr>
                <w:noProof/>
                <w:webHidden/>
              </w:rPr>
              <w:fldChar w:fldCharType="separate"/>
            </w:r>
            <w:r w:rsidR="00D31143">
              <w:rPr>
                <w:noProof/>
                <w:webHidden/>
              </w:rPr>
              <w:t>59</w:t>
            </w:r>
            <w:r w:rsidR="003D47FD">
              <w:rPr>
                <w:noProof/>
                <w:webHidden/>
              </w:rPr>
              <w:fldChar w:fldCharType="end"/>
            </w:r>
          </w:hyperlink>
        </w:p>
        <w:p w14:paraId="15E00EDA" w14:textId="1672070C" w:rsidR="003D47FD" w:rsidRDefault="008625A7">
          <w:pPr>
            <w:pStyle w:val="Sadraj2"/>
            <w:rPr>
              <w:rFonts w:asciiTheme="minorHAnsi" w:hAnsiTheme="minorHAnsi"/>
              <w:b w:val="0"/>
              <w:bCs w:val="0"/>
              <w:noProof/>
              <w:sz w:val="22"/>
              <w:lang w:eastAsia="hr-HR"/>
            </w:rPr>
          </w:pPr>
          <w:hyperlink w:anchor="_Toc105591720" w:history="1">
            <w:r w:rsidR="003D47FD" w:rsidRPr="00CB5BD0">
              <w:rPr>
                <w:rStyle w:val="Hiperveza"/>
                <w:noProof/>
              </w:rPr>
              <w:t>5.2.</w:t>
            </w:r>
            <w:r w:rsidR="003D47FD">
              <w:rPr>
                <w:rFonts w:asciiTheme="minorHAnsi" w:hAnsiTheme="minorHAnsi"/>
                <w:b w:val="0"/>
                <w:bCs w:val="0"/>
                <w:noProof/>
                <w:sz w:val="22"/>
                <w:lang w:eastAsia="hr-HR"/>
              </w:rPr>
              <w:tab/>
            </w:r>
            <w:r w:rsidR="003D47FD" w:rsidRPr="00CB5BD0">
              <w:rPr>
                <w:rStyle w:val="Hiperveza"/>
                <w:noProof/>
              </w:rPr>
              <w:t>Nabava</w:t>
            </w:r>
            <w:r w:rsidR="003D47FD">
              <w:rPr>
                <w:noProof/>
                <w:webHidden/>
              </w:rPr>
              <w:tab/>
            </w:r>
            <w:r w:rsidR="003D47FD">
              <w:rPr>
                <w:noProof/>
                <w:webHidden/>
              </w:rPr>
              <w:fldChar w:fldCharType="begin"/>
            </w:r>
            <w:r w:rsidR="003D47FD">
              <w:rPr>
                <w:noProof/>
                <w:webHidden/>
              </w:rPr>
              <w:instrText xml:space="preserve"> PAGEREF _Toc105591720 \h </w:instrText>
            </w:r>
            <w:r w:rsidR="003D47FD">
              <w:rPr>
                <w:noProof/>
                <w:webHidden/>
              </w:rPr>
            </w:r>
            <w:r w:rsidR="003D47FD">
              <w:rPr>
                <w:noProof/>
                <w:webHidden/>
              </w:rPr>
              <w:fldChar w:fldCharType="separate"/>
            </w:r>
            <w:r w:rsidR="00D31143">
              <w:rPr>
                <w:noProof/>
                <w:webHidden/>
              </w:rPr>
              <w:t>60</w:t>
            </w:r>
            <w:r w:rsidR="003D47FD">
              <w:rPr>
                <w:noProof/>
                <w:webHidden/>
              </w:rPr>
              <w:fldChar w:fldCharType="end"/>
            </w:r>
          </w:hyperlink>
        </w:p>
        <w:p w14:paraId="4FA66FA6" w14:textId="226172DA" w:rsidR="003D47FD" w:rsidRDefault="008625A7">
          <w:pPr>
            <w:pStyle w:val="Sadraj2"/>
            <w:rPr>
              <w:rFonts w:asciiTheme="minorHAnsi" w:hAnsiTheme="minorHAnsi"/>
              <w:b w:val="0"/>
              <w:bCs w:val="0"/>
              <w:noProof/>
              <w:sz w:val="22"/>
              <w:lang w:eastAsia="hr-HR"/>
            </w:rPr>
          </w:pPr>
          <w:hyperlink w:anchor="_Toc105591721" w:history="1">
            <w:r w:rsidR="003D47FD" w:rsidRPr="00CB5BD0">
              <w:rPr>
                <w:rStyle w:val="Hiperveza"/>
                <w:rFonts w:eastAsia="Calibri"/>
                <w:noProof/>
              </w:rPr>
              <w:t>5.3.</w:t>
            </w:r>
            <w:r w:rsidR="003D47FD">
              <w:rPr>
                <w:rFonts w:asciiTheme="minorHAnsi" w:hAnsiTheme="minorHAnsi"/>
                <w:b w:val="0"/>
                <w:bCs w:val="0"/>
                <w:noProof/>
                <w:sz w:val="22"/>
                <w:lang w:eastAsia="hr-HR"/>
              </w:rPr>
              <w:tab/>
            </w:r>
            <w:r w:rsidR="003D47FD" w:rsidRPr="00CB5BD0">
              <w:rPr>
                <w:rStyle w:val="Hiperveza"/>
                <w:rFonts w:eastAsia="Calibri"/>
                <w:noProof/>
              </w:rPr>
              <w:t>Provjere upravljanja projektom</w:t>
            </w:r>
            <w:r w:rsidR="003D47FD">
              <w:rPr>
                <w:noProof/>
                <w:webHidden/>
              </w:rPr>
              <w:tab/>
            </w:r>
            <w:r w:rsidR="003D47FD">
              <w:rPr>
                <w:noProof/>
                <w:webHidden/>
              </w:rPr>
              <w:fldChar w:fldCharType="begin"/>
            </w:r>
            <w:r w:rsidR="003D47FD">
              <w:rPr>
                <w:noProof/>
                <w:webHidden/>
              </w:rPr>
              <w:instrText xml:space="preserve"> PAGEREF _Toc105591721 \h </w:instrText>
            </w:r>
            <w:r w:rsidR="003D47FD">
              <w:rPr>
                <w:noProof/>
                <w:webHidden/>
              </w:rPr>
            </w:r>
            <w:r w:rsidR="003D47FD">
              <w:rPr>
                <w:noProof/>
                <w:webHidden/>
              </w:rPr>
              <w:fldChar w:fldCharType="separate"/>
            </w:r>
            <w:r w:rsidR="00D31143">
              <w:rPr>
                <w:noProof/>
                <w:webHidden/>
              </w:rPr>
              <w:t>61</w:t>
            </w:r>
            <w:r w:rsidR="003D47FD">
              <w:rPr>
                <w:noProof/>
                <w:webHidden/>
              </w:rPr>
              <w:fldChar w:fldCharType="end"/>
            </w:r>
          </w:hyperlink>
        </w:p>
        <w:p w14:paraId="3F1624D2" w14:textId="342E2110" w:rsidR="003D47FD" w:rsidRDefault="008625A7">
          <w:pPr>
            <w:pStyle w:val="Sadraj2"/>
            <w:rPr>
              <w:rFonts w:asciiTheme="minorHAnsi" w:hAnsiTheme="minorHAnsi"/>
              <w:b w:val="0"/>
              <w:bCs w:val="0"/>
              <w:noProof/>
              <w:sz w:val="22"/>
              <w:lang w:eastAsia="hr-HR"/>
            </w:rPr>
          </w:pPr>
          <w:hyperlink w:anchor="_Toc105591722" w:history="1">
            <w:r w:rsidR="003D47FD" w:rsidRPr="00CB5BD0">
              <w:rPr>
                <w:rStyle w:val="Hiperveza"/>
                <w:rFonts w:eastAsia="Calibri"/>
                <w:noProof/>
              </w:rPr>
              <w:t>5.4.</w:t>
            </w:r>
            <w:r w:rsidR="003D47FD">
              <w:rPr>
                <w:rFonts w:asciiTheme="minorHAnsi" w:hAnsiTheme="minorHAnsi"/>
                <w:b w:val="0"/>
                <w:bCs w:val="0"/>
                <w:noProof/>
                <w:sz w:val="22"/>
                <w:lang w:eastAsia="hr-HR"/>
              </w:rPr>
              <w:tab/>
            </w:r>
            <w:r w:rsidR="003D47FD" w:rsidRPr="00CB5BD0">
              <w:rPr>
                <w:rStyle w:val="Hiperveza"/>
                <w:rFonts w:eastAsia="Calibri"/>
                <w:noProof/>
              </w:rPr>
              <w:t>Podnošenje zahtjeva za predujmom/nadoknadom sredstava</w:t>
            </w:r>
            <w:r w:rsidR="003D47FD">
              <w:rPr>
                <w:noProof/>
                <w:webHidden/>
              </w:rPr>
              <w:tab/>
            </w:r>
            <w:r w:rsidR="003D47FD">
              <w:rPr>
                <w:noProof/>
                <w:webHidden/>
              </w:rPr>
              <w:fldChar w:fldCharType="begin"/>
            </w:r>
            <w:r w:rsidR="003D47FD">
              <w:rPr>
                <w:noProof/>
                <w:webHidden/>
              </w:rPr>
              <w:instrText xml:space="preserve"> PAGEREF _Toc105591722 \h </w:instrText>
            </w:r>
            <w:r w:rsidR="003D47FD">
              <w:rPr>
                <w:noProof/>
                <w:webHidden/>
              </w:rPr>
            </w:r>
            <w:r w:rsidR="003D47FD">
              <w:rPr>
                <w:noProof/>
                <w:webHidden/>
              </w:rPr>
              <w:fldChar w:fldCharType="separate"/>
            </w:r>
            <w:r w:rsidR="00D31143">
              <w:rPr>
                <w:noProof/>
                <w:webHidden/>
              </w:rPr>
              <w:t>62</w:t>
            </w:r>
            <w:r w:rsidR="003D47FD">
              <w:rPr>
                <w:noProof/>
                <w:webHidden/>
              </w:rPr>
              <w:fldChar w:fldCharType="end"/>
            </w:r>
          </w:hyperlink>
        </w:p>
        <w:p w14:paraId="4F8F6D3F" w14:textId="5720558A" w:rsidR="003D47FD" w:rsidRDefault="008625A7">
          <w:pPr>
            <w:pStyle w:val="Sadraj2"/>
            <w:rPr>
              <w:rFonts w:asciiTheme="minorHAnsi" w:hAnsiTheme="minorHAnsi"/>
              <w:b w:val="0"/>
              <w:bCs w:val="0"/>
              <w:noProof/>
              <w:sz w:val="22"/>
              <w:lang w:eastAsia="hr-HR"/>
            </w:rPr>
          </w:pPr>
          <w:hyperlink w:anchor="_Toc105591723" w:history="1">
            <w:r w:rsidR="003D47FD" w:rsidRPr="00CB5BD0">
              <w:rPr>
                <w:rStyle w:val="Hiperveza"/>
                <w:rFonts w:eastAsia="Calibri"/>
                <w:noProof/>
              </w:rPr>
              <w:t>5.5.</w:t>
            </w:r>
            <w:r w:rsidR="003D47FD">
              <w:rPr>
                <w:rFonts w:asciiTheme="minorHAnsi" w:hAnsiTheme="minorHAnsi"/>
                <w:b w:val="0"/>
                <w:bCs w:val="0"/>
                <w:noProof/>
                <w:sz w:val="22"/>
                <w:lang w:eastAsia="hr-HR"/>
              </w:rPr>
              <w:tab/>
            </w:r>
            <w:r w:rsidR="003D47FD" w:rsidRPr="00CB5BD0">
              <w:rPr>
                <w:rStyle w:val="Hiperveza"/>
                <w:rFonts w:eastAsia="Calibri"/>
                <w:noProof/>
              </w:rPr>
              <w:t>Povrat sredstava</w:t>
            </w:r>
            <w:r w:rsidR="003D47FD">
              <w:rPr>
                <w:noProof/>
                <w:webHidden/>
              </w:rPr>
              <w:tab/>
            </w:r>
            <w:r w:rsidR="003D47FD">
              <w:rPr>
                <w:noProof/>
                <w:webHidden/>
              </w:rPr>
              <w:fldChar w:fldCharType="begin"/>
            </w:r>
            <w:r w:rsidR="003D47FD">
              <w:rPr>
                <w:noProof/>
                <w:webHidden/>
              </w:rPr>
              <w:instrText xml:space="preserve"> PAGEREF _Toc105591723 \h </w:instrText>
            </w:r>
            <w:r w:rsidR="003D47FD">
              <w:rPr>
                <w:noProof/>
                <w:webHidden/>
              </w:rPr>
            </w:r>
            <w:r w:rsidR="003D47FD">
              <w:rPr>
                <w:noProof/>
                <w:webHidden/>
              </w:rPr>
              <w:fldChar w:fldCharType="separate"/>
            </w:r>
            <w:r w:rsidR="00D31143">
              <w:rPr>
                <w:noProof/>
                <w:webHidden/>
              </w:rPr>
              <w:t>63</w:t>
            </w:r>
            <w:r w:rsidR="003D47FD">
              <w:rPr>
                <w:noProof/>
                <w:webHidden/>
              </w:rPr>
              <w:fldChar w:fldCharType="end"/>
            </w:r>
          </w:hyperlink>
        </w:p>
        <w:p w14:paraId="4C5EE560" w14:textId="242337E5" w:rsidR="003D47FD" w:rsidRDefault="008625A7">
          <w:pPr>
            <w:pStyle w:val="Sadraj2"/>
            <w:rPr>
              <w:rFonts w:asciiTheme="minorHAnsi" w:hAnsiTheme="minorHAnsi"/>
              <w:b w:val="0"/>
              <w:bCs w:val="0"/>
              <w:noProof/>
              <w:sz w:val="22"/>
              <w:lang w:eastAsia="hr-HR"/>
            </w:rPr>
          </w:pPr>
          <w:hyperlink w:anchor="_Toc105591724" w:history="1">
            <w:r w:rsidR="003D47FD" w:rsidRPr="00CB5BD0">
              <w:rPr>
                <w:rStyle w:val="Hiperveza"/>
                <w:noProof/>
              </w:rPr>
              <w:t>5.6.</w:t>
            </w:r>
            <w:r w:rsidR="003D47FD">
              <w:rPr>
                <w:rFonts w:asciiTheme="minorHAnsi" w:hAnsiTheme="minorHAnsi"/>
                <w:b w:val="0"/>
                <w:bCs w:val="0"/>
                <w:noProof/>
                <w:sz w:val="22"/>
                <w:lang w:eastAsia="hr-HR"/>
              </w:rPr>
              <w:tab/>
            </w:r>
            <w:r w:rsidR="003D47FD" w:rsidRPr="00CB5BD0">
              <w:rPr>
                <w:rStyle w:val="Hiperveza"/>
                <w:noProof/>
              </w:rPr>
              <w:t xml:space="preserve">Revizije </w:t>
            </w:r>
            <w:r w:rsidR="003D47FD" w:rsidRPr="00CB5BD0">
              <w:rPr>
                <w:rStyle w:val="Hiperveza"/>
                <w:rFonts w:eastAsia="Calibri"/>
                <w:noProof/>
              </w:rPr>
              <w:t>projekta</w:t>
            </w:r>
            <w:r w:rsidR="003D47FD">
              <w:rPr>
                <w:noProof/>
                <w:webHidden/>
              </w:rPr>
              <w:tab/>
            </w:r>
            <w:r w:rsidR="003D47FD">
              <w:rPr>
                <w:noProof/>
                <w:webHidden/>
              </w:rPr>
              <w:fldChar w:fldCharType="begin"/>
            </w:r>
            <w:r w:rsidR="003D47FD">
              <w:rPr>
                <w:noProof/>
                <w:webHidden/>
              </w:rPr>
              <w:instrText xml:space="preserve"> PAGEREF _Toc105591724 \h </w:instrText>
            </w:r>
            <w:r w:rsidR="003D47FD">
              <w:rPr>
                <w:noProof/>
                <w:webHidden/>
              </w:rPr>
            </w:r>
            <w:r w:rsidR="003D47FD">
              <w:rPr>
                <w:noProof/>
                <w:webHidden/>
              </w:rPr>
              <w:fldChar w:fldCharType="separate"/>
            </w:r>
            <w:r w:rsidR="00D31143">
              <w:rPr>
                <w:noProof/>
                <w:webHidden/>
              </w:rPr>
              <w:t>63</w:t>
            </w:r>
            <w:r w:rsidR="003D47FD">
              <w:rPr>
                <w:noProof/>
                <w:webHidden/>
              </w:rPr>
              <w:fldChar w:fldCharType="end"/>
            </w:r>
          </w:hyperlink>
        </w:p>
        <w:p w14:paraId="6F926565" w14:textId="62EAFD0D" w:rsidR="003D47FD" w:rsidRDefault="008625A7">
          <w:pPr>
            <w:pStyle w:val="Sadraj2"/>
            <w:rPr>
              <w:rFonts w:asciiTheme="minorHAnsi" w:hAnsiTheme="minorHAnsi"/>
              <w:b w:val="0"/>
              <w:bCs w:val="0"/>
              <w:noProof/>
              <w:sz w:val="22"/>
              <w:lang w:eastAsia="hr-HR"/>
            </w:rPr>
          </w:pPr>
          <w:hyperlink w:anchor="_Toc105591725" w:history="1">
            <w:r w:rsidR="003D47FD" w:rsidRPr="00CB5BD0">
              <w:rPr>
                <w:rStyle w:val="Hiperveza"/>
                <w:rFonts w:eastAsia="Calibri"/>
                <w:noProof/>
              </w:rPr>
              <w:t>5.7.</w:t>
            </w:r>
            <w:r w:rsidR="003D47FD">
              <w:rPr>
                <w:rFonts w:asciiTheme="minorHAnsi" w:hAnsiTheme="minorHAnsi"/>
                <w:b w:val="0"/>
                <w:bCs w:val="0"/>
                <w:noProof/>
                <w:sz w:val="22"/>
                <w:lang w:eastAsia="hr-HR"/>
              </w:rPr>
              <w:tab/>
            </w:r>
            <w:r w:rsidR="003D47FD" w:rsidRPr="00CB5BD0">
              <w:rPr>
                <w:rStyle w:val="Hiperveza"/>
                <w:rFonts w:eastAsia="Calibri"/>
                <w:noProof/>
              </w:rPr>
              <w:t>Informiranje i vidljivost</w:t>
            </w:r>
            <w:r w:rsidR="003D47FD">
              <w:rPr>
                <w:noProof/>
                <w:webHidden/>
              </w:rPr>
              <w:tab/>
            </w:r>
            <w:r w:rsidR="003D47FD">
              <w:rPr>
                <w:noProof/>
                <w:webHidden/>
              </w:rPr>
              <w:fldChar w:fldCharType="begin"/>
            </w:r>
            <w:r w:rsidR="003D47FD">
              <w:rPr>
                <w:noProof/>
                <w:webHidden/>
              </w:rPr>
              <w:instrText xml:space="preserve"> PAGEREF _Toc105591725 \h </w:instrText>
            </w:r>
            <w:r w:rsidR="003D47FD">
              <w:rPr>
                <w:noProof/>
                <w:webHidden/>
              </w:rPr>
            </w:r>
            <w:r w:rsidR="003D47FD">
              <w:rPr>
                <w:noProof/>
                <w:webHidden/>
              </w:rPr>
              <w:fldChar w:fldCharType="separate"/>
            </w:r>
            <w:r w:rsidR="00D31143">
              <w:rPr>
                <w:noProof/>
                <w:webHidden/>
              </w:rPr>
              <w:t>63</w:t>
            </w:r>
            <w:r w:rsidR="003D47FD">
              <w:rPr>
                <w:noProof/>
                <w:webHidden/>
              </w:rPr>
              <w:fldChar w:fldCharType="end"/>
            </w:r>
          </w:hyperlink>
        </w:p>
        <w:p w14:paraId="5E48C582" w14:textId="100DB935" w:rsidR="003D47FD" w:rsidRDefault="008625A7">
          <w:pPr>
            <w:pStyle w:val="Sadraj2"/>
            <w:rPr>
              <w:rFonts w:asciiTheme="minorHAnsi" w:hAnsiTheme="minorHAnsi"/>
              <w:b w:val="0"/>
              <w:bCs w:val="0"/>
              <w:noProof/>
              <w:sz w:val="22"/>
              <w:lang w:eastAsia="hr-HR"/>
            </w:rPr>
          </w:pPr>
          <w:hyperlink w:anchor="_Toc105591726" w:history="1">
            <w:r w:rsidR="003D47FD" w:rsidRPr="00CB5BD0">
              <w:rPr>
                <w:rStyle w:val="Hiperveza"/>
                <w:noProof/>
              </w:rPr>
              <w:t>5.8.</w:t>
            </w:r>
            <w:r w:rsidR="003D47FD">
              <w:rPr>
                <w:rFonts w:asciiTheme="minorHAnsi" w:hAnsiTheme="minorHAnsi"/>
                <w:b w:val="0"/>
                <w:bCs w:val="0"/>
                <w:noProof/>
                <w:sz w:val="22"/>
                <w:lang w:eastAsia="hr-HR"/>
              </w:rPr>
              <w:tab/>
            </w:r>
            <w:r w:rsidR="003D47FD" w:rsidRPr="00CB5BD0">
              <w:rPr>
                <w:rStyle w:val="Hiperveza"/>
                <w:noProof/>
              </w:rPr>
              <w:t>Zaštita osobnih podataka</w:t>
            </w:r>
            <w:r w:rsidR="003D47FD">
              <w:rPr>
                <w:noProof/>
                <w:webHidden/>
              </w:rPr>
              <w:tab/>
            </w:r>
            <w:r w:rsidR="003D47FD">
              <w:rPr>
                <w:noProof/>
                <w:webHidden/>
              </w:rPr>
              <w:fldChar w:fldCharType="begin"/>
            </w:r>
            <w:r w:rsidR="003D47FD">
              <w:rPr>
                <w:noProof/>
                <w:webHidden/>
              </w:rPr>
              <w:instrText xml:space="preserve"> PAGEREF _Toc105591726 \h </w:instrText>
            </w:r>
            <w:r w:rsidR="003D47FD">
              <w:rPr>
                <w:noProof/>
                <w:webHidden/>
              </w:rPr>
            </w:r>
            <w:r w:rsidR="003D47FD">
              <w:rPr>
                <w:noProof/>
                <w:webHidden/>
              </w:rPr>
              <w:fldChar w:fldCharType="separate"/>
            </w:r>
            <w:r w:rsidR="00D31143">
              <w:rPr>
                <w:noProof/>
                <w:webHidden/>
              </w:rPr>
              <w:t>64</w:t>
            </w:r>
            <w:r w:rsidR="003D47FD">
              <w:rPr>
                <w:noProof/>
                <w:webHidden/>
              </w:rPr>
              <w:fldChar w:fldCharType="end"/>
            </w:r>
          </w:hyperlink>
        </w:p>
        <w:p w14:paraId="28CDE2C5" w14:textId="45222F31" w:rsidR="003D47FD" w:rsidRDefault="008625A7">
          <w:pPr>
            <w:pStyle w:val="Sadraj1"/>
            <w:rPr>
              <w:rFonts w:asciiTheme="minorHAnsi" w:hAnsiTheme="minorHAnsi"/>
              <w:b w:val="0"/>
              <w:bCs w:val="0"/>
              <w:noProof/>
              <w:sz w:val="22"/>
              <w:szCs w:val="22"/>
              <w:lang w:eastAsia="hr-HR"/>
            </w:rPr>
          </w:pPr>
          <w:hyperlink w:anchor="_Toc105591727" w:history="1">
            <w:r w:rsidR="003D47FD" w:rsidRPr="00CB5BD0">
              <w:rPr>
                <w:rStyle w:val="Hiperveza"/>
                <w:noProof/>
              </w:rPr>
              <w:t>6.</w:t>
            </w:r>
            <w:r w:rsidR="003D47FD">
              <w:rPr>
                <w:rFonts w:asciiTheme="minorHAnsi" w:hAnsiTheme="minorHAnsi"/>
                <w:b w:val="0"/>
                <w:bCs w:val="0"/>
                <w:noProof/>
                <w:sz w:val="22"/>
                <w:szCs w:val="22"/>
                <w:lang w:eastAsia="hr-HR"/>
              </w:rPr>
              <w:tab/>
            </w:r>
            <w:r w:rsidR="003D47FD" w:rsidRPr="00CB5BD0">
              <w:rPr>
                <w:rStyle w:val="Hiperveza"/>
                <w:noProof/>
              </w:rPr>
              <w:t>OBRASCI I PRILOZI</w:t>
            </w:r>
            <w:r w:rsidR="003D47FD">
              <w:rPr>
                <w:noProof/>
                <w:webHidden/>
              </w:rPr>
              <w:tab/>
            </w:r>
            <w:r w:rsidR="003D47FD">
              <w:rPr>
                <w:noProof/>
                <w:webHidden/>
              </w:rPr>
              <w:fldChar w:fldCharType="begin"/>
            </w:r>
            <w:r w:rsidR="003D47FD">
              <w:rPr>
                <w:noProof/>
                <w:webHidden/>
              </w:rPr>
              <w:instrText xml:space="preserve"> PAGEREF _Toc105591727 \h </w:instrText>
            </w:r>
            <w:r w:rsidR="003D47FD">
              <w:rPr>
                <w:noProof/>
                <w:webHidden/>
              </w:rPr>
            </w:r>
            <w:r w:rsidR="003D47FD">
              <w:rPr>
                <w:noProof/>
                <w:webHidden/>
              </w:rPr>
              <w:fldChar w:fldCharType="separate"/>
            </w:r>
            <w:r w:rsidR="00D31143">
              <w:rPr>
                <w:noProof/>
                <w:webHidden/>
              </w:rPr>
              <w:t>66</w:t>
            </w:r>
            <w:r w:rsidR="003D47FD">
              <w:rPr>
                <w:noProof/>
                <w:webHidden/>
              </w:rPr>
              <w:fldChar w:fldCharType="end"/>
            </w:r>
          </w:hyperlink>
        </w:p>
        <w:p w14:paraId="7D817189" w14:textId="071A0FF1" w:rsidR="003D47FD" w:rsidRDefault="008625A7">
          <w:pPr>
            <w:pStyle w:val="Sadraj1"/>
            <w:rPr>
              <w:rFonts w:asciiTheme="minorHAnsi" w:hAnsiTheme="minorHAnsi"/>
              <w:b w:val="0"/>
              <w:bCs w:val="0"/>
              <w:noProof/>
              <w:sz w:val="22"/>
              <w:szCs w:val="22"/>
              <w:lang w:eastAsia="hr-HR"/>
            </w:rPr>
          </w:pPr>
          <w:hyperlink w:anchor="_Toc105591728" w:history="1">
            <w:r w:rsidR="003D47FD" w:rsidRPr="00CB5BD0">
              <w:rPr>
                <w:rStyle w:val="Hiperveza"/>
                <w:noProof/>
              </w:rPr>
              <w:t>7.</w:t>
            </w:r>
            <w:r w:rsidR="003D47FD">
              <w:rPr>
                <w:rFonts w:asciiTheme="minorHAnsi" w:hAnsiTheme="minorHAnsi"/>
                <w:b w:val="0"/>
                <w:bCs w:val="0"/>
                <w:noProof/>
                <w:sz w:val="22"/>
                <w:szCs w:val="22"/>
                <w:lang w:eastAsia="hr-HR"/>
              </w:rPr>
              <w:tab/>
            </w:r>
            <w:r w:rsidR="003D47FD" w:rsidRPr="00CB5BD0">
              <w:rPr>
                <w:rStyle w:val="Hiperveza"/>
                <w:noProof/>
              </w:rPr>
              <w:t>POJMOVNIK</w:t>
            </w:r>
            <w:r w:rsidR="003D47FD">
              <w:rPr>
                <w:noProof/>
                <w:webHidden/>
              </w:rPr>
              <w:tab/>
            </w:r>
            <w:r w:rsidR="003D47FD">
              <w:rPr>
                <w:noProof/>
                <w:webHidden/>
              </w:rPr>
              <w:fldChar w:fldCharType="begin"/>
            </w:r>
            <w:r w:rsidR="003D47FD">
              <w:rPr>
                <w:noProof/>
                <w:webHidden/>
              </w:rPr>
              <w:instrText xml:space="preserve"> PAGEREF _Toc105591728 \h </w:instrText>
            </w:r>
            <w:r w:rsidR="003D47FD">
              <w:rPr>
                <w:noProof/>
                <w:webHidden/>
              </w:rPr>
            </w:r>
            <w:r w:rsidR="003D47FD">
              <w:rPr>
                <w:noProof/>
                <w:webHidden/>
              </w:rPr>
              <w:fldChar w:fldCharType="separate"/>
            </w:r>
            <w:r w:rsidR="00D31143">
              <w:rPr>
                <w:noProof/>
                <w:webHidden/>
              </w:rPr>
              <w:t>67</w:t>
            </w:r>
            <w:r w:rsidR="003D47FD">
              <w:rPr>
                <w:noProof/>
                <w:webHidden/>
              </w:rPr>
              <w:fldChar w:fldCharType="end"/>
            </w:r>
          </w:hyperlink>
        </w:p>
        <w:p w14:paraId="69ED8A08" w14:textId="3DCE4167" w:rsidR="003D47FD" w:rsidRDefault="008625A7">
          <w:pPr>
            <w:pStyle w:val="Sadraj1"/>
            <w:rPr>
              <w:rFonts w:asciiTheme="minorHAnsi" w:hAnsiTheme="minorHAnsi"/>
              <w:b w:val="0"/>
              <w:bCs w:val="0"/>
              <w:noProof/>
              <w:sz w:val="22"/>
              <w:szCs w:val="22"/>
              <w:lang w:eastAsia="hr-HR"/>
            </w:rPr>
          </w:pPr>
          <w:hyperlink w:anchor="_Toc105591729" w:history="1">
            <w:r w:rsidR="003D47FD" w:rsidRPr="00CB5BD0">
              <w:rPr>
                <w:rStyle w:val="Hiperveza"/>
                <w:noProof/>
              </w:rPr>
              <w:t>8.</w:t>
            </w:r>
            <w:r w:rsidR="003D47FD">
              <w:rPr>
                <w:rFonts w:asciiTheme="minorHAnsi" w:hAnsiTheme="minorHAnsi"/>
                <w:b w:val="0"/>
                <w:bCs w:val="0"/>
                <w:noProof/>
                <w:sz w:val="22"/>
                <w:szCs w:val="22"/>
                <w:lang w:eastAsia="hr-HR"/>
              </w:rPr>
              <w:tab/>
            </w:r>
            <w:r w:rsidR="003D47FD" w:rsidRPr="00CB5BD0">
              <w:rPr>
                <w:rStyle w:val="Hiperveza"/>
                <w:noProof/>
              </w:rPr>
              <w:t>POPIS KRATICA</w:t>
            </w:r>
            <w:r w:rsidR="003D47FD">
              <w:rPr>
                <w:noProof/>
                <w:webHidden/>
              </w:rPr>
              <w:tab/>
            </w:r>
            <w:r w:rsidR="003D47FD">
              <w:rPr>
                <w:noProof/>
                <w:webHidden/>
              </w:rPr>
              <w:fldChar w:fldCharType="begin"/>
            </w:r>
            <w:r w:rsidR="003D47FD">
              <w:rPr>
                <w:noProof/>
                <w:webHidden/>
              </w:rPr>
              <w:instrText xml:space="preserve"> PAGEREF _Toc105591729 \h </w:instrText>
            </w:r>
            <w:r w:rsidR="003D47FD">
              <w:rPr>
                <w:noProof/>
                <w:webHidden/>
              </w:rPr>
            </w:r>
            <w:r w:rsidR="003D47FD">
              <w:rPr>
                <w:noProof/>
                <w:webHidden/>
              </w:rPr>
              <w:fldChar w:fldCharType="separate"/>
            </w:r>
            <w:r w:rsidR="00D31143">
              <w:rPr>
                <w:noProof/>
                <w:webHidden/>
              </w:rPr>
              <w:t>69</w:t>
            </w:r>
            <w:r w:rsidR="003D47FD">
              <w:rPr>
                <w:noProof/>
                <w:webHidden/>
              </w:rPr>
              <w:fldChar w:fldCharType="end"/>
            </w:r>
          </w:hyperlink>
        </w:p>
        <w:p w14:paraId="58D53916" w14:textId="77777777" w:rsidR="002C6A47" w:rsidRPr="0065026B" w:rsidRDefault="002C6A47" w:rsidP="00611039">
          <w:pPr>
            <w:pStyle w:val="Sadraj1"/>
          </w:pPr>
          <w:r w:rsidRPr="0065026B">
            <w:fldChar w:fldCharType="end"/>
          </w:r>
        </w:p>
      </w:sdtContent>
    </w:sdt>
    <w:p w14:paraId="06FBD537" w14:textId="77777777" w:rsidR="002C0331" w:rsidRPr="0065026B" w:rsidRDefault="002C0331" w:rsidP="0099725B">
      <w:pPr>
        <w:spacing w:after="160" w:line="240" w:lineRule="auto"/>
        <w:rPr>
          <w:rFonts w:cs="Times New Roman"/>
          <w:sz w:val="28"/>
          <w:szCs w:val="24"/>
        </w:rPr>
      </w:pPr>
      <w:r w:rsidRPr="0065026B">
        <w:br w:type="page"/>
      </w:r>
    </w:p>
    <w:p w14:paraId="062F58C1" w14:textId="77777777" w:rsidR="001631BC" w:rsidRPr="0065026B" w:rsidRDefault="001631BC" w:rsidP="009246CC">
      <w:pPr>
        <w:pStyle w:val="Naslov1"/>
      </w:pPr>
      <w:bookmarkStart w:id="8" w:name="_Toc89933374"/>
      <w:bookmarkStart w:id="9" w:name="_Toc105591680"/>
      <w:r w:rsidRPr="0065026B">
        <w:lastRenderedPageBreak/>
        <w:t>OPĆE INFORMACIJE</w:t>
      </w:r>
      <w:bookmarkEnd w:id="8"/>
      <w:bookmarkEnd w:id="9"/>
      <w:bookmarkEnd w:id="7"/>
    </w:p>
    <w:p w14:paraId="616C9950" w14:textId="77777777" w:rsidR="005F720D" w:rsidRPr="0065026B" w:rsidRDefault="005F720D" w:rsidP="0099725B">
      <w:pPr>
        <w:pStyle w:val="Bezproreda"/>
        <w:jc w:val="both"/>
        <w:rPr>
          <w:rFonts w:cs="Times New Roman"/>
          <w:szCs w:val="24"/>
        </w:rPr>
      </w:pPr>
    </w:p>
    <w:p w14:paraId="1E426A8E" w14:textId="77777777" w:rsidR="005F720D" w:rsidRPr="0065026B" w:rsidRDefault="00914964" w:rsidP="00665D03">
      <w:pPr>
        <w:pStyle w:val="Bezproreda"/>
        <w:spacing w:after="120" w:line="276" w:lineRule="auto"/>
        <w:jc w:val="both"/>
        <w:rPr>
          <w:rFonts w:cs="Times New Roman"/>
          <w:szCs w:val="24"/>
        </w:rPr>
      </w:pPr>
      <w:r w:rsidRPr="0065026B">
        <w:rPr>
          <w:rFonts w:cs="Times New Roman"/>
          <w:szCs w:val="24"/>
        </w:rPr>
        <w:t>Putem ovog Poziva na</w:t>
      </w:r>
      <w:r w:rsidR="0056179A" w:rsidRPr="0065026B">
        <w:rPr>
          <w:rFonts w:cs="Times New Roman"/>
          <w:szCs w:val="24"/>
        </w:rPr>
        <w:t xml:space="preserve"> dostavu projektnih prijedloga </w:t>
      </w:r>
      <w:r w:rsidR="00C12835" w:rsidRPr="0065026B">
        <w:rPr>
          <w:rFonts w:cs="Times New Roman"/>
          <w:szCs w:val="24"/>
        </w:rPr>
        <w:t>„</w:t>
      </w:r>
      <w:r w:rsidR="00496C5C" w:rsidRPr="0065026B">
        <w:rPr>
          <w:rFonts w:cs="Times New Roman"/>
          <w:szCs w:val="24"/>
        </w:rPr>
        <w:t>Izgradnja</w:t>
      </w:r>
      <w:r w:rsidR="004C2967" w:rsidRPr="0065026B">
        <w:rPr>
          <w:rFonts w:cs="Times New Roman"/>
          <w:szCs w:val="24"/>
        </w:rPr>
        <w:t xml:space="preserve"> </w:t>
      </w:r>
      <w:r w:rsidR="00496C5C" w:rsidRPr="0065026B">
        <w:rPr>
          <w:rFonts w:cs="Times New Roman"/>
          <w:szCs w:val="24"/>
        </w:rPr>
        <w:t>i opremanje postrojenja za</w:t>
      </w:r>
      <w:r w:rsidR="00983DE6" w:rsidRPr="0065026B">
        <w:rPr>
          <w:rFonts w:cs="Times New Roman"/>
          <w:szCs w:val="24"/>
        </w:rPr>
        <w:t xml:space="preserve"> </w:t>
      </w:r>
      <w:r w:rsidR="00CC52FF" w:rsidRPr="0065026B">
        <w:rPr>
          <w:rFonts w:cs="Times New Roman"/>
          <w:szCs w:val="24"/>
        </w:rPr>
        <w:t>biološku obradu</w:t>
      </w:r>
      <w:r w:rsidR="00496C5C" w:rsidRPr="0065026B">
        <w:rPr>
          <w:rFonts w:cs="Times New Roman"/>
          <w:szCs w:val="24"/>
        </w:rPr>
        <w:t xml:space="preserve"> odvojeno </w:t>
      </w:r>
      <w:r w:rsidR="00975059" w:rsidRPr="0065026B">
        <w:rPr>
          <w:rFonts w:cs="Times New Roman"/>
          <w:szCs w:val="24"/>
        </w:rPr>
        <w:t>sakupljenog</w:t>
      </w:r>
      <w:r w:rsidR="00144A6E" w:rsidRPr="0065026B">
        <w:rPr>
          <w:rStyle w:val="Referencafusnote"/>
          <w:rFonts w:cs="Times New Roman"/>
          <w:szCs w:val="24"/>
        </w:rPr>
        <w:footnoteReference w:id="2"/>
      </w:r>
      <w:r w:rsidR="00496C5C" w:rsidRPr="0065026B">
        <w:rPr>
          <w:rFonts w:cs="Times New Roman"/>
          <w:szCs w:val="24"/>
        </w:rPr>
        <w:t xml:space="preserve"> biootpada</w:t>
      </w:r>
      <w:r w:rsidR="00006AB6" w:rsidRPr="0065026B">
        <w:rPr>
          <w:rStyle w:val="Referencafusnote"/>
          <w:rFonts w:cs="Times New Roman"/>
          <w:szCs w:val="24"/>
        </w:rPr>
        <w:footnoteReference w:id="3"/>
      </w:r>
      <w:r w:rsidR="00C12835" w:rsidRPr="0065026B">
        <w:rPr>
          <w:rFonts w:cs="Times New Roman"/>
          <w:szCs w:val="24"/>
        </w:rPr>
        <w:t>“ (</w:t>
      </w:r>
      <w:r w:rsidRPr="0065026B">
        <w:rPr>
          <w:rFonts w:cs="Times New Roman"/>
          <w:szCs w:val="24"/>
        </w:rPr>
        <w:t xml:space="preserve">u daljnjem tekstu: Poziv) </w:t>
      </w:r>
      <w:r w:rsidR="00086BC9" w:rsidRPr="0065026B">
        <w:rPr>
          <w:rFonts w:cs="Times New Roman"/>
          <w:szCs w:val="24"/>
        </w:rPr>
        <w:t>definiraju se ciljevi, uvjeti i postupci za dodjelu bespovratnih sredstava namijenjenih pripremi i provedbi projekata</w:t>
      </w:r>
      <w:r w:rsidR="006D588D">
        <w:rPr>
          <w:rFonts w:cs="Times New Roman"/>
          <w:szCs w:val="24"/>
        </w:rPr>
        <w:t xml:space="preserve"> koji se financiraju iz Nacionalnog plana oporavka i otpornosti 2021. – 2026. (u daljnjem tekstu: NPOO)</w:t>
      </w:r>
      <w:r w:rsidR="004250AF" w:rsidRPr="0065026B">
        <w:rPr>
          <w:rFonts w:cs="Times New Roman"/>
          <w:szCs w:val="24"/>
        </w:rPr>
        <w:t>.</w:t>
      </w:r>
    </w:p>
    <w:p w14:paraId="74FE90EA" w14:textId="77777777" w:rsidR="000E5ED0" w:rsidRPr="0065026B" w:rsidRDefault="00C12835" w:rsidP="00551E78">
      <w:pPr>
        <w:pStyle w:val="Bezproreda"/>
        <w:spacing w:line="276" w:lineRule="auto"/>
        <w:jc w:val="both"/>
        <w:rPr>
          <w:rFonts w:cs="Times New Roman"/>
          <w:szCs w:val="24"/>
        </w:rPr>
      </w:pPr>
      <w:r w:rsidRPr="0065026B">
        <w:rPr>
          <w:rFonts w:cs="Times New Roman"/>
          <w:szCs w:val="24"/>
        </w:rPr>
        <w:t>Ove Upute za prijavitelje (u daljnjem tekstu: U</w:t>
      </w:r>
      <w:r w:rsidR="005874B3">
        <w:rPr>
          <w:rFonts w:cs="Times New Roman"/>
          <w:szCs w:val="24"/>
        </w:rPr>
        <w:t>zP</w:t>
      </w:r>
      <w:r w:rsidRPr="0065026B">
        <w:rPr>
          <w:rFonts w:cs="Times New Roman"/>
          <w:szCs w:val="24"/>
        </w:rPr>
        <w:t xml:space="preserve">) određuju pravila o načinu podnošenja projektnih prijedloga, navode kriterije prihvatljivosti i kriterije odabira projektnih prijedloga, kriterije prihvatljivosti </w:t>
      </w:r>
      <w:r w:rsidR="00612214" w:rsidRPr="0065026B">
        <w:rPr>
          <w:rFonts w:cs="Times New Roman"/>
          <w:szCs w:val="24"/>
        </w:rPr>
        <w:t>Prijavitelj</w:t>
      </w:r>
      <w:r w:rsidRPr="0065026B">
        <w:rPr>
          <w:rFonts w:cs="Times New Roman"/>
          <w:szCs w:val="24"/>
        </w:rPr>
        <w:t xml:space="preserve">a, aktivnosti i izdataka te pravila provedbe </w:t>
      </w:r>
      <w:r w:rsidR="006D588D">
        <w:rPr>
          <w:rFonts w:cs="Times New Roman"/>
          <w:szCs w:val="24"/>
        </w:rPr>
        <w:t xml:space="preserve">postupka dodjele </w:t>
      </w:r>
      <w:r w:rsidRPr="0065026B">
        <w:rPr>
          <w:rFonts w:cs="Times New Roman"/>
          <w:szCs w:val="24"/>
        </w:rPr>
        <w:t>kojim se dodjeljuju bespovratna sredstva u okviru ovog Poziva.</w:t>
      </w:r>
    </w:p>
    <w:tbl>
      <w:tblPr>
        <w:tblStyle w:val="TableGrid1"/>
        <w:tblpPr w:leftFromText="180" w:rightFromText="180" w:vertAnchor="text" w:tblpX="98" w:tblpY="153"/>
        <w:tblW w:w="8930" w:type="dxa"/>
        <w:shd w:val="clear" w:color="auto" w:fill="D6F8D7"/>
        <w:tblLook w:val="04A0" w:firstRow="1" w:lastRow="0" w:firstColumn="1" w:lastColumn="0" w:noHBand="0" w:noVBand="1"/>
      </w:tblPr>
      <w:tblGrid>
        <w:gridCol w:w="8930"/>
      </w:tblGrid>
      <w:tr w:rsidR="000E5ED0" w:rsidRPr="0065026B" w14:paraId="7D2F336E" w14:textId="77777777" w:rsidTr="000E5ED0">
        <w:tc>
          <w:tcPr>
            <w:tcW w:w="8930" w:type="dxa"/>
            <w:shd w:val="clear" w:color="auto" w:fill="D6F8D7"/>
          </w:tcPr>
          <w:p w14:paraId="650A5E36" w14:textId="77777777" w:rsidR="006D588D" w:rsidRDefault="000E5ED0" w:rsidP="006D588D">
            <w:pPr>
              <w:spacing w:after="0"/>
              <w:jc w:val="both"/>
              <w:rPr>
                <w:rFonts w:eastAsiaTheme="minorHAnsi" w:cs="Times New Roman"/>
                <w:i/>
                <w:szCs w:val="24"/>
                <w:lang w:eastAsia="hr-HR"/>
              </w:rPr>
            </w:pPr>
            <w:r w:rsidRPr="0065026B">
              <w:rPr>
                <w:rFonts w:eastAsiaTheme="minorHAnsi" w:cs="Times New Roman"/>
                <w:b/>
                <w:i/>
                <w:szCs w:val="24"/>
                <w:lang w:eastAsia="hr-HR"/>
              </w:rPr>
              <w:t xml:space="preserve">Napomena: </w:t>
            </w:r>
            <w:r w:rsidR="006D588D">
              <w:rPr>
                <w:rFonts w:eastAsiaTheme="minorHAnsi" w:cs="Times New Roman"/>
                <w:i/>
                <w:szCs w:val="24"/>
                <w:lang w:eastAsia="hr-HR"/>
              </w:rPr>
              <w:t xml:space="preserve">U postupku </w:t>
            </w:r>
            <w:r w:rsidRPr="0065026B">
              <w:rPr>
                <w:rFonts w:eastAsiaTheme="minorHAnsi" w:cs="Times New Roman"/>
                <w:i/>
                <w:szCs w:val="24"/>
                <w:lang w:eastAsia="hr-HR"/>
              </w:rPr>
              <w:t>priprem</w:t>
            </w:r>
            <w:r w:rsidR="006D588D">
              <w:rPr>
                <w:rFonts w:eastAsiaTheme="minorHAnsi" w:cs="Times New Roman"/>
                <w:i/>
                <w:szCs w:val="24"/>
                <w:lang w:eastAsia="hr-HR"/>
              </w:rPr>
              <w:t>anja</w:t>
            </w:r>
            <w:r w:rsidRPr="0065026B">
              <w:rPr>
                <w:rFonts w:eastAsiaTheme="minorHAnsi" w:cs="Times New Roman"/>
                <w:i/>
                <w:szCs w:val="24"/>
                <w:lang w:eastAsia="hr-HR"/>
              </w:rPr>
              <w:t xml:space="preserve"> projektnog prijedloga, </w:t>
            </w:r>
            <w:r w:rsidR="00612214" w:rsidRPr="0065026B">
              <w:rPr>
                <w:rFonts w:eastAsiaTheme="minorHAnsi" w:cs="Times New Roman"/>
                <w:i/>
                <w:szCs w:val="24"/>
                <w:lang w:eastAsia="hr-HR"/>
              </w:rPr>
              <w:t>Prijavitelj</w:t>
            </w:r>
            <w:r w:rsidRPr="0065026B">
              <w:rPr>
                <w:rFonts w:eastAsiaTheme="minorHAnsi" w:cs="Times New Roman"/>
                <w:i/>
                <w:szCs w:val="24"/>
                <w:lang w:eastAsia="hr-HR"/>
              </w:rPr>
              <w:t>i trebaju proučiti cjelokupnu dokumentaciju Poziva, te redovno pratiti ažuriranje (izmjene i/ili dopune) dokumentacije Poziva</w:t>
            </w:r>
            <w:r w:rsidR="006D588D" w:rsidRPr="00931117">
              <w:rPr>
                <w:rFonts w:ascii="Times New Roman" w:hAnsi="Times New Roman" w:cs="Times New Roman"/>
              </w:rPr>
              <w:t xml:space="preserve"> </w:t>
            </w:r>
            <w:r w:rsidR="006D588D" w:rsidRPr="006D588D">
              <w:rPr>
                <w:rFonts w:cs="Times New Roman"/>
                <w:i/>
              </w:rPr>
              <w:t>koje se objavljuju na internetskim stranicama</w:t>
            </w:r>
            <w:r w:rsidR="008742DE">
              <w:rPr>
                <w:rFonts w:cs="Times New Roman"/>
                <w:i/>
              </w:rPr>
              <w:t xml:space="preserve"> </w:t>
            </w:r>
            <w:r w:rsidR="008742DE" w:rsidRPr="008742DE">
              <w:rPr>
                <w:rFonts w:eastAsia="Times New Roman" w:cs="Times New Roman"/>
                <w:i/>
                <w:iCs/>
              </w:rPr>
              <w:t>sustava eNPOO i javnom portalu NPOO-a</w:t>
            </w:r>
            <w:r w:rsidR="00907916">
              <w:rPr>
                <w:rFonts w:eastAsia="Times New Roman" w:cs="Times New Roman"/>
                <w:i/>
                <w:iCs/>
              </w:rPr>
              <w:t xml:space="preserve"> </w:t>
            </w:r>
            <w:r w:rsidR="008742DE" w:rsidRPr="008742DE">
              <w:rPr>
                <w:rFonts w:eastAsia="Times New Roman" w:cs="Times New Roman"/>
              </w:rPr>
              <w:t>(</w:t>
            </w:r>
            <w:hyperlink r:id="rId13" w:history="1">
              <w:r w:rsidR="008742DE" w:rsidRPr="008742DE">
                <w:rPr>
                  <w:rFonts w:eastAsia="Times New Roman" w:cs="Times New Roman"/>
                  <w:i/>
                  <w:iCs/>
                  <w:color w:val="0563C1"/>
                  <w:u w:val="single"/>
                </w:rPr>
                <w:t>https://planoporavka.gov.hr</w:t>
              </w:r>
            </w:hyperlink>
            <w:r w:rsidR="008742DE" w:rsidRPr="008742DE">
              <w:rPr>
                <w:rFonts w:eastAsia="Times New Roman" w:cs="Times New Roman"/>
                <w:i/>
                <w:iCs/>
              </w:rPr>
              <w:t>).</w:t>
            </w:r>
          </w:p>
          <w:p w14:paraId="59CD2B89" w14:textId="77777777" w:rsidR="006D588D" w:rsidRPr="006D588D" w:rsidRDefault="006D588D" w:rsidP="006D588D">
            <w:pPr>
              <w:jc w:val="both"/>
              <w:rPr>
                <w:rFonts w:eastAsiaTheme="minorHAnsi" w:cs="Times New Roman"/>
                <w:i/>
                <w:szCs w:val="24"/>
                <w:lang w:eastAsia="hr-HR"/>
              </w:rPr>
            </w:pPr>
            <w:r w:rsidRPr="006D588D">
              <w:rPr>
                <w:rFonts w:eastAsiaTheme="minorHAnsi" w:cs="Times New Roman"/>
                <w:i/>
                <w:szCs w:val="24"/>
                <w:lang w:eastAsia="hr-HR"/>
              </w:rPr>
              <w:t>Propisi koji se odnose na ovaj Poziv su propisi, koji su na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w:t>
            </w:r>
            <w:r>
              <w:rPr>
                <w:rFonts w:eastAsiaTheme="minorHAnsi" w:cs="Times New Roman"/>
                <w:i/>
                <w:szCs w:val="24"/>
                <w:lang w:eastAsia="hr-HR"/>
              </w:rPr>
              <w:t>dnošenja projektnog prijedloga.</w:t>
            </w:r>
          </w:p>
          <w:p w14:paraId="2F0C1285" w14:textId="77777777" w:rsidR="000E5ED0" w:rsidRPr="0065026B" w:rsidRDefault="000E5ED0" w:rsidP="000E5ED0">
            <w:pPr>
              <w:spacing w:after="0"/>
              <w:jc w:val="both"/>
              <w:rPr>
                <w:rFonts w:eastAsiaTheme="minorHAnsi" w:cs="Times New Roman"/>
                <w:i/>
                <w:szCs w:val="24"/>
                <w:lang w:eastAsia="hr-HR"/>
              </w:rPr>
            </w:pPr>
            <w:r w:rsidRPr="00F613AD">
              <w:rPr>
                <w:rFonts w:eastAsiaTheme="minorHAnsi" w:cs="Times New Roman"/>
                <w:b/>
                <w:i/>
                <w:szCs w:val="24"/>
                <w:lang w:eastAsia="hr-HR"/>
              </w:rPr>
              <w:t>Prijavitelji se posebice trebaju upoznati s uvjetima ugovora o dodjeli bespovratnih sredstava</w:t>
            </w:r>
            <w:r w:rsidRPr="00F613AD">
              <w:rPr>
                <w:rFonts w:eastAsiaTheme="minorHAnsi" w:cs="Times New Roman"/>
                <w:i/>
                <w:szCs w:val="24"/>
                <w:lang w:eastAsia="hr-HR"/>
              </w:rPr>
              <w:t xml:space="preserve"> (Prilog 1 Ugovor i Prilog </w:t>
            </w:r>
            <w:r w:rsidR="00723D0A" w:rsidRPr="00F613AD">
              <w:rPr>
                <w:rFonts w:eastAsiaTheme="minorHAnsi" w:cs="Times New Roman"/>
                <w:i/>
                <w:szCs w:val="24"/>
                <w:lang w:eastAsia="hr-HR"/>
              </w:rPr>
              <w:t>1.1</w:t>
            </w:r>
            <w:r w:rsidRPr="00F613AD">
              <w:rPr>
                <w:rFonts w:eastAsiaTheme="minorHAnsi" w:cs="Times New Roman"/>
                <w:i/>
                <w:szCs w:val="24"/>
                <w:lang w:eastAsia="hr-HR"/>
              </w:rPr>
              <w:t xml:space="preserve"> Opći uvjeti Ugovora) u kojima se razrađuju prava i obveze </w:t>
            </w:r>
            <w:r w:rsidR="00612214" w:rsidRPr="00F613AD">
              <w:rPr>
                <w:rFonts w:eastAsiaTheme="minorHAnsi" w:cs="Times New Roman"/>
                <w:i/>
                <w:szCs w:val="24"/>
                <w:lang w:eastAsia="hr-HR"/>
              </w:rPr>
              <w:t>Prijavitelj</w:t>
            </w:r>
            <w:r w:rsidRPr="00F613AD">
              <w:rPr>
                <w:rFonts w:eastAsiaTheme="minorHAnsi" w:cs="Times New Roman"/>
                <w:i/>
                <w:szCs w:val="24"/>
                <w:lang w:eastAsia="hr-HR"/>
              </w:rPr>
              <w:t xml:space="preserve">a kao </w:t>
            </w:r>
            <w:r w:rsidR="00711992" w:rsidRPr="00F613AD">
              <w:rPr>
                <w:rFonts w:eastAsiaTheme="minorHAnsi" w:cs="Times New Roman"/>
                <w:i/>
                <w:szCs w:val="24"/>
                <w:lang w:eastAsia="hr-HR"/>
              </w:rPr>
              <w:t>Korisnik</w:t>
            </w:r>
            <w:r w:rsidRPr="00F613AD">
              <w:rPr>
                <w:rFonts w:eastAsiaTheme="minorHAnsi" w:cs="Times New Roman"/>
                <w:i/>
                <w:szCs w:val="24"/>
                <w:lang w:eastAsia="hr-HR"/>
              </w:rPr>
              <w:t>a bespovratnih sredstava.</w:t>
            </w:r>
            <w:r w:rsidR="00907916">
              <w:rPr>
                <w:rFonts w:eastAsiaTheme="minorHAnsi" w:cs="Times New Roman"/>
                <w:i/>
                <w:szCs w:val="24"/>
                <w:lang w:eastAsia="hr-HR"/>
              </w:rPr>
              <w:t xml:space="preserve"> </w:t>
            </w:r>
            <w:r w:rsidR="006D588D" w:rsidRPr="006D588D">
              <w:rPr>
                <w:rFonts w:cs="Times New Roman"/>
                <w:i/>
              </w:rPr>
              <w:t>Predložak Ugovora sastavni je dio Poziva</w:t>
            </w:r>
            <w:r w:rsidR="006D588D" w:rsidRPr="00931117">
              <w:rPr>
                <w:rFonts w:ascii="Times New Roman" w:hAnsi="Times New Roman" w:cs="Times New Roman"/>
              </w:rPr>
              <w:t>.</w:t>
            </w:r>
          </w:p>
        </w:tc>
      </w:tr>
    </w:tbl>
    <w:p w14:paraId="16D50F3B" w14:textId="77777777" w:rsidR="00C12835" w:rsidRPr="0065026B" w:rsidRDefault="00C12835" w:rsidP="00431332">
      <w:pPr>
        <w:jc w:val="center"/>
      </w:pPr>
      <w:bookmarkStart w:id="10" w:name="_Toc452468682"/>
    </w:p>
    <w:p w14:paraId="06B5FF1D" w14:textId="77777777" w:rsidR="00674E4D" w:rsidRPr="0065026B" w:rsidRDefault="000A0FC3" w:rsidP="00902BD3">
      <w:pPr>
        <w:pStyle w:val="Naslov2"/>
      </w:pPr>
      <w:bookmarkStart w:id="11" w:name="_Toc89933375"/>
      <w:bookmarkStart w:id="12" w:name="_Toc105591681"/>
      <w:r w:rsidRPr="0065026B">
        <w:t>S</w:t>
      </w:r>
      <w:r w:rsidR="008B360B" w:rsidRPr="0065026B">
        <w:t>tratešk</w:t>
      </w:r>
      <w:r w:rsidR="00086BC9" w:rsidRPr="0065026B">
        <w:t xml:space="preserve">i i zakonodavni </w:t>
      </w:r>
      <w:r w:rsidR="0056179A" w:rsidRPr="0065026B">
        <w:t>okvir</w:t>
      </w:r>
      <w:bookmarkEnd w:id="10"/>
      <w:bookmarkEnd w:id="11"/>
      <w:bookmarkEnd w:id="12"/>
    </w:p>
    <w:p w14:paraId="0F08A340" w14:textId="77777777" w:rsidR="003E7A60" w:rsidRPr="005B2912" w:rsidRDefault="003E7A60" w:rsidP="00551E78">
      <w:pPr>
        <w:autoSpaceDE w:val="0"/>
        <w:autoSpaceDN w:val="0"/>
        <w:adjustRightInd w:val="0"/>
        <w:spacing w:after="120"/>
        <w:jc w:val="both"/>
        <w:rPr>
          <w:rFonts w:cs="Times New Roman"/>
          <w:color w:val="000000"/>
          <w:szCs w:val="24"/>
          <w:highlight w:val="yellow"/>
        </w:rPr>
      </w:pPr>
      <w:r w:rsidRPr="005B2912">
        <w:rPr>
          <w:rFonts w:cs="Times New Roman"/>
          <w:color w:val="000000"/>
          <w:szCs w:val="24"/>
        </w:rPr>
        <w:t>Europska komisija 27. svibnja 2020. predložila je plan oporavka za Europu kako bi pomogla državama članicama u otklanjanju gospodarskih i društvenih posljedica nastalih zbog pandemije COVID-19,</w:t>
      </w:r>
      <w:r w:rsidR="00CB20BA" w:rsidRPr="005B2912">
        <w:rPr>
          <w:rFonts w:cs="Times New Roman"/>
          <w:color w:val="000000"/>
          <w:szCs w:val="24"/>
        </w:rPr>
        <w:t xml:space="preserve"> </w:t>
      </w:r>
      <w:r w:rsidRPr="005B2912">
        <w:rPr>
          <w:rFonts w:cs="Times New Roman"/>
          <w:color w:val="000000"/>
          <w:szCs w:val="24"/>
        </w:rPr>
        <w:t>te</w:t>
      </w:r>
      <w:r w:rsidR="00CB20BA" w:rsidRPr="005B2912">
        <w:rPr>
          <w:rFonts w:cs="Times New Roman"/>
          <w:color w:val="000000"/>
          <w:szCs w:val="24"/>
        </w:rPr>
        <w:t xml:space="preserve"> </w:t>
      </w:r>
      <w:r w:rsidRPr="005B2912">
        <w:rPr>
          <w:rFonts w:cs="Times New Roman"/>
          <w:color w:val="000000"/>
          <w:szCs w:val="24"/>
        </w:rPr>
        <w:t xml:space="preserve">doprinijela pokretanju gospodarskog oporavka i jačanju otpornosti gospodarstva na razini EU-a. Čelnici država članica EU-a su 21. srpnja 2020. postigli dogovor o planu oporavka, odnosno instrumentu pod nazivom </w:t>
      </w:r>
      <w:r w:rsidRPr="005B2912">
        <w:rPr>
          <w:rFonts w:cs="Times New Roman"/>
          <w:i/>
          <w:iCs/>
          <w:color w:val="000000"/>
          <w:szCs w:val="24"/>
        </w:rPr>
        <w:t>„EU sljedeće generacije“</w:t>
      </w:r>
      <w:r w:rsidRPr="005B2912">
        <w:rPr>
          <w:rFonts w:cs="Times New Roman"/>
          <w:color w:val="000000"/>
          <w:szCs w:val="24"/>
        </w:rPr>
        <w:t xml:space="preserve">, kao i o Višegodišnjem financijskom okviru za razdoblje 2021. – 2027. (VFO). </w:t>
      </w:r>
      <w:r w:rsidRPr="005B2912">
        <w:rPr>
          <w:rFonts w:eastAsia="Calibri" w:cs="Times New Roman"/>
          <w:szCs w:val="24"/>
          <w:lang w:eastAsia="hr-HR"/>
        </w:rPr>
        <w:t>Slijedom navedenog</w:t>
      </w:r>
      <w:r w:rsidR="00C97D86">
        <w:rPr>
          <w:rFonts w:eastAsia="Calibri" w:cs="Times New Roman"/>
          <w:szCs w:val="24"/>
          <w:lang w:eastAsia="hr-HR"/>
        </w:rPr>
        <w:t>,</w:t>
      </w:r>
      <w:r w:rsidRPr="005B2912">
        <w:rPr>
          <w:rFonts w:eastAsia="Calibri" w:cs="Times New Roman"/>
          <w:szCs w:val="24"/>
          <w:lang w:eastAsia="hr-HR"/>
        </w:rPr>
        <w:t xml:space="preserve"> kako bi se ublažile ekonomske i društvene posljedice pandemije, na razini Europske unije uspostavljen je poseban instrument s pratećim financijskim sredstvima, koji državama članicama treba osigurati ubrzan gospodarski oporavak te digitalnu i zelenu transformaciju radi održivijeg razvoja te veće otpornosti društva i gospodarstva na buduće krize.</w:t>
      </w:r>
    </w:p>
    <w:p w14:paraId="596B8C11" w14:textId="77777777" w:rsidR="003E7A60" w:rsidRPr="005B2912" w:rsidRDefault="003E7A60" w:rsidP="003223DF">
      <w:pPr>
        <w:autoSpaceDE w:val="0"/>
        <w:autoSpaceDN w:val="0"/>
        <w:adjustRightInd w:val="0"/>
        <w:spacing w:after="120"/>
        <w:jc w:val="both"/>
        <w:rPr>
          <w:rFonts w:cs="Times New Roman"/>
          <w:color w:val="000000"/>
          <w:szCs w:val="24"/>
        </w:rPr>
      </w:pPr>
      <w:r w:rsidRPr="005B2912">
        <w:rPr>
          <w:rFonts w:cs="Times New Roman"/>
          <w:color w:val="000000"/>
          <w:szCs w:val="24"/>
        </w:rPr>
        <w:t>U okviru instrumenta „</w:t>
      </w:r>
      <w:r w:rsidRPr="005B2912">
        <w:rPr>
          <w:rFonts w:cs="Times New Roman"/>
          <w:i/>
          <w:iCs/>
          <w:color w:val="000000"/>
          <w:szCs w:val="24"/>
        </w:rPr>
        <w:t>EU sljedeće generacije</w:t>
      </w:r>
      <w:r w:rsidRPr="005B2912">
        <w:rPr>
          <w:rFonts w:cs="Times New Roman"/>
          <w:color w:val="000000"/>
          <w:szCs w:val="24"/>
        </w:rPr>
        <w:t>“ uveden je Mehanizam za oporavak i otpornost</w:t>
      </w:r>
      <w:r w:rsidR="00937776" w:rsidRPr="005B2912">
        <w:rPr>
          <w:rStyle w:val="Referencafusnote"/>
          <w:rFonts w:cs="Times New Roman"/>
          <w:color w:val="000000"/>
          <w:szCs w:val="24"/>
        </w:rPr>
        <w:footnoteReference w:id="4"/>
      </w:r>
      <w:r w:rsidRPr="005B2912">
        <w:rPr>
          <w:rFonts w:cs="Times New Roman"/>
          <w:color w:val="000000"/>
          <w:szCs w:val="24"/>
        </w:rPr>
        <w:t xml:space="preserve"> (</w:t>
      </w:r>
      <w:r w:rsidRPr="005B2912">
        <w:rPr>
          <w:rFonts w:cs="Times New Roman"/>
          <w:i/>
          <w:iCs/>
          <w:color w:val="000000"/>
          <w:szCs w:val="24"/>
        </w:rPr>
        <w:t>eng. Recovery and Resilience Facility – RRF</w:t>
      </w:r>
      <w:r w:rsidRPr="005B2912">
        <w:rPr>
          <w:rFonts w:cs="Times New Roman"/>
          <w:color w:val="000000"/>
          <w:szCs w:val="24"/>
        </w:rPr>
        <w:t>)</w:t>
      </w:r>
      <w:r w:rsidR="00937776" w:rsidRPr="005B2912">
        <w:rPr>
          <w:rFonts w:cs="Times New Roman"/>
          <w:color w:val="000000"/>
          <w:szCs w:val="24"/>
        </w:rPr>
        <w:t xml:space="preserve"> (u daljnjem tekstu: Mehanizam)</w:t>
      </w:r>
      <w:r w:rsidRPr="005B2912">
        <w:rPr>
          <w:rFonts w:cs="Times New Roman"/>
          <w:color w:val="000000"/>
          <w:szCs w:val="24"/>
        </w:rPr>
        <w:t xml:space="preserve"> iz kojeg će se državama članicama omogućiti korištenje bespovratnih sredstava i zajmova za financiranje reformi i povezanih investicija </w:t>
      </w:r>
      <w:r w:rsidR="00DE4F9F" w:rsidRPr="005B2912">
        <w:rPr>
          <w:rFonts w:cs="Times New Roman"/>
          <w:color w:val="000000"/>
          <w:szCs w:val="24"/>
        </w:rPr>
        <w:t xml:space="preserve">kako bi se ublažile ekonomske i društvene posljedice pandemije te kako bi se ubrzao gospodarski oporavak te digitalna i zelena transformacija radi održivijeg razvoja te veće otpornosti društva i gospodarstva na buduće krize. </w:t>
      </w:r>
    </w:p>
    <w:p w14:paraId="0DE93C66" w14:textId="77777777" w:rsidR="003E7A60" w:rsidRPr="005B2912" w:rsidRDefault="00937776" w:rsidP="005B2912">
      <w:pPr>
        <w:spacing w:after="120"/>
        <w:jc w:val="both"/>
        <w:rPr>
          <w:rFonts w:cs="Times New Roman"/>
          <w:szCs w:val="24"/>
        </w:rPr>
      </w:pPr>
      <w:r w:rsidRPr="005B2912">
        <w:rPr>
          <w:szCs w:val="24"/>
        </w:rPr>
        <w:t xml:space="preserve">Kako bi iskoristile dio sredstava osiguranih Mehanizmom, države članice trebaju pripremiti vlastiti plan za oporavak i otpornost </w:t>
      </w:r>
      <w:r w:rsidR="003E7A60" w:rsidRPr="005B2912">
        <w:rPr>
          <w:szCs w:val="24"/>
        </w:rPr>
        <w:t xml:space="preserve">koji u skladu s ciljevima </w:t>
      </w:r>
      <w:r w:rsidRPr="005B2912">
        <w:rPr>
          <w:szCs w:val="24"/>
        </w:rPr>
        <w:t>Mehanizma</w:t>
      </w:r>
      <w:r w:rsidR="003E7A60" w:rsidRPr="005B2912">
        <w:rPr>
          <w:szCs w:val="24"/>
        </w:rPr>
        <w:t xml:space="preserve"> obuhvaća reforme i investicije koje će se provesti u narednim godinama, </w:t>
      </w:r>
      <w:r w:rsidR="002B2FE1" w:rsidRPr="009D0CAD">
        <w:rPr>
          <w:szCs w:val="24"/>
        </w:rPr>
        <w:t>a najkasnije do 3</w:t>
      </w:r>
      <w:r w:rsidR="00551E78" w:rsidRPr="009D0CAD">
        <w:rPr>
          <w:szCs w:val="24"/>
        </w:rPr>
        <w:t>0</w:t>
      </w:r>
      <w:r w:rsidR="002B2FE1" w:rsidRPr="009D0CAD">
        <w:rPr>
          <w:szCs w:val="24"/>
        </w:rPr>
        <w:t>. lipnja</w:t>
      </w:r>
      <w:r w:rsidR="003E7A60" w:rsidRPr="009D0CAD">
        <w:rPr>
          <w:szCs w:val="24"/>
        </w:rPr>
        <w:t xml:space="preserve"> 2026.</w:t>
      </w:r>
    </w:p>
    <w:p w14:paraId="47BECED3" w14:textId="77777777" w:rsidR="004F10F4" w:rsidRPr="005816B5" w:rsidRDefault="003223DF" w:rsidP="00564081">
      <w:pPr>
        <w:spacing w:after="120"/>
        <w:jc w:val="both"/>
        <w:rPr>
          <w:rFonts w:eastAsia="Calibri" w:cs="Times New Roman"/>
          <w:szCs w:val="24"/>
          <w:lang w:eastAsia="hr-HR"/>
        </w:rPr>
      </w:pPr>
      <w:r>
        <w:rPr>
          <w:rFonts w:eastAsia="Times New Roman" w:cs="Times New Roman"/>
          <w:szCs w:val="24"/>
          <w:lang w:eastAsia="hr-HR"/>
        </w:rPr>
        <w:t>N</w:t>
      </w:r>
      <w:r w:rsidRPr="005816B5">
        <w:rPr>
          <w:rFonts w:eastAsia="Times New Roman" w:cs="Times New Roman"/>
          <w:szCs w:val="24"/>
          <w:lang w:eastAsia="hr-HR"/>
        </w:rPr>
        <w:t xml:space="preserve">a sjednici održanoj 8. srpnja 2021. godine </w:t>
      </w:r>
      <w:r w:rsidR="004F10F4" w:rsidRPr="005816B5">
        <w:rPr>
          <w:rFonts w:eastAsia="Times New Roman" w:cs="Times New Roman"/>
          <w:szCs w:val="24"/>
          <w:lang w:eastAsia="hr-HR"/>
        </w:rPr>
        <w:t xml:space="preserve">Vlada Republike Hrvatske donijela </w:t>
      </w:r>
      <w:r>
        <w:rPr>
          <w:rFonts w:eastAsia="Times New Roman" w:cs="Times New Roman"/>
          <w:szCs w:val="24"/>
          <w:lang w:eastAsia="hr-HR"/>
        </w:rPr>
        <w:t xml:space="preserve">je </w:t>
      </w:r>
      <w:r w:rsidR="004F10F4" w:rsidRPr="005816B5">
        <w:rPr>
          <w:rFonts w:eastAsia="Times New Roman" w:cs="Times New Roman"/>
          <w:szCs w:val="24"/>
          <w:lang w:eastAsia="hr-HR"/>
        </w:rPr>
        <w:t xml:space="preserve">Odluku o sustavu upravljanja i praćenju provedbe aktivnosti u okviru </w:t>
      </w:r>
      <w:bookmarkStart w:id="13" w:name="_Hlk83809295"/>
      <w:r w:rsidR="004F10F4" w:rsidRPr="005816B5">
        <w:rPr>
          <w:rFonts w:eastAsia="Times New Roman" w:cs="Times New Roman"/>
          <w:szCs w:val="24"/>
          <w:lang w:eastAsia="hr-HR"/>
        </w:rPr>
        <w:t xml:space="preserve">Nacionalnog plana oporavka i otpornosti 2021. - 2026. </w:t>
      </w:r>
      <w:bookmarkEnd w:id="13"/>
      <w:r w:rsidR="004F10F4" w:rsidRPr="005816B5">
        <w:rPr>
          <w:rFonts w:eastAsia="Times New Roman" w:cs="Times New Roman"/>
          <w:szCs w:val="24"/>
          <w:lang w:eastAsia="hr-HR"/>
        </w:rPr>
        <w:t xml:space="preserve">(Narodne novine, br. 78/21). U skladu s navedenom Odlukom, nadležno tijelo za dodjelu bespovratnih sredstava za provedbu ulaganja je Tijelo državne uprave nadležno za komponentu/podkomponentu NPOO, a u smislu provedbe ovog Poziva to je </w:t>
      </w:r>
      <w:r w:rsidR="004F10F4" w:rsidRPr="005816B5">
        <w:rPr>
          <w:rStyle w:val="Bodytext9ptBold"/>
          <w:rFonts w:ascii="Gill Sans MT" w:eastAsiaTheme="minorEastAsia" w:hAnsi="Gill Sans MT"/>
          <w:b w:val="0"/>
          <w:bCs w:val="0"/>
          <w:sz w:val="24"/>
          <w:szCs w:val="24"/>
          <w:lang w:val="hr-HR"/>
        </w:rPr>
        <w:t>Ministarstvo gospodarstva i održivog razvoja.</w:t>
      </w:r>
    </w:p>
    <w:p w14:paraId="7E115036" w14:textId="77777777" w:rsidR="008471A3" w:rsidRPr="005B2912" w:rsidRDefault="005E239D" w:rsidP="00564081">
      <w:pPr>
        <w:spacing w:after="120"/>
        <w:jc w:val="both"/>
        <w:rPr>
          <w:rFonts w:eastAsia="Calibri" w:cs="Times New Roman"/>
          <w:szCs w:val="24"/>
          <w:lang w:eastAsia="hr-HR"/>
        </w:rPr>
      </w:pPr>
      <w:r w:rsidRPr="00DD4B2E">
        <w:rPr>
          <w:rFonts w:eastAsia="Calibri" w:cs="Times New Roman"/>
          <w:szCs w:val="24"/>
          <w:lang w:eastAsia="hr-HR"/>
        </w:rPr>
        <w:t xml:space="preserve">Hrvatski Nacionalni plan oporavka i otpornosti 2021.-2026. (u daljnjem tekstu: NPOO) odobren je </w:t>
      </w:r>
      <w:r w:rsidR="00937776" w:rsidRPr="00DD4B2E">
        <w:rPr>
          <w:rFonts w:eastAsia="Calibri" w:cs="Times New Roman"/>
          <w:szCs w:val="24"/>
          <w:lang w:eastAsia="hr-HR"/>
        </w:rPr>
        <w:t xml:space="preserve">Provedbenom odlukom </w:t>
      </w:r>
      <w:r w:rsidRPr="00DD4B2E">
        <w:rPr>
          <w:rFonts w:eastAsia="Calibri" w:cs="Times New Roman"/>
          <w:szCs w:val="24"/>
          <w:lang w:eastAsia="hr-HR"/>
        </w:rPr>
        <w:t>Vijeća (EU) 10687/21 od 20. srpnja 2021. o odobrenju ocjene plana za oporavak i otpornost Hrvatske Vijeća Europske unije Hrvatske.</w:t>
      </w:r>
      <w:r w:rsidR="00CB20BA" w:rsidRPr="00DD4B2E">
        <w:rPr>
          <w:rFonts w:eastAsia="Calibri" w:cs="Times New Roman"/>
          <w:szCs w:val="24"/>
          <w:lang w:eastAsia="hr-HR"/>
        </w:rPr>
        <w:t xml:space="preserve"> </w:t>
      </w:r>
      <w:r w:rsidR="003E7A60" w:rsidRPr="00DD4B2E">
        <w:rPr>
          <w:rFonts w:eastAsia="Calibri" w:cs="Times New Roman"/>
          <w:szCs w:val="24"/>
          <w:lang w:eastAsia="hr-HR"/>
        </w:rPr>
        <w:t xml:space="preserve">Kao poticajan financijski okvir i mehanizam, s izraženom europskom i nacionalnom dimenzijom koja odgovora na posljedice pandemije COVID-19, NPOO definira reformske smjerove i područja ulaganja radi postizanja ciljeva ekonomskog i društvenog oporavka, kao i jačanja otpornosti države i hrvatskog gospodarstva na krize. </w:t>
      </w:r>
      <w:r w:rsidR="005B2912">
        <w:rPr>
          <w:rFonts w:eastAsia="Calibri" w:cs="Times New Roman"/>
          <w:szCs w:val="24"/>
          <w:lang w:eastAsia="hr-HR"/>
        </w:rPr>
        <w:t xml:space="preserve">NPOO se temelji </w:t>
      </w:r>
      <w:r w:rsidR="003E7A60" w:rsidRPr="005B2912">
        <w:rPr>
          <w:rFonts w:eastAsia="Calibri" w:cs="Times New Roman"/>
          <w:szCs w:val="24"/>
          <w:lang w:eastAsia="hr-HR"/>
        </w:rPr>
        <w:t xml:space="preserve">na strateškim dokumentima, programima, preporukama i obvezama </w:t>
      </w:r>
      <w:r w:rsidR="005B2912">
        <w:rPr>
          <w:rFonts w:eastAsia="Calibri" w:cs="Times New Roman"/>
          <w:szCs w:val="24"/>
          <w:lang w:eastAsia="hr-HR"/>
        </w:rPr>
        <w:t xml:space="preserve">kao što su </w:t>
      </w:r>
      <w:r w:rsidR="003E7A60" w:rsidRPr="005B2912">
        <w:rPr>
          <w:rFonts w:eastAsia="Calibri" w:cs="Times New Roman"/>
          <w:szCs w:val="24"/>
          <w:lang w:eastAsia="hr-HR"/>
        </w:rPr>
        <w:t>Program Vlade Republike Hrvatske 2020.–2024., Nacionalni program reformi 2019., Posebne preporuke Vijeća EU-a (</w:t>
      </w:r>
      <w:r w:rsidR="003E7A60" w:rsidRPr="00551E78">
        <w:rPr>
          <w:rFonts w:eastAsia="Calibri" w:cs="Times New Roman"/>
          <w:i/>
          <w:szCs w:val="24"/>
          <w:lang w:eastAsia="hr-HR"/>
        </w:rPr>
        <w:t>Country-specific recommendations – CSR</w:t>
      </w:r>
      <w:r w:rsidR="003E7A60" w:rsidRPr="005B2912">
        <w:rPr>
          <w:rFonts w:eastAsia="Calibri" w:cs="Times New Roman"/>
          <w:szCs w:val="24"/>
          <w:lang w:eastAsia="hr-HR"/>
        </w:rPr>
        <w:t xml:space="preserve">) u okviru Europskog semestra za 2019. i 2020., Akcijski plan za sudjelovanje Republike Hrvatske u tečajnom mehanizmu (ERM II) i Nacionalna razvojna </w:t>
      </w:r>
      <w:r w:rsidR="003E7A60" w:rsidRPr="00564081">
        <w:rPr>
          <w:rFonts w:cs="Times New Roman"/>
          <w:szCs w:val="24"/>
        </w:rPr>
        <w:t>strategija</w:t>
      </w:r>
      <w:r w:rsidR="003E7A60" w:rsidRPr="005B2912">
        <w:rPr>
          <w:rFonts w:eastAsia="Calibri" w:cs="Times New Roman"/>
          <w:szCs w:val="24"/>
          <w:lang w:eastAsia="hr-HR"/>
        </w:rPr>
        <w:t xml:space="preserve"> Republike Hrvatske do 2030. godine</w:t>
      </w:r>
      <w:r w:rsidR="005B2912">
        <w:rPr>
          <w:rFonts w:eastAsia="Calibri" w:cs="Times New Roman"/>
          <w:szCs w:val="24"/>
          <w:lang w:eastAsia="hr-HR"/>
        </w:rPr>
        <w:t xml:space="preserve">. </w:t>
      </w:r>
    </w:p>
    <w:p w14:paraId="793F2678" w14:textId="77777777" w:rsidR="00A54B58" w:rsidRPr="00551E78" w:rsidRDefault="004A6B1F" w:rsidP="00564081">
      <w:pPr>
        <w:spacing w:after="120"/>
        <w:jc w:val="both"/>
        <w:rPr>
          <w:rFonts w:eastAsia="Calibri" w:cs="Times New Roman"/>
          <w:szCs w:val="24"/>
          <w:lang w:eastAsia="hr-HR"/>
        </w:rPr>
      </w:pPr>
      <w:r w:rsidRPr="002B371F">
        <w:rPr>
          <w:rFonts w:eastAsia="Calibri" w:cs="Times New Roman"/>
          <w:szCs w:val="24"/>
          <w:lang w:eastAsia="hr-HR"/>
        </w:rPr>
        <w:t>Ovaj Poziv pokrenut je u okviru</w:t>
      </w:r>
      <w:r w:rsidR="005B2912" w:rsidRPr="002B371F">
        <w:rPr>
          <w:rFonts w:eastAsia="Calibri" w:cs="Times New Roman"/>
          <w:szCs w:val="24"/>
          <w:lang w:eastAsia="hr-HR"/>
        </w:rPr>
        <w:t xml:space="preserve"> NPOO</w:t>
      </w:r>
      <w:r w:rsidRPr="002B371F">
        <w:rPr>
          <w:rFonts w:eastAsia="Calibri" w:cs="Times New Roman"/>
          <w:szCs w:val="24"/>
          <w:lang w:eastAsia="hr-HR"/>
        </w:rPr>
        <w:t xml:space="preserve"> </w:t>
      </w:r>
      <w:r w:rsidR="003E7A60" w:rsidRPr="002B371F">
        <w:rPr>
          <w:rFonts w:eastAsia="Calibri" w:cs="Times New Roman"/>
          <w:szCs w:val="24"/>
          <w:lang w:eastAsia="hr-HR"/>
        </w:rPr>
        <w:t>komponente C1</w:t>
      </w:r>
      <w:r w:rsidR="005B2912" w:rsidRPr="002B371F">
        <w:rPr>
          <w:rFonts w:eastAsia="Calibri" w:cs="Times New Roman"/>
          <w:szCs w:val="24"/>
          <w:lang w:eastAsia="hr-HR"/>
        </w:rPr>
        <w:t>.</w:t>
      </w:r>
      <w:r w:rsidR="003E7A60" w:rsidRPr="002B371F">
        <w:rPr>
          <w:rFonts w:eastAsia="Calibri" w:cs="Times New Roman"/>
          <w:szCs w:val="24"/>
          <w:lang w:eastAsia="hr-HR"/>
        </w:rPr>
        <w:t xml:space="preserve"> Gospodarstvo, podkomponente C1.3. Unaprjeđenje vodnog gospodarstva i gospodarenja otpadom</w:t>
      </w:r>
      <w:r w:rsidR="00A9018D" w:rsidRPr="002B371F">
        <w:rPr>
          <w:rFonts w:eastAsia="Calibri" w:cs="Times New Roman"/>
          <w:szCs w:val="24"/>
          <w:lang w:eastAsia="hr-HR"/>
        </w:rPr>
        <w:t xml:space="preserve">, reforme </w:t>
      </w:r>
      <w:r w:rsidR="003E7A60" w:rsidRPr="002B371F">
        <w:rPr>
          <w:rFonts w:eastAsia="Calibri" w:cs="Times New Roman"/>
          <w:szCs w:val="24"/>
          <w:lang w:eastAsia="hr-HR"/>
        </w:rPr>
        <w:t xml:space="preserve">C1.3. R2 Provedba projekata </w:t>
      </w:r>
      <w:r w:rsidR="008C2A72" w:rsidRPr="002B371F">
        <w:rPr>
          <w:rFonts w:eastAsia="Calibri" w:cs="Times New Roman"/>
          <w:szCs w:val="24"/>
          <w:lang w:eastAsia="hr-HR"/>
        </w:rPr>
        <w:t>za održivo gospodarenje otpadom</w:t>
      </w:r>
      <w:r w:rsidR="003E7A60" w:rsidRPr="002B371F">
        <w:rPr>
          <w:rFonts w:eastAsia="Calibri" w:cs="Times New Roman"/>
          <w:szCs w:val="24"/>
          <w:lang w:eastAsia="hr-HR"/>
        </w:rPr>
        <w:t xml:space="preserve"> i inve</w:t>
      </w:r>
      <w:r w:rsidR="008C2A72" w:rsidRPr="002B371F">
        <w:rPr>
          <w:rFonts w:eastAsia="Calibri" w:cs="Times New Roman"/>
          <w:szCs w:val="24"/>
          <w:lang w:eastAsia="hr-HR"/>
        </w:rPr>
        <w:t xml:space="preserve">sticije </w:t>
      </w:r>
      <w:r w:rsidR="003E7A60" w:rsidRPr="002B371F">
        <w:rPr>
          <w:rFonts w:eastAsia="Calibri" w:cs="Times New Roman"/>
          <w:szCs w:val="24"/>
          <w:lang w:eastAsia="hr-HR"/>
        </w:rPr>
        <w:t>C1.3. R</w:t>
      </w:r>
      <w:r w:rsidR="00A9018D" w:rsidRPr="002B371F">
        <w:rPr>
          <w:rFonts w:eastAsia="Calibri" w:cs="Times New Roman"/>
          <w:szCs w:val="24"/>
          <w:lang w:eastAsia="hr-HR"/>
        </w:rPr>
        <w:t>2</w:t>
      </w:r>
      <w:r w:rsidR="003E7A60" w:rsidRPr="002B371F">
        <w:rPr>
          <w:rFonts w:eastAsia="Calibri" w:cs="Times New Roman"/>
          <w:szCs w:val="24"/>
          <w:lang w:eastAsia="hr-HR"/>
        </w:rPr>
        <w:t>-I1</w:t>
      </w:r>
      <w:r w:rsidR="00A9018D" w:rsidRPr="002B371F">
        <w:rPr>
          <w:rFonts w:eastAsia="Calibri" w:cs="Times New Roman"/>
          <w:szCs w:val="24"/>
          <w:lang w:eastAsia="hr-HR"/>
        </w:rPr>
        <w:t xml:space="preserve"> - </w:t>
      </w:r>
      <w:r w:rsidR="003E7A60" w:rsidRPr="002B371F">
        <w:rPr>
          <w:rFonts w:eastAsia="Calibri" w:cs="Times New Roman"/>
          <w:szCs w:val="24"/>
          <w:lang w:eastAsia="hr-HR"/>
        </w:rPr>
        <w:t>Prog</w:t>
      </w:r>
      <w:r w:rsidR="008C2A72" w:rsidRPr="002B371F">
        <w:rPr>
          <w:rFonts w:eastAsia="Calibri" w:cs="Times New Roman"/>
          <w:szCs w:val="24"/>
          <w:lang w:eastAsia="hr-HR"/>
        </w:rPr>
        <w:t>ram smanjenja odlaganja otpada</w:t>
      </w:r>
      <w:r w:rsidR="00DA6CEE" w:rsidRPr="00551E78">
        <w:rPr>
          <w:rFonts w:eastAsia="Calibri" w:cs="Times New Roman"/>
          <w:szCs w:val="24"/>
          <w:lang w:eastAsia="hr-HR"/>
        </w:rPr>
        <w:t xml:space="preserve">, koji obuhvaća i </w:t>
      </w:r>
      <w:r w:rsidR="004C48FF" w:rsidRPr="00551E78">
        <w:rPr>
          <w:rFonts w:eastAsia="Calibri" w:cs="Times New Roman"/>
          <w:szCs w:val="24"/>
          <w:lang w:eastAsia="hr-HR"/>
        </w:rPr>
        <w:t xml:space="preserve">ulaganja u izgradnju i opremanje postrojenja za obradu </w:t>
      </w:r>
      <w:r w:rsidR="004C48FF" w:rsidRPr="00564081">
        <w:rPr>
          <w:rFonts w:cs="Times New Roman"/>
          <w:szCs w:val="24"/>
        </w:rPr>
        <w:t>odvojeno</w:t>
      </w:r>
      <w:r w:rsidR="004C48FF" w:rsidRPr="00551E78">
        <w:rPr>
          <w:rFonts w:eastAsia="Calibri" w:cs="Times New Roman"/>
          <w:szCs w:val="24"/>
          <w:lang w:eastAsia="hr-HR"/>
        </w:rPr>
        <w:t xml:space="preserve"> sakupljenog biootpada</w:t>
      </w:r>
      <w:r w:rsidR="00A54B58" w:rsidRPr="00551E78">
        <w:rPr>
          <w:rFonts w:eastAsia="Calibri" w:cs="Times New Roman"/>
          <w:szCs w:val="24"/>
          <w:lang w:eastAsia="hr-HR"/>
        </w:rPr>
        <w:t>.</w:t>
      </w:r>
      <w:r w:rsidR="00907916">
        <w:rPr>
          <w:rFonts w:eastAsia="Calibri" w:cs="Times New Roman"/>
          <w:szCs w:val="24"/>
          <w:lang w:eastAsia="hr-HR"/>
        </w:rPr>
        <w:t xml:space="preserve"> </w:t>
      </w:r>
    </w:p>
    <w:p w14:paraId="06B3B75E" w14:textId="77777777" w:rsidR="00A54B58" w:rsidRPr="00FD32C0" w:rsidRDefault="00A54B58" w:rsidP="00FD32C0">
      <w:pPr>
        <w:pStyle w:val="Bezproreda"/>
        <w:spacing w:after="60" w:line="276" w:lineRule="auto"/>
        <w:jc w:val="both"/>
        <w:rPr>
          <w:rFonts w:cs="Times New Roman"/>
          <w:szCs w:val="24"/>
          <w:highlight w:val="yellow"/>
        </w:rPr>
      </w:pPr>
      <w:r w:rsidRPr="00551E78">
        <w:rPr>
          <w:rFonts w:eastAsia="Calibri" w:cs="Times New Roman"/>
          <w:szCs w:val="24"/>
          <w:lang w:eastAsia="hr-HR"/>
        </w:rPr>
        <w:t>Predmet Poziva je</w:t>
      </w:r>
      <w:r w:rsidR="003324D8" w:rsidRPr="00551E78">
        <w:rPr>
          <w:rFonts w:eastAsia="Calibri" w:cs="Times New Roman"/>
          <w:szCs w:val="24"/>
          <w:lang w:eastAsia="hr-HR"/>
        </w:rPr>
        <w:t xml:space="preserve"> povećanje kapaciteta RH za biološku obradu odvojeno sakupljenog biootpada</w:t>
      </w:r>
      <w:r w:rsidR="00907916">
        <w:rPr>
          <w:rFonts w:eastAsia="Calibri" w:cs="Times New Roman"/>
          <w:szCs w:val="24"/>
          <w:lang w:eastAsia="hr-HR"/>
        </w:rPr>
        <w:t xml:space="preserve"> </w:t>
      </w:r>
      <w:r w:rsidR="003324D8" w:rsidRPr="00551E78">
        <w:rPr>
          <w:rFonts w:eastAsia="Calibri" w:cs="Times New Roman"/>
          <w:szCs w:val="24"/>
          <w:lang w:eastAsia="hr-HR"/>
        </w:rPr>
        <w:t>radi usklađenja s ciljem EU do 2025. - najmanje 55% mase komunalnog otpada oporabiti recikliranjem i pripremom za ponovnu uporabu te do 2035. smanjiti količinu otpada koji se odlaže na odlagališta na 10%.</w:t>
      </w:r>
      <w:r w:rsidR="00F758B9" w:rsidRPr="00551E78">
        <w:rPr>
          <w:rFonts w:eastAsia="Calibri" w:cs="Times New Roman"/>
          <w:szCs w:val="24"/>
          <w:lang w:eastAsia="hr-HR"/>
        </w:rPr>
        <w:t xml:space="preserve"> </w:t>
      </w:r>
      <w:r w:rsidR="004A6B1F" w:rsidRPr="00551E78">
        <w:rPr>
          <w:rFonts w:eastAsia="Calibri" w:cs="Times New Roman"/>
          <w:szCs w:val="24"/>
          <w:lang w:eastAsia="hr-HR"/>
        </w:rPr>
        <w:t>Poziv je u skladu Planom gospodarenja</w:t>
      </w:r>
      <w:r w:rsidR="004A6B1F" w:rsidRPr="005B2912">
        <w:rPr>
          <w:rFonts w:cs="Times New Roman"/>
          <w:szCs w:val="24"/>
        </w:rPr>
        <w:t xml:space="preserve"> otpadom R</w:t>
      </w:r>
      <w:r w:rsidR="00945955" w:rsidRPr="005B2912">
        <w:rPr>
          <w:rFonts w:cs="Times New Roman"/>
          <w:szCs w:val="24"/>
        </w:rPr>
        <w:t>H</w:t>
      </w:r>
      <w:r w:rsidR="004A6B1F" w:rsidRPr="005B2912">
        <w:rPr>
          <w:rFonts w:cs="Times New Roman"/>
          <w:szCs w:val="24"/>
        </w:rPr>
        <w:t xml:space="preserve"> za razdoblje 2017.-2022. (NN 3/17</w:t>
      </w:r>
      <w:r w:rsidR="00656638">
        <w:rPr>
          <w:rFonts w:cs="Times New Roman"/>
          <w:szCs w:val="24"/>
        </w:rPr>
        <w:t xml:space="preserve">, </w:t>
      </w:r>
      <w:r w:rsidR="00776AEB">
        <w:rPr>
          <w:rFonts w:cs="Times New Roman"/>
          <w:szCs w:val="24"/>
        </w:rPr>
        <w:t>1/22</w:t>
      </w:r>
      <w:r w:rsidR="004A6B1F" w:rsidRPr="005B2912">
        <w:rPr>
          <w:rFonts w:cs="Times New Roman"/>
          <w:szCs w:val="24"/>
        </w:rPr>
        <w:t xml:space="preserve">) (PGO RH) </w:t>
      </w:r>
      <w:r w:rsidR="009E4F31" w:rsidRPr="005D226C">
        <w:rPr>
          <w:rFonts w:cs="Times New Roman"/>
          <w:szCs w:val="24"/>
        </w:rPr>
        <w:t>i Naputkom o provedbi Izmjena Plana gospodarenja otpadom Republike Hrvatske za razdoblje od 2017. – 2022. godine u projektima održivog gospodarenja otpadom od 10. ožujka 2022.</w:t>
      </w:r>
      <w:r w:rsidR="00FD32C0" w:rsidRPr="005D226C">
        <w:rPr>
          <w:rFonts w:cs="Times New Roman"/>
          <w:szCs w:val="24"/>
        </w:rPr>
        <w:t xml:space="preserve"> (KLASA: 351-02/21-02/467, URBROJ: 517-05-2-2-22-29), koji utvrđuju</w:t>
      </w:r>
      <w:r w:rsidR="004A6B1F" w:rsidRPr="005D226C">
        <w:rPr>
          <w:rFonts w:cs="Times New Roman"/>
          <w:szCs w:val="24"/>
        </w:rPr>
        <w:t xml:space="preserve"> ci</w:t>
      </w:r>
      <w:r w:rsidR="004A6B1F" w:rsidRPr="005B2912">
        <w:rPr>
          <w:rFonts w:cs="Times New Roman"/>
          <w:szCs w:val="24"/>
        </w:rPr>
        <w:t>ljeve i mjere gospodarenja komunalnim otpadom te planiranu infrastrukturu, opremu i uređaje potrebne za ostvarivanje zadanih ciljeva.</w:t>
      </w:r>
      <w:r w:rsidR="000E35D1" w:rsidRPr="005B2912">
        <w:rPr>
          <w:rFonts w:cs="Times New Roman"/>
          <w:szCs w:val="24"/>
        </w:rPr>
        <w:t xml:space="preserve"> Poziv izravno </w:t>
      </w:r>
      <w:r w:rsidR="004A6B1F" w:rsidRPr="005B2912">
        <w:rPr>
          <w:rFonts w:cs="Times New Roman"/>
          <w:szCs w:val="24"/>
        </w:rPr>
        <w:t>doprinosi provedbi</w:t>
      </w:r>
      <w:r w:rsidR="00B23AA7" w:rsidRPr="005B2912">
        <w:rPr>
          <w:rFonts w:cs="Times New Roman"/>
          <w:szCs w:val="24"/>
        </w:rPr>
        <w:t xml:space="preserve"> </w:t>
      </w:r>
      <w:r w:rsidR="009555EF" w:rsidRPr="005B2912">
        <w:rPr>
          <w:rFonts w:cs="Times New Roman"/>
          <w:szCs w:val="24"/>
        </w:rPr>
        <w:t>Cilja</w:t>
      </w:r>
      <w:r w:rsidR="00D34357" w:rsidRPr="005B2912">
        <w:rPr>
          <w:rFonts w:cs="Times New Roman"/>
          <w:szCs w:val="24"/>
        </w:rPr>
        <w:t xml:space="preserve"> 1. </w:t>
      </w:r>
      <w:r w:rsidR="00B23AA7" w:rsidRPr="005B2912">
        <w:rPr>
          <w:rFonts w:cs="Times New Roman"/>
          <w:szCs w:val="24"/>
        </w:rPr>
        <w:t>PGO RH</w:t>
      </w:r>
      <w:r w:rsidR="00D34357" w:rsidRPr="005B2912">
        <w:rPr>
          <w:rFonts w:cs="Times New Roman"/>
          <w:szCs w:val="24"/>
        </w:rPr>
        <w:t xml:space="preserve"> „Unaprijediti sustav gospodarenja komunalnim otpadom“</w:t>
      </w:r>
      <w:r w:rsidR="009555EF" w:rsidRPr="005B2912">
        <w:rPr>
          <w:rFonts w:cs="Times New Roman"/>
          <w:szCs w:val="24"/>
        </w:rPr>
        <w:t>, odnosno Cilja</w:t>
      </w:r>
      <w:r w:rsidR="00B606FD" w:rsidRPr="005B2912">
        <w:rPr>
          <w:rFonts w:cs="Times New Roman"/>
          <w:szCs w:val="24"/>
        </w:rPr>
        <w:t xml:space="preserve"> 1.3</w:t>
      </w:r>
      <w:r w:rsidR="00D34357" w:rsidRPr="005B2912">
        <w:rPr>
          <w:rFonts w:cs="Times New Roman"/>
          <w:szCs w:val="24"/>
        </w:rPr>
        <w:t xml:space="preserve">. „Odvojeno prikupiti 40% mase proizvedenog biootpada koji je sastavni dio komunalnog </w:t>
      </w:r>
      <w:r w:rsidR="001C1522" w:rsidRPr="005B2912">
        <w:rPr>
          <w:rFonts w:cs="Times New Roman"/>
          <w:szCs w:val="24"/>
        </w:rPr>
        <w:t>otpada</w:t>
      </w:r>
      <w:r w:rsidR="00D34357" w:rsidRPr="005B2912">
        <w:rPr>
          <w:rFonts w:cs="Times New Roman"/>
          <w:szCs w:val="24"/>
        </w:rPr>
        <w:t>“</w:t>
      </w:r>
      <w:r w:rsidR="00904738" w:rsidRPr="005B2912">
        <w:rPr>
          <w:rFonts w:cs="Times New Roman"/>
          <w:szCs w:val="24"/>
        </w:rPr>
        <w:t xml:space="preserve"> kojeg je potrebno postići do 2022. godine u odnosu na 2015. godinu</w:t>
      </w:r>
      <w:r w:rsidR="009555EF" w:rsidRPr="005B2912">
        <w:rPr>
          <w:rFonts w:cs="Times New Roman"/>
          <w:szCs w:val="24"/>
        </w:rPr>
        <w:t xml:space="preserve"> te Mjere</w:t>
      </w:r>
      <w:r w:rsidR="001A2CAC" w:rsidRPr="005B2912">
        <w:rPr>
          <w:rFonts w:cs="Times New Roman"/>
          <w:szCs w:val="24"/>
        </w:rPr>
        <w:t xml:space="preserve"> </w:t>
      </w:r>
      <w:r w:rsidR="00D34357" w:rsidRPr="005B2912">
        <w:rPr>
          <w:rFonts w:cs="Times New Roman"/>
          <w:szCs w:val="24"/>
        </w:rPr>
        <w:t>1.3.</w:t>
      </w:r>
      <w:r w:rsidR="00776AEB">
        <w:rPr>
          <w:rFonts w:cs="Times New Roman"/>
          <w:szCs w:val="24"/>
        </w:rPr>
        <w:t>2</w:t>
      </w:r>
      <w:r w:rsidR="00D34357" w:rsidRPr="005B2912">
        <w:rPr>
          <w:rFonts w:cs="Times New Roman"/>
          <w:szCs w:val="24"/>
        </w:rPr>
        <w:t>. „Izgradnja postrojenja za biološku obradu odvojeno prikupljenog biootpada“</w:t>
      </w:r>
      <w:r w:rsidR="00F14786" w:rsidRPr="005B2912">
        <w:rPr>
          <w:rFonts w:cs="Times New Roman"/>
          <w:szCs w:val="24"/>
        </w:rPr>
        <w:t>.</w:t>
      </w:r>
      <w:r w:rsidR="00776AEB" w:rsidRPr="00776AEB">
        <w:rPr>
          <w:rFonts w:cs="Times New Roman"/>
          <w:szCs w:val="24"/>
        </w:rPr>
        <w:t xml:space="preserve"> </w:t>
      </w:r>
      <w:r w:rsidR="00776AEB">
        <w:rPr>
          <w:rFonts w:cs="Times New Roman"/>
          <w:szCs w:val="24"/>
        </w:rPr>
        <w:t>Gospodarenje otpadom i građenje građevina za gospodarenje otpadom od interesa su za RH (Poglavlje 7. PGO RH).</w:t>
      </w:r>
      <w:r w:rsidR="00907916">
        <w:rPr>
          <w:rFonts w:cs="Times New Roman"/>
          <w:szCs w:val="24"/>
        </w:rPr>
        <w:t xml:space="preserve"> </w:t>
      </w:r>
      <w:r w:rsidR="0099644D" w:rsidRPr="0099644D">
        <w:rPr>
          <w:rFonts w:cs="Times New Roman"/>
          <w:szCs w:val="24"/>
        </w:rPr>
        <w:t xml:space="preserve">Izgradnja postrojenja za biološku obradu odvojeno prikupljenog otpada nalazi se na popisu </w:t>
      </w:r>
      <w:r w:rsidR="00776AEB">
        <w:rPr>
          <w:rFonts w:cs="Times New Roman"/>
          <w:szCs w:val="24"/>
        </w:rPr>
        <w:t>mjera za ostvarenje Cilja 1.1. i 1.3.</w:t>
      </w:r>
      <w:r w:rsidR="00617A3D">
        <w:rPr>
          <w:rFonts w:cs="Times New Roman"/>
          <w:szCs w:val="24"/>
        </w:rPr>
        <w:t xml:space="preserve"> </w:t>
      </w:r>
      <w:r w:rsidR="0099644D" w:rsidRPr="0099644D">
        <w:rPr>
          <w:rFonts w:cs="Times New Roman"/>
          <w:szCs w:val="24"/>
        </w:rPr>
        <w:t xml:space="preserve">važnih za provedbu PGO RH i dostizanje ciljeva (poglavlje </w:t>
      </w:r>
      <w:r w:rsidR="00776AEB">
        <w:rPr>
          <w:rFonts w:cs="Times New Roman"/>
          <w:szCs w:val="24"/>
        </w:rPr>
        <w:t>9.2</w:t>
      </w:r>
      <w:r w:rsidR="0099644D" w:rsidRPr="0099644D">
        <w:rPr>
          <w:rFonts w:cs="Times New Roman"/>
          <w:szCs w:val="24"/>
        </w:rPr>
        <w:t>.</w:t>
      </w:r>
      <w:r w:rsidR="00776AEB">
        <w:rPr>
          <w:rFonts w:cs="Times New Roman"/>
          <w:szCs w:val="24"/>
        </w:rPr>
        <w:t xml:space="preserve"> i 9.3.</w:t>
      </w:r>
      <w:r w:rsidR="0099644D" w:rsidRPr="0099644D">
        <w:rPr>
          <w:rFonts w:cs="Times New Roman"/>
          <w:szCs w:val="24"/>
        </w:rPr>
        <w:t>, PGO RH).</w:t>
      </w:r>
    </w:p>
    <w:p w14:paraId="378E48AC" w14:textId="77777777" w:rsidR="00DE0043" w:rsidRPr="005B2912" w:rsidRDefault="004A710B" w:rsidP="00816A4A">
      <w:pPr>
        <w:spacing w:after="120"/>
        <w:jc w:val="both"/>
        <w:rPr>
          <w:rFonts w:eastAsia="Calibri" w:cs="Times New Roman"/>
          <w:szCs w:val="24"/>
        </w:rPr>
      </w:pPr>
      <w:r w:rsidRPr="005B2912">
        <w:rPr>
          <w:rFonts w:eastAsia="Calibri" w:cs="Times New Roman"/>
          <w:szCs w:val="24"/>
        </w:rPr>
        <w:t>Nakon višegodišnjeg trenda ustaljenih vrijednosti količina nastalog biootpada iz komunalnog otpada koje su u razdoblju od 2015. do 2019. godine iznosile u prosjeku oko 530.000 tona, u 2020. godini se evidentira pad navedenih količina za oko 8% kao posljedica smanjenja količina nastalog miješanog komunalnog otpada. Ukupno je u 2020. godini nastalo 488.850 tona biootpada iz komunalnog otpada.</w:t>
      </w:r>
      <w:r w:rsidR="00F758B9">
        <w:rPr>
          <w:rFonts w:eastAsia="Calibri" w:cs="Times New Roman"/>
          <w:szCs w:val="24"/>
        </w:rPr>
        <w:t xml:space="preserve"> </w:t>
      </w:r>
      <w:r w:rsidRPr="005B2912">
        <w:rPr>
          <w:rFonts w:eastAsia="Calibri" w:cs="Times New Roman"/>
          <w:szCs w:val="24"/>
        </w:rPr>
        <w:t xml:space="preserve">U 2020. godini odvojeno je sakupljeno 24% biootpada iz komunalnog otpada što je za 13 postotnih bodova više nego u 2015. godini kada je odvojeno sakupljanje biootpada iz komunalnog otpada iznosilo 11%. </w:t>
      </w:r>
    </w:p>
    <w:p w14:paraId="6886B8D0" w14:textId="77777777" w:rsidR="004A710B" w:rsidRPr="00DD4B2E" w:rsidRDefault="004A710B" w:rsidP="00816A4A">
      <w:pPr>
        <w:spacing w:after="120"/>
        <w:jc w:val="both"/>
        <w:rPr>
          <w:rFonts w:eastAsia="Calibri" w:cs="Times New Roman"/>
          <w:szCs w:val="24"/>
        </w:rPr>
      </w:pPr>
      <w:r w:rsidRPr="005B2912">
        <w:rPr>
          <w:rFonts w:eastAsia="Calibri" w:cs="Times New Roman"/>
          <w:szCs w:val="24"/>
        </w:rPr>
        <w:t>Odvojeno sakupljanje biootpada u 2020.</w:t>
      </w:r>
      <w:r w:rsidR="007E0EC4" w:rsidRPr="005B2912">
        <w:rPr>
          <w:rFonts w:eastAsia="Calibri" w:cs="Times New Roman"/>
          <w:szCs w:val="24"/>
        </w:rPr>
        <w:t xml:space="preserve"> godini </w:t>
      </w:r>
      <w:r w:rsidR="007E0EC4" w:rsidRPr="00DD4B2E">
        <w:rPr>
          <w:rFonts w:eastAsia="Calibri" w:cs="Times New Roman"/>
          <w:szCs w:val="24"/>
        </w:rPr>
        <w:t xml:space="preserve">provodilo se </w:t>
      </w:r>
      <w:r w:rsidR="00DE0043" w:rsidRPr="00DD4B2E">
        <w:rPr>
          <w:rFonts w:eastAsia="Calibri" w:cs="Times New Roman"/>
          <w:szCs w:val="24"/>
        </w:rPr>
        <w:t xml:space="preserve">je </w:t>
      </w:r>
      <w:r w:rsidR="007E0EC4" w:rsidRPr="00DD4B2E">
        <w:rPr>
          <w:rFonts w:eastAsia="Calibri" w:cs="Times New Roman"/>
          <w:szCs w:val="24"/>
        </w:rPr>
        <w:t xml:space="preserve">u 192 JLS od 555 JLS </w:t>
      </w:r>
      <w:r w:rsidR="00DE0043" w:rsidRPr="00DD4B2E">
        <w:rPr>
          <w:rFonts w:eastAsia="Calibri" w:cs="Times New Roman"/>
          <w:szCs w:val="24"/>
        </w:rPr>
        <w:t xml:space="preserve">ustrojenih </w:t>
      </w:r>
      <w:r w:rsidR="007E0EC4" w:rsidRPr="00DD4B2E">
        <w:rPr>
          <w:rFonts w:eastAsia="Calibri" w:cs="Times New Roman"/>
          <w:szCs w:val="24"/>
        </w:rPr>
        <w:t>u RH (š</w:t>
      </w:r>
      <w:r w:rsidRPr="005B2912">
        <w:rPr>
          <w:rFonts w:eastAsia="Calibri" w:cs="Times New Roman"/>
          <w:szCs w:val="24"/>
        </w:rPr>
        <w:t>to je za 96 JLS više nego u 2015. godini</w:t>
      </w:r>
      <w:r w:rsidR="007E0EC4" w:rsidRPr="005B2912">
        <w:rPr>
          <w:rFonts w:eastAsia="Calibri" w:cs="Times New Roman"/>
          <w:szCs w:val="24"/>
        </w:rPr>
        <w:t>)</w:t>
      </w:r>
      <w:r w:rsidRPr="005B2912">
        <w:rPr>
          <w:rFonts w:eastAsia="Calibri" w:cs="Times New Roman"/>
          <w:szCs w:val="24"/>
        </w:rPr>
        <w:t>.</w:t>
      </w:r>
      <w:r w:rsidR="00F758B9">
        <w:rPr>
          <w:rFonts w:eastAsia="Calibri" w:cs="Times New Roman"/>
          <w:szCs w:val="24"/>
        </w:rPr>
        <w:t xml:space="preserve"> </w:t>
      </w:r>
      <w:r w:rsidRPr="005B2912">
        <w:rPr>
          <w:rFonts w:eastAsia="Calibri" w:cs="Times New Roman"/>
          <w:szCs w:val="24"/>
        </w:rPr>
        <w:t>Udio biootpada u miješanom komunalnom otpadu iznosi oko 37</w:t>
      </w:r>
      <w:r w:rsidR="007E0EC4" w:rsidRPr="005B2912">
        <w:rPr>
          <w:rFonts w:eastAsia="Calibri" w:cs="Times New Roman"/>
          <w:szCs w:val="24"/>
        </w:rPr>
        <w:t>%</w:t>
      </w:r>
      <w:r w:rsidRPr="005B2912">
        <w:rPr>
          <w:rFonts w:eastAsia="Calibri" w:cs="Times New Roman"/>
          <w:szCs w:val="24"/>
        </w:rPr>
        <w:t xml:space="preserve">. </w:t>
      </w:r>
      <w:r w:rsidRPr="00DD4B2E">
        <w:rPr>
          <w:rFonts w:eastAsia="Calibri" w:cs="Times New Roman"/>
          <w:szCs w:val="24"/>
        </w:rPr>
        <w:t xml:space="preserve">Procjenjuje se da je na odlagalištima otpada u RH 2020. godine odloženo oko 327.000 tona biootpada (oko 67% nastale količine biootpada). </w:t>
      </w:r>
    </w:p>
    <w:p w14:paraId="136CE499" w14:textId="77777777" w:rsidR="004A710B" w:rsidRPr="005B2912" w:rsidRDefault="004A710B" w:rsidP="00551E78">
      <w:pPr>
        <w:spacing w:after="120"/>
        <w:jc w:val="both"/>
        <w:rPr>
          <w:rFonts w:eastAsia="Calibri" w:cs="Times New Roman"/>
          <w:szCs w:val="24"/>
        </w:rPr>
      </w:pPr>
      <w:r w:rsidRPr="005B2912">
        <w:rPr>
          <w:rFonts w:eastAsia="Calibri" w:cs="Times New Roman"/>
          <w:szCs w:val="24"/>
        </w:rPr>
        <w:t>Na oporabu (kompostiranje, anaerobna digestija i dr.) je u 2020. godini proslijeđeno oko 21% nastalog biootpada što je povećanje od 15 postotnih bodova u odnosu na 2015. godinu, kada je na oporabu upućeno 6% biootpada iz komunalnog otpada. Preostale količine su uglavnom završile u sklopu miješanog komunalnog otpada u centrima za gospodarenje otpadom na mehaničko – biološkoj obradi</w:t>
      </w:r>
      <w:r w:rsidR="007E0EC4" w:rsidRPr="005B2912">
        <w:rPr>
          <w:rFonts w:eastAsia="Calibri" w:cs="Times New Roman"/>
          <w:szCs w:val="24"/>
        </w:rPr>
        <w:t xml:space="preserve"> </w:t>
      </w:r>
      <w:r w:rsidR="007E0EC4" w:rsidRPr="001B4E4C">
        <w:rPr>
          <w:rFonts w:eastAsia="Calibri" w:cs="Times New Roman"/>
          <w:szCs w:val="24"/>
        </w:rPr>
        <w:t>ili su odložene na odlagališta na području gdje još nisu uspostavljeni Centri za gospodarenje otpadom</w:t>
      </w:r>
      <w:r w:rsidRPr="001B4E4C">
        <w:rPr>
          <w:rFonts w:eastAsia="Calibri" w:cs="Times New Roman"/>
          <w:szCs w:val="24"/>
        </w:rPr>
        <w:t>.</w:t>
      </w:r>
      <w:r w:rsidRPr="005B2912">
        <w:rPr>
          <w:rFonts w:eastAsia="Calibri" w:cs="Times New Roman"/>
          <w:szCs w:val="24"/>
        </w:rPr>
        <w:t xml:space="preserve"> </w:t>
      </w:r>
    </w:p>
    <w:p w14:paraId="538A7DAC" w14:textId="77777777" w:rsidR="009864F4" w:rsidRDefault="007E0EC4" w:rsidP="009864F4">
      <w:pPr>
        <w:spacing w:after="120"/>
        <w:jc w:val="both"/>
        <w:rPr>
          <w:rFonts w:cs="Times New Roman"/>
          <w:szCs w:val="24"/>
        </w:rPr>
      </w:pPr>
      <w:r w:rsidRPr="005B2912">
        <w:rPr>
          <w:rFonts w:cs="Times New Roman"/>
          <w:szCs w:val="24"/>
        </w:rPr>
        <w:t>Slijedom navedenog k</w:t>
      </w:r>
      <w:r w:rsidR="00AE3347" w:rsidRPr="005B2912">
        <w:rPr>
          <w:rFonts w:cs="Times New Roman"/>
          <w:szCs w:val="24"/>
        </w:rPr>
        <w:t xml:space="preserve">apaciteti za </w:t>
      </w:r>
      <w:r w:rsidR="00B203E0" w:rsidRPr="005B2912">
        <w:rPr>
          <w:rFonts w:cs="Times New Roman"/>
          <w:szCs w:val="24"/>
        </w:rPr>
        <w:t xml:space="preserve">obradu </w:t>
      </w:r>
      <w:r w:rsidR="00DE2EB8" w:rsidRPr="005B2912">
        <w:rPr>
          <w:rFonts w:cs="Times New Roman"/>
          <w:szCs w:val="24"/>
        </w:rPr>
        <w:t>biootpada</w:t>
      </w:r>
      <w:r w:rsidR="00F20216" w:rsidRPr="005B2912">
        <w:rPr>
          <w:rFonts w:cs="Times New Roman"/>
          <w:szCs w:val="24"/>
        </w:rPr>
        <w:t xml:space="preserve"> u RH</w:t>
      </w:r>
      <w:r w:rsidR="00DE2EB8" w:rsidRPr="005B2912">
        <w:rPr>
          <w:rFonts w:cs="Times New Roman"/>
          <w:szCs w:val="24"/>
        </w:rPr>
        <w:t>, na svim razinama (kućanstva, lokalno i nacional</w:t>
      </w:r>
      <w:r w:rsidR="00A11486" w:rsidRPr="005B2912">
        <w:rPr>
          <w:rFonts w:cs="Times New Roman"/>
          <w:szCs w:val="24"/>
        </w:rPr>
        <w:t xml:space="preserve">no) </w:t>
      </w:r>
      <w:r w:rsidR="00795175" w:rsidRPr="005B2912">
        <w:rPr>
          <w:rFonts w:cs="Times New Roman"/>
          <w:szCs w:val="24"/>
        </w:rPr>
        <w:t>nisu zadovol</w:t>
      </w:r>
      <w:r w:rsidR="00144A6E" w:rsidRPr="005B2912">
        <w:rPr>
          <w:rFonts w:cs="Times New Roman"/>
          <w:szCs w:val="24"/>
        </w:rPr>
        <w:t>javajući</w:t>
      </w:r>
      <w:r w:rsidR="006211D1" w:rsidRPr="005B2912">
        <w:rPr>
          <w:rFonts w:cs="Times New Roman"/>
          <w:szCs w:val="24"/>
        </w:rPr>
        <w:t xml:space="preserve"> za postizanje ciljeva PGO-a RH</w:t>
      </w:r>
      <w:r w:rsidR="00144A6E" w:rsidRPr="005B2912">
        <w:rPr>
          <w:rFonts w:cs="Times New Roman"/>
          <w:szCs w:val="24"/>
        </w:rPr>
        <w:t xml:space="preserve">. </w:t>
      </w:r>
      <w:r w:rsidR="006952E4" w:rsidRPr="005B2912">
        <w:rPr>
          <w:rFonts w:cs="Times New Roman"/>
          <w:szCs w:val="24"/>
        </w:rPr>
        <w:t>P</w:t>
      </w:r>
      <w:r w:rsidR="00795175" w:rsidRPr="005B2912">
        <w:rPr>
          <w:rFonts w:cs="Times New Roman"/>
          <w:szCs w:val="24"/>
        </w:rPr>
        <w:t xml:space="preserve">otrebno je </w:t>
      </w:r>
      <w:r w:rsidR="006211D1" w:rsidRPr="005B2912">
        <w:rPr>
          <w:rFonts w:cs="Times New Roman"/>
          <w:szCs w:val="24"/>
        </w:rPr>
        <w:t xml:space="preserve">povećati kapacitete, odnosno </w:t>
      </w:r>
      <w:r w:rsidR="00795175" w:rsidRPr="005B2912">
        <w:rPr>
          <w:rFonts w:cs="Times New Roman"/>
          <w:szCs w:val="24"/>
        </w:rPr>
        <w:t>osigurati</w:t>
      </w:r>
      <w:r w:rsidR="00157EB0" w:rsidRPr="005B2912">
        <w:rPr>
          <w:rFonts w:cs="Times New Roman"/>
          <w:szCs w:val="24"/>
        </w:rPr>
        <w:t xml:space="preserve"> </w:t>
      </w:r>
      <w:r w:rsidR="00795175" w:rsidRPr="005B2912">
        <w:rPr>
          <w:rFonts w:cs="Times New Roman"/>
          <w:szCs w:val="24"/>
        </w:rPr>
        <w:t>između ostalog, građevin</w:t>
      </w:r>
      <w:r w:rsidR="006952E4" w:rsidRPr="005B2912">
        <w:rPr>
          <w:rFonts w:cs="Times New Roman"/>
          <w:szCs w:val="24"/>
        </w:rPr>
        <w:t>e</w:t>
      </w:r>
      <w:r w:rsidR="00795175" w:rsidRPr="005B2912">
        <w:rPr>
          <w:rFonts w:cs="Times New Roman"/>
          <w:szCs w:val="24"/>
        </w:rPr>
        <w:t xml:space="preserve"> </w:t>
      </w:r>
      <w:r w:rsidR="00AE3347" w:rsidRPr="005B2912">
        <w:rPr>
          <w:rFonts w:cs="Times New Roman"/>
          <w:szCs w:val="24"/>
        </w:rPr>
        <w:t xml:space="preserve">(postrojenja) </w:t>
      </w:r>
      <w:r w:rsidR="00795175" w:rsidRPr="005B2912">
        <w:rPr>
          <w:rFonts w:cs="Times New Roman"/>
          <w:szCs w:val="24"/>
        </w:rPr>
        <w:t>za biološ</w:t>
      </w:r>
      <w:r w:rsidR="00144A6E" w:rsidRPr="005B2912">
        <w:rPr>
          <w:rFonts w:cs="Times New Roman"/>
          <w:szCs w:val="24"/>
        </w:rPr>
        <w:t xml:space="preserve">ku </w:t>
      </w:r>
      <w:r w:rsidR="00B203E0" w:rsidRPr="005B2912">
        <w:rPr>
          <w:rFonts w:cs="Times New Roman"/>
          <w:szCs w:val="24"/>
        </w:rPr>
        <w:t xml:space="preserve">obradu </w:t>
      </w:r>
      <w:r w:rsidR="00144A6E" w:rsidRPr="005B2912">
        <w:rPr>
          <w:rFonts w:cs="Times New Roman"/>
          <w:szCs w:val="24"/>
        </w:rPr>
        <w:t xml:space="preserve">odvojeno </w:t>
      </w:r>
      <w:r w:rsidR="00360EC6" w:rsidRPr="005B2912">
        <w:rPr>
          <w:rFonts w:cs="Times New Roman"/>
          <w:szCs w:val="24"/>
        </w:rPr>
        <w:t xml:space="preserve">sakupljenog </w:t>
      </w:r>
      <w:r w:rsidR="00795175" w:rsidRPr="005B2912">
        <w:rPr>
          <w:rFonts w:cs="Times New Roman"/>
          <w:szCs w:val="24"/>
        </w:rPr>
        <w:t>biootpada</w:t>
      </w:r>
      <w:r w:rsidR="00AE3347" w:rsidRPr="005B2912">
        <w:rPr>
          <w:rFonts w:cs="Times New Roman"/>
          <w:szCs w:val="24"/>
        </w:rPr>
        <w:t xml:space="preserve"> </w:t>
      </w:r>
      <w:r w:rsidR="00983DE6" w:rsidRPr="005B2912">
        <w:rPr>
          <w:rFonts w:cs="Times New Roman"/>
          <w:szCs w:val="24"/>
        </w:rPr>
        <w:t xml:space="preserve">(u daljnjem tekstu: </w:t>
      </w:r>
      <w:r w:rsidR="006952E4" w:rsidRPr="005B2912">
        <w:rPr>
          <w:rFonts w:cs="Times New Roman"/>
          <w:szCs w:val="24"/>
        </w:rPr>
        <w:t>P</w:t>
      </w:r>
      <w:r w:rsidR="009E7294" w:rsidRPr="005B2912">
        <w:rPr>
          <w:rFonts w:cs="Times New Roman"/>
          <w:szCs w:val="24"/>
        </w:rPr>
        <w:t>ostrojenja</w:t>
      </w:r>
      <w:r w:rsidR="00FA17B0" w:rsidRPr="005B2912">
        <w:rPr>
          <w:rFonts w:cs="Times New Roman"/>
          <w:szCs w:val="24"/>
        </w:rPr>
        <w:t xml:space="preserve"> za </w:t>
      </w:r>
      <w:r w:rsidR="00B203E0" w:rsidRPr="005B2912">
        <w:rPr>
          <w:rFonts w:cs="Times New Roman"/>
          <w:szCs w:val="24"/>
        </w:rPr>
        <w:t xml:space="preserve">obradu </w:t>
      </w:r>
      <w:r w:rsidR="00FA17B0" w:rsidRPr="005B2912">
        <w:rPr>
          <w:rFonts w:cs="Times New Roman"/>
          <w:szCs w:val="24"/>
        </w:rPr>
        <w:t>biootpada</w:t>
      </w:r>
      <w:r w:rsidR="009E7294" w:rsidRPr="005B2912">
        <w:rPr>
          <w:rFonts w:cs="Times New Roman"/>
          <w:szCs w:val="24"/>
        </w:rPr>
        <w:t xml:space="preserve">), </w:t>
      </w:r>
      <w:r w:rsidR="00A11486" w:rsidRPr="005B2912">
        <w:rPr>
          <w:rFonts w:cs="Times New Roman"/>
          <w:szCs w:val="24"/>
        </w:rPr>
        <w:t>koj</w:t>
      </w:r>
      <w:r w:rsidR="006952E4" w:rsidRPr="005B2912">
        <w:rPr>
          <w:rFonts w:cs="Times New Roman"/>
          <w:szCs w:val="24"/>
        </w:rPr>
        <w:t>e</w:t>
      </w:r>
      <w:r w:rsidR="00A11486" w:rsidRPr="005B2912">
        <w:rPr>
          <w:rFonts w:cs="Times New Roman"/>
          <w:szCs w:val="24"/>
        </w:rPr>
        <w:t xml:space="preserve"> se koriste za</w:t>
      </w:r>
      <w:r w:rsidR="00F20216" w:rsidRPr="005B2912">
        <w:rPr>
          <w:rFonts w:cs="Times New Roman"/>
          <w:szCs w:val="24"/>
        </w:rPr>
        <w:t xml:space="preserve"> sljedeće</w:t>
      </w:r>
      <w:r w:rsidR="00602813" w:rsidRPr="005B2912">
        <w:rPr>
          <w:rFonts w:cs="Times New Roman"/>
          <w:szCs w:val="24"/>
        </w:rPr>
        <w:t xml:space="preserve"> tehnološke procese gospodarenja</w:t>
      </w:r>
      <w:r w:rsidR="00F20216" w:rsidRPr="005B2912">
        <w:rPr>
          <w:rFonts w:cs="Times New Roman"/>
          <w:szCs w:val="24"/>
        </w:rPr>
        <w:t xml:space="preserve"> otpadom</w:t>
      </w:r>
      <w:r w:rsidR="00AD7D23" w:rsidRPr="005B2912">
        <w:rPr>
          <w:rFonts w:cs="Times New Roman"/>
          <w:szCs w:val="24"/>
        </w:rPr>
        <w:t>:</w:t>
      </w:r>
    </w:p>
    <w:p w14:paraId="03042341" w14:textId="77777777" w:rsidR="009864F4" w:rsidRDefault="009864F4" w:rsidP="004E1176">
      <w:pPr>
        <w:pStyle w:val="Odlomakpopisa"/>
        <w:numPr>
          <w:ilvl w:val="0"/>
          <w:numId w:val="48"/>
        </w:numPr>
        <w:spacing w:after="120"/>
        <w:jc w:val="both"/>
        <w:rPr>
          <w:rFonts w:cs="Times New Roman"/>
          <w:szCs w:val="24"/>
        </w:rPr>
      </w:pPr>
      <w:r>
        <w:rPr>
          <w:rFonts w:cs="Times New Roman"/>
          <w:szCs w:val="24"/>
        </w:rPr>
        <w:t>Kompostiranje s ciljem proizvodnje komposta (kompostiranje je tehnološki proces koji se provodi u postrojenjima za recikliranje, isključivo odvojeno sakupljenog biootpada – kompostane)</w:t>
      </w:r>
      <w:r>
        <w:rPr>
          <w:rStyle w:val="Referencafusnote"/>
          <w:rFonts w:cs="Times New Roman"/>
          <w:szCs w:val="24"/>
        </w:rPr>
        <w:footnoteReference w:id="5"/>
      </w:r>
      <w:r>
        <w:rPr>
          <w:rFonts w:cs="Times New Roman"/>
          <w:szCs w:val="24"/>
        </w:rPr>
        <w:t>,</w:t>
      </w:r>
    </w:p>
    <w:p w14:paraId="50C91A14" w14:textId="77777777" w:rsidR="009864F4" w:rsidRPr="009864F4" w:rsidRDefault="009864F4" w:rsidP="004E1176">
      <w:pPr>
        <w:pStyle w:val="Odlomakpopisa"/>
        <w:numPr>
          <w:ilvl w:val="0"/>
          <w:numId w:val="48"/>
        </w:numPr>
        <w:spacing w:after="120"/>
        <w:jc w:val="both"/>
        <w:rPr>
          <w:rFonts w:cs="Times New Roman"/>
          <w:szCs w:val="24"/>
        </w:rPr>
      </w:pPr>
      <w:r>
        <w:rPr>
          <w:rFonts w:cs="Times New Roman"/>
          <w:szCs w:val="24"/>
        </w:rPr>
        <w:t>Anaerobna digestija s ciljem proizvodnje anaerobnog digestata i bioplina, odnosno biogoriva (anaerobna digestija je tehnološki proces koji se provodi u postrojenjima za poticanje proizvodnje energije iz OIE – bioplinskim postrojenjima)</w:t>
      </w:r>
      <w:r w:rsidR="00F32C2B">
        <w:rPr>
          <w:rStyle w:val="Referencafusnote"/>
          <w:rFonts w:cs="Times New Roman"/>
          <w:szCs w:val="24"/>
        </w:rPr>
        <w:footnoteReference w:id="6"/>
      </w:r>
      <w:r>
        <w:rPr>
          <w:rFonts w:cs="Times New Roman"/>
          <w:szCs w:val="24"/>
        </w:rPr>
        <w:t>.</w:t>
      </w:r>
    </w:p>
    <w:p w14:paraId="4DFA4437" w14:textId="77777777" w:rsidR="00C01EF4" w:rsidRPr="0065026B" w:rsidRDefault="00C01EF4" w:rsidP="00157EB0">
      <w:pPr>
        <w:pStyle w:val="Bezproreda"/>
        <w:spacing w:after="120" w:line="276" w:lineRule="auto"/>
        <w:jc w:val="both"/>
        <w:rPr>
          <w:rFonts w:cs="Times New Roman"/>
        </w:rPr>
      </w:pPr>
      <w:r w:rsidRPr="0065026B">
        <w:rPr>
          <w:rFonts w:cs="Times New Roman"/>
        </w:rPr>
        <w:t>Provedba ovog Poziva utvrđena je zakonodavnim okvirom na razini RH i EU.</w:t>
      </w:r>
    </w:p>
    <w:p w14:paraId="1517BF62" w14:textId="77777777" w:rsidR="00591243" w:rsidRPr="0065026B" w:rsidRDefault="00591243" w:rsidP="0099725B">
      <w:pPr>
        <w:kinsoku w:val="0"/>
        <w:overflowPunct w:val="0"/>
        <w:spacing w:after="0" w:line="240" w:lineRule="auto"/>
        <w:jc w:val="both"/>
        <w:rPr>
          <w:rFonts w:cs="Times New Roman"/>
          <w:i/>
          <w:iCs/>
          <w:spacing w:val="-1"/>
        </w:rPr>
      </w:pPr>
    </w:p>
    <w:p w14:paraId="4B15DE6E" w14:textId="77777777" w:rsidR="008B360B" w:rsidRPr="0065026B" w:rsidRDefault="008B360B" w:rsidP="00902BD3">
      <w:pPr>
        <w:pStyle w:val="Naslov2"/>
      </w:pPr>
      <w:bookmarkStart w:id="14" w:name="_Toc89933376"/>
      <w:bookmarkStart w:id="15" w:name="_Toc105591682"/>
      <w:r w:rsidRPr="0065026B">
        <w:t>Zakonodavstvo</w:t>
      </w:r>
      <w:r w:rsidR="00F730E2" w:rsidRPr="0065026B">
        <w:t xml:space="preserve"> </w:t>
      </w:r>
      <w:r w:rsidRPr="0065026B">
        <w:t>Europske</w:t>
      </w:r>
      <w:r w:rsidR="00F730E2" w:rsidRPr="0065026B">
        <w:t xml:space="preserve"> </w:t>
      </w:r>
      <w:r w:rsidRPr="0065026B">
        <w:t>unije</w:t>
      </w:r>
      <w:bookmarkEnd w:id="14"/>
      <w:bookmarkEnd w:id="15"/>
    </w:p>
    <w:p w14:paraId="2102F4E9" w14:textId="77777777" w:rsidR="002C5F7D" w:rsidRDefault="002C5F7D" w:rsidP="006E045A">
      <w:pPr>
        <w:pStyle w:val="Bezproreda"/>
        <w:numPr>
          <w:ilvl w:val="0"/>
          <w:numId w:val="3"/>
        </w:numPr>
        <w:spacing w:line="276" w:lineRule="auto"/>
        <w:ind w:left="284" w:hanging="284"/>
        <w:jc w:val="both"/>
        <w:rPr>
          <w:rFonts w:cs="Times New Roman"/>
          <w:szCs w:val="24"/>
        </w:rPr>
      </w:pPr>
      <w:r w:rsidRPr="0065026B">
        <w:rPr>
          <w:rFonts w:cs="Times New Roman"/>
          <w:szCs w:val="24"/>
        </w:rPr>
        <w:t>Ugovor o Europskoj uniji</w:t>
      </w:r>
      <w:r w:rsidR="00983DE6" w:rsidRPr="0065026B">
        <w:rPr>
          <w:rFonts w:cs="Times New Roman"/>
          <w:szCs w:val="24"/>
        </w:rPr>
        <w:t xml:space="preserve"> </w:t>
      </w:r>
      <w:r w:rsidR="00C01EF4" w:rsidRPr="0065026B">
        <w:rPr>
          <w:rFonts w:cs="Times New Roman"/>
          <w:szCs w:val="24"/>
        </w:rPr>
        <w:t xml:space="preserve">i Ugovor o funkcioniranju Europske unije </w:t>
      </w:r>
      <w:r w:rsidRPr="0065026B">
        <w:rPr>
          <w:rFonts w:cs="Times New Roman"/>
          <w:szCs w:val="24"/>
        </w:rPr>
        <w:t>(pročišćen</w:t>
      </w:r>
      <w:r w:rsidR="00C01EF4" w:rsidRPr="0065026B">
        <w:rPr>
          <w:rFonts w:cs="Times New Roman"/>
          <w:szCs w:val="24"/>
        </w:rPr>
        <w:t>e</w:t>
      </w:r>
      <w:r w:rsidRPr="0065026B">
        <w:rPr>
          <w:rFonts w:cs="Times New Roman"/>
          <w:szCs w:val="24"/>
        </w:rPr>
        <w:t xml:space="preserve"> verzij</w:t>
      </w:r>
      <w:r w:rsidR="00C01EF4" w:rsidRPr="0065026B">
        <w:rPr>
          <w:rFonts w:cs="Times New Roman"/>
          <w:szCs w:val="24"/>
        </w:rPr>
        <w:t>e</w:t>
      </w:r>
      <w:r w:rsidRPr="0065026B">
        <w:rPr>
          <w:rFonts w:cs="Times New Roman"/>
          <w:szCs w:val="24"/>
        </w:rPr>
        <w:t>, 2016/</w:t>
      </w:r>
      <w:r w:rsidR="002F2B9A" w:rsidRPr="0065026B">
        <w:rPr>
          <w:rFonts w:cs="Times New Roman"/>
          <w:szCs w:val="24"/>
        </w:rPr>
        <w:t xml:space="preserve">C 202/01, </w:t>
      </w:r>
      <w:r w:rsidRPr="0065026B">
        <w:rPr>
          <w:rFonts w:cs="Times New Roman"/>
          <w:szCs w:val="24"/>
        </w:rPr>
        <w:t>7. lipnja 2016.)</w:t>
      </w:r>
    </w:p>
    <w:p w14:paraId="097A450C" w14:textId="77777777" w:rsidR="005E239D" w:rsidRDefault="005E239D" w:rsidP="006E045A">
      <w:pPr>
        <w:pStyle w:val="Odlomakpopisa"/>
        <w:numPr>
          <w:ilvl w:val="0"/>
          <w:numId w:val="3"/>
        </w:numPr>
        <w:spacing w:after="0"/>
        <w:ind w:left="284" w:hanging="284"/>
        <w:jc w:val="both"/>
        <w:rPr>
          <w:rFonts w:cs="Times New Roman"/>
          <w:szCs w:val="24"/>
        </w:rPr>
      </w:pPr>
      <w:r w:rsidRPr="005E239D">
        <w:rPr>
          <w:rFonts w:cs="Times New Roman"/>
          <w:szCs w:val="24"/>
        </w:rPr>
        <w:t>Ugovor o funkcioniranju Europske unije (konsolidirana verzija, SL C 115/47, 9.</w:t>
      </w:r>
      <w:r w:rsidR="00551E78">
        <w:rPr>
          <w:rFonts w:cs="Times New Roman"/>
          <w:szCs w:val="24"/>
        </w:rPr>
        <w:t xml:space="preserve"> svibnja </w:t>
      </w:r>
      <w:r w:rsidRPr="005E239D">
        <w:rPr>
          <w:rFonts w:cs="Times New Roman"/>
          <w:szCs w:val="24"/>
        </w:rPr>
        <w:t>2008</w:t>
      </w:r>
      <w:r w:rsidR="00551E78">
        <w:rPr>
          <w:rFonts w:cs="Times New Roman"/>
          <w:szCs w:val="24"/>
        </w:rPr>
        <w:t>.</w:t>
      </w:r>
      <w:r w:rsidRPr="005E239D">
        <w:rPr>
          <w:rFonts w:cs="Times New Roman"/>
          <w:szCs w:val="24"/>
        </w:rPr>
        <w:t>) (UFEU)</w:t>
      </w:r>
    </w:p>
    <w:p w14:paraId="32B78BE4" w14:textId="77777777" w:rsidR="009C2AEC" w:rsidRPr="003E0FF9" w:rsidRDefault="009C2AEC" w:rsidP="009C2AEC">
      <w:pPr>
        <w:pStyle w:val="Odlomakpopisa"/>
        <w:numPr>
          <w:ilvl w:val="0"/>
          <w:numId w:val="3"/>
        </w:numPr>
        <w:spacing w:after="0"/>
        <w:ind w:left="284" w:hanging="284"/>
        <w:jc w:val="both"/>
        <w:rPr>
          <w:rFonts w:cs="Times New Roman"/>
          <w:szCs w:val="24"/>
        </w:rPr>
      </w:pPr>
      <w:r>
        <w:rPr>
          <w:rFonts w:eastAsia="Calibri" w:cs="Times New Roman"/>
          <w:szCs w:val="24"/>
        </w:rPr>
        <w:t>Uredba</w:t>
      </w:r>
      <w:r w:rsidRPr="003F0374">
        <w:rPr>
          <w:rFonts w:eastAsia="Calibri" w:cs="Times New Roman"/>
          <w:szCs w:val="24"/>
        </w:rPr>
        <w:t xml:space="preserve"> (EU) 2020/852 Europskog parlamenta i vijeća od 18. lipnja 2020. o uspostavi okvira za olakšavanje održivih ulaganja i izmjeni Uredbe (EU) 2019/2088</w:t>
      </w:r>
      <w:r>
        <w:rPr>
          <w:rFonts w:eastAsia="Calibri" w:cs="Times New Roman"/>
          <w:szCs w:val="24"/>
        </w:rPr>
        <w:t xml:space="preserve"> (</w:t>
      </w:r>
      <w:r w:rsidRPr="001B4E4C">
        <w:rPr>
          <w:rFonts w:cs="Times New Roman"/>
          <w:szCs w:val="24"/>
        </w:rPr>
        <w:t>Uredba o taksonomiji  o</w:t>
      </w:r>
      <w:r w:rsidRPr="008510ED">
        <w:rPr>
          <w:rFonts w:cs="Times New Roman"/>
          <w:szCs w:val="24"/>
        </w:rPr>
        <w:t xml:space="preserve"> uspostavi okvira za olakšavanje održivih ulaganja utvrđivanjem sustava klasifikacije  za okolišno održive gospod</w:t>
      </w:r>
      <w:r>
        <w:rPr>
          <w:rFonts w:cs="Times New Roman"/>
          <w:szCs w:val="24"/>
        </w:rPr>
        <w:t>arske djelatnosti)</w:t>
      </w:r>
    </w:p>
    <w:p w14:paraId="467E7BF3" w14:textId="77777777" w:rsidR="00626DCC" w:rsidRDefault="00626DCC" w:rsidP="00626DCC">
      <w:pPr>
        <w:pStyle w:val="Bezproreda"/>
        <w:numPr>
          <w:ilvl w:val="0"/>
          <w:numId w:val="3"/>
        </w:numPr>
        <w:spacing w:after="60"/>
        <w:ind w:left="284" w:hanging="284"/>
        <w:jc w:val="both"/>
        <w:rPr>
          <w:rFonts w:cs="Times New Roman"/>
          <w:szCs w:val="24"/>
        </w:rPr>
      </w:pPr>
      <w:r>
        <w:rPr>
          <w:rFonts w:cs="Times New Roman"/>
          <w:szCs w:val="24"/>
        </w:rPr>
        <w:t>Uredba (EU) 2021/241</w:t>
      </w:r>
      <w:r w:rsidRPr="00AC024F">
        <w:rPr>
          <w:rFonts w:cs="Times New Roman"/>
          <w:szCs w:val="24"/>
        </w:rPr>
        <w:t xml:space="preserve"> Eur</w:t>
      </w:r>
      <w:r>
        <w:rPr>
          <w:rFonts w:cs="Times New Roman"/>
          <w:szCs w:val="24"/>
        </w:rPr>
        <w:t>opskog parlamenta i Vijeća od 12. veljače 2021. o uspostavi Mehanizma za oporavak i otpornost</w:t>
      </w:r>
    </w:p>
    <w:p w14:paraId="7D65F61C" w14:textId="77777777" w:rsidR="00626DCC" w:rsidRDefault="00862EC6" w:rsidP="00626DCC">
      <w:pPr>
        <w:pStyle w:val="Bezproreda"/>
        <w:numPr>
          <w:ilvl w:val="0"/>
          <w:numId w:val="3"/>
        </w:numPr>
        <w:spacing w:after="60"/>
        <w:ind w:left="284" w:hanging="284"/>
        <w:jc w:val="both"/>
        <w:rPr>
          <w:rFonts w:cs="Times New Roman"/>
          <w:szCs w:val="24"/>
        </w:rPr>
      </w:pPr>
      <w:r>
        <w:rPr>
          <w:rFonts w:cs="Times New Roman"/>
          <w:szCs w:val="24"/>
        </w:rPr>
        <w:t>Provedbena odluka V</w:t>
      </w:r>
      <w:r w:rsidR="00626DCC">
        <w:rPr>
          <w:rFonts w:cs="Times New Roman"/>
          <w:szCs w:val="24"/>
        </w:rPr>
        <w:t xml:space="preserve">ijeća </w:t>
      </w:r>
      <w:r>
        <w:rPr>
          <w:rFonts w:cs="Times New Roman"/>
          <w:szCs w:val="24"/>
        </w:rPr>
        <w:t xml:space="preserve">(EU) 10687/21 od 20. srpnja 2021. </w:t>
      </w:r>
      <w:r w:rsidR="00626DCC">
        <w:rPr>
          <w:rFonts w:cs="Times New Roman"/>
          <w:szCs w:val="24"/>
        </w:rPr>
        <w:t>o odobrenju ocjene plana za oporavak i otpornost Hrvatske Vijeća Europske unije Hrvatske</w:t>
      </w:r>
    </w:p>
    <w:p w14:paraId="4B9F9266" w14:textId="77777777" w:rsidR="00862EC6" w:rsidRPr="00862EC6" w:rsidRDefault="00862EC6" w:rsidP="00862EC6">
      <w:pPr>
        <w:pStyle w:val="Bezproreda"/>
        <w:numPr>
          <w:ilvl w:val="0"/>
          <w:numId w:val="3"/>
        </w:numPr>
        <w:spacing w:after="60"/>
        <w:ind w:left="284" w:hanging="284"/>
        <w:jc w:val="both"/>
        <w:rPr>
          <w:rFonts w:cs="Times New Roman"/>
          <w:szCs w:val="24"/>
        </w:rPr>
      </w:pPr>
      <w:r>
        <w:rPr>
          <w:rFonts w:cs="Times New Roman"/>
          <w:szCs w:val="24"/>
        </w:rPr>
        <w:t>Prilog Provedbenoj odluci Vijeća (EU) 10687/21 od 20. srpnja 2021. o odobrenju ocjene plana za oporavak i otpornost Hrvatske Vijeća Europske unije Hrvatske</w:t>
      </w:r>
    </w:p>
    <w:p w14:paraId="43C02134" w14:textId="77777777" w:rsidR="008510ED" w:rsidRPr="003E0FF9" w:rsidRDefault="008510ED" w:rsidP="00617A3D">
      <w:pPr>
        <w:pStyle w:val="Bezproreda"/>
        <w:numPr>
          <w:ilvl w:val="0"/>
          <w:numId w:val="3"/>
        </w:numPr>
        <w:ind w:left="284" w:hanging="284"/>
        <w:jc w:val="both"/>
        <w:rPr>
          <w:rFonts w:cs="Times New Roman"/>
          <w:szCs w:val="24"/>
        </w:rPr>
      </w:pPr>
      <w:r w:rsidRPr="008510ED">
        <w:rPr>
          <w:rFonts w:cs="Times New Roman"/>
          <w:szCs w:val="24"/>
        </w:rPr>
        <w:t xml:space="preserve">Tehnički vodič za primjenu principa „Ne nanosi </w:t>
      </w:r>
      <w:r w:rsidR="000C1693">
        <w:rPr>
          <w:rFonts w:cs="Times New Roman"/>
          <w:szCs w:val="24"/>
        </w:rPr>
        <w:t>bitnu</w:t>
      </w:r>
      <w:r w:rsidRPr="008510ED">
        <w:rPr>
          <w:rFonts w:cs="Times New Roman"/>
          <w:szCs w:val="24"/>
        </w:rPr>
        <w:t xml:space="preserve"> štetu“ u okviru Uredbe o uspostavi Mehanizma za oporavak i otpornost - https://eur-lex.europa.eu/legal-content/EN/TXT/PDF/?uri=CELEX:52021XC0218(01)&amp;from=EN </w:t>
      </w:r>
    </w:p>
    <w:p w14:paraId="3CC6B30A" w14:textId="77777777" w:rsidR="00FE0CDF" w:rsidRDefault="00FE0CDF" w:rsidP="00C10EC7">
      <w:pPr>
        <w:pStyle w:val="Bezproreda"/>
        <w:numPr>
          <w:ilvl w:val="0"/>
          <w:numId w:val="3"/>
        </w:numPr>
        <w:ind w:left="284" w:hanging="284"/>
        <w:jc w:val="both"/>
        <w:rPr>
          <w:rFonts w:cs="Times New Roman"/>
          <w:szCs w:val="24"/>
        </w:rPr>
      </w:pPr>
      <w:r w:rsidRPr="00FE0CDF">
        <w:rPr>
          <w:rFonts w:cs="Times New Roman"/>
          <w:szCs w:val="24"/>
        </w:rPr>
        <w:t xml:space="preserve">Uredba Komisije (EU) br. 651/2014 </w:t>
      </w:r>
      <w:r w:rsidRPr="00FE0CDF">
        <w:rPr>
          <w:rFonts w:cs="Times New Roman" w:hint="eastAsia"/>
          <w:szCs w:val="24"/>
        </w:rPr>
        <w:t>о</w:t>
      </w:r>
      <w:r w:rsidRPr="00FE0CDF">
        <w:rPr>
          <w:rFonts w:cs="Times New Roman"/>
          <w:szCs w:val="24"/>
        </w:rPr>
        <w:t xml:space="preserve">d 17. lipnja 2014. o ocjenjivanju određenih kategorija potpora spojivima s unutarnjim tržištem u primjeni članaka 107. i 108. Ugovora  (Službeni list Europske unije L 187, 26.6.2014.), </w:t>
      </w:r>
    </w:p>
    <w:p w14:paraId="2DCF56BC" w14:textId="77777777" w:rsidR="006273EA" w:rsidRPr="00C10EC7" w:rsidRDefault="006273EA" w:rsidP="00C10EC7">
      <w:pPr>
        <w:pStyle w:val="Bezproreda"/>
        <w:numPr>
          <w:ilvl w:val="0"/>
          <w:numId w:val="3"/>
        </w:numPr>
        <w:ind w:left="284" w:hanging="284"/>
        <w:jc w:val="both"/>
        <w:rPr>
          <w:rFonts w:cs="Times New Roman"/>
          <w:szCs w:val="24"/>
        </w:rPr>
      </w:pPr>
      <w:r w:rsidRPr="00FE0CDF">
        <w:rPr>
          <w:rFonts w:cs="Times New Roman"/>
          <w:szCs w:val="24"/>
        </w:rPr>
        <w:t xml:space="preserve">Uredba Komisije (EU) 2017/1084 </w:t>
      </w:r>
      <w:r w:rsidRPr="00FE0CDF">
        <w:rPr>
          <w:rFonts w:cs="Times New Roman" w:hint="eastAsia"/>
          <w:szCs w:val="24"/>
        </w:rPr>
        <w:t>о</w:t>
      </w:r>
      <w:r w:rsidRPr="00FE0CDF">
        <w:rPr>
          <w:rFonts w:cs="Times New Roman"/>
          <w:szCs w:val="24"/>
        </w:rPr>
        <w:t>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063F2472" w14:textId="77777777" w:rsidR="006273EA" w:rsidRPr="006273EA" w:rsidRDefault="006273EA" w:rsidP="00551E78">
      <w:pPr>
        <w:pStyle w:val="Bezproreda"/>
        <w:numPr>
          <w:ilvl w:val="0"/>
          <w:numId w:val="3"/>
        </w:numPr>
        <w:ind w:left="284" w:hanging="284"/>
        <w:jc w:val="both"/>
        <w:rPr>
          <w:rFonts w:cs="Times New Roman"/>
          <w:szCs w:val="24"/>
        </w:rPr>
      </w:pPr>
      <w:r>
        <w:rPr>
          <w:rFonts w:cs="Times New Roman"/>
          <w:szCs w:val="24"/>
        </w:rPr>
        <w:t>Uredba Komisije (EU) 2020/972</w:t>
      </w:r>
      <w:r w:rsidRPr="00FE0CDF">
        <w:rPr>
          <w:rFonts w:cs="Times New Roman"/>
          <w:szCs w:val="24"/>
        </w:rPr>
        <w:t xml:space="preserve"> </w:t>
      </w:r>
      <w:r w:rsidRPr="00FE0CDF">
        <w:rPr>
          <w:rFonts w:cs="Times New Roman" w:hint="eastAsia"/>
          <w:szCs w:val="24"/>
        </w:rPr>
        <w:t>о</w:t>
      </w:r>
      <w:r>
        <w:rPr>
          <w:rFonts w:cs="Times New Roman"/>
          <w:szCs w:val="24"/>
        </w:rPr>
        <w:t>d 2. srpnja 2020. o izmjeni Uredbe (EU) br. 1047/2013</w:t>
      </w:r>
      <w:r w:rsidRPr="00FE0CDF">
        <w:rPr>
          <w:rFonts w:cs="Times New Roman"/>
          <w:szCs w:val="24"/>
        </w:rPr>
        <w:t xml:space="preserve"> u</w:t>
      </w:r>
      <w:r>
        <w:rPr>
          <w:rFonts w:cs="Times New Roman"/>
          <w:szCs w:val="24"/>
        </w:rPr>
        <w:t xml:space="preserve"> pogledu njezina produljenja i o izmjeni Uredbe (EU) BR. 651/2014 u pogledu njezina produljenja i odgovarajućih prilagodbi</w:t>
      </w:r>
      <w:r w:rsidRPr="00FE0CDF">
        <w:rPr>
          <w:rFonts w:cs="Times New Roman"/>
          <w:szCs w:val="24"/>
        </w:rPr>
        <w:t xml:space="preserve"> (Sl</w:t>
      </w:r>
      <w:r>
        <w:rPr>
          <w:rFonts w:cs="Times New Roman"/>
          <w:szCs w:val="24"/>
        </w:rPr>
        <w:t>užbeni list Europske unije L 215/3, od 7.7.2020</w:t>
      </w:r>
      <w:r w:rsidRPr="00FE0CDF">
        <w:rPr>
          <w:rFonts w:cs="Times New Roman"/>
          <w:szCs w:val="24"/>
        </w:rPr>
        <w:t>.),</w:t>
      </w:r>
    </w:p>
    <w:p w14:paraId="3F65DB18" w14:textId="77777777" w:rsidR="00FE0CDF" w:rsidRPr="00FE0CDF" w:rsidRDefault="00FE0CDF" w:rsidP="00C10EC7">
      <w:pPr>
        <w:pStyle w:val="Bezproreda"/>
        <w:numPr>
          <w:ilvl w:val="0"/>
          <w:numId w:val="3"/>
        </w:numPr>
        <w:spacing w:after="120"/>
        <w:ind w:left="284" w:hanging="284"/>
        <w:jc w:val="both"/>
        <w:rPr>
          <w:rFonts w:cs="Times New Roman"/>
          <w:szCs w:val="24"/>
        </w:rPr>
      </w:pPr>
      <w:r w:rsidRPr="00FE0CDF">
        <w:rPr>
          <w:rFonts w:cs="Times New Roman"/>
          <w:szCs w:val="24"/>
        </w:rPr>
        <w:t xml:space="preserve">Uredba Komisije (EU) 2021/1237 </w:t>
      </w:r>
      <w:r w:rsidRPr="00FE0CDF">
        <w:rPr>
          <w:rFonts w:cs="Times New Roman" w:hint="eastAsia"/>
          <w:szCs w:val="24"/>
        </w:rPr>
        <w:t>о</w:t>
      </w:r>
      <w:r w:rsidRPr="00FE0CDF">
        <w:rPr>
          <w:rFonts w:cs="Times New Roman"/>
          <w:szCs w:val="24"/>
        </w:rPr>
        <w:t>d 23. srpnja 2021. o izmjeni Uredbe (EU) br. 651/2014</w:t>
      </w:r>
      <w:r w:rsidR="00551E78">
        <w:rPr>
          <w:rStyle w:val="Referencafusnote"/>
          <w:rFonts w:cs="Times New Roman"/>
          <w:szCs w:val="24"/>
        </w:rPr>
        <w:footnoteReference w:id="7"/>
      </w:r>
      <w:r w:rsidRPr="00FE0CDF">
        <w:rPr>
          <w:rFonts w:cs="Times New Roman"/>
          <w:szCs w:val="24"/>
        </w:rPr>
        <w:t xml:space="preserve"> o ocjenjivanju određenih kategorija potpora spojivima s unutarnjim tržištem u primjeni članaka 107. i 108. Ugovora,</w:t>
      </w:r>
    </w:p>
    <w:p w14:paraId="4192EB9B" w14:textId="77777777" w:rsidR="00A73E3F" w:rsidRPr="00364990" w:rsidRDefault="00A73E3F" w:rsidP="00A73E3F">
      <w:pPr>
        <w:pStyle w:val="Bezproreda"/>
        <w:numPr>
          <w:ilvl w:val="0"/>
          <w:numId w:val="3"/>
        </w:numPr>
        <w:spacing w:after="120"/>
        <w:ind w:left="284" w:hanging="284"/>
        <w:jc w:val="both"/>
        <w:rPr>
          <w:rFonts w:cs="Times New Roman"/>
          <w:szCs w:val="24"/>
        </w:rPr>
      </w:pPr>
      <w:r w:rsidRPr="00364990">
        <w:rPr>
          <w:rFonts w:eastAsia="Times New Roman" w:cs="Times New Roman"/>
          <w:szCs w:val="24"/>
          <w:lang w:eastAsia="hr-HR"/>
        </w:rPr>
        <w:t xml:space="preserve">Uredba Komisije (EU) br. 1407/2013 od 18. prosinca 2013. o primjeni članaka 107. i 108. Ugovora o funkcioniranju Europske unije na </w:t>
      </w:r>
      <w:r w:rsidRPr="00364990">
        <w:rPr>
          <w:rFonts w:eastAsia="Times New Roman" w:cs="Times New Roman"/>
          <w:i/>
          <w:szCs w:val="24"/>
          <w:lang w:eastAsia="hr-HR"/>
        </w:rPr>
        <w:t>de minimis</w:t>
      </w:r>
      <w:r w:rsidRPr="00364990">
        <w:rPr>
          <w:rFonts w:eastAsia="Times New Roman" w:cs="Times New Roman"/>
          <w:szCs w:val="24"/>
          <w:lang w:eastAsia="hr-HR"/>
        </w:rPr>
        <w:t xml:space="preserve"> potpore (SL L 352/1, 24.12.2013),</w:t>
      </w:r>
    </w:p>
    <w:p w14:paraId="3C656284" w14:textId="77777777" w:rsidR="00A73E3F" w:rsidRPr="00364990" w:rsidRDefault="00A73E3F" w:rsidP="00A73E3F">
      <w:pPr>
        <w:pStyle w:val="Odlomakpopisa"/>
        <w:numPr>
          <w:ilvl w:val="0"/>
          <w:numId w:val="3"/>
        </w:numPr>
        <w:spacing w:after="120"/>
        <w:ind w:left="284" w:hanging="284"/>
        <w:jc w:val="both"/>
        <w:rPr>
          <w:rFonts w:cs="Times New Roman"/>
          <w:szCs w:val="24"/>
        </w:rPr>
      </w:pPr>
      <w:r w:rsidRPr="00364990">
        <w:rPr>
          <w:rFonts w:cs="Times New Roman"/>
          <w:szCs w:val="24"/>
        </w:rPr>
        <w:t xml:space="preserve">Uredba Komisije (EU) br. 360/2012 od 25. travnja 2012. o primjeni članaka 107. i 108. Ugovora o funkcioniranju Europske unije na </w:t>
      </w:r>
      <w:r w:rsidRPr="00D6595A">
        <w:rPr>
          <w:rFonts w:cs="Times New Roman"/>
          <w:i/>
          <w:szCs w:val="24"/>
        </w:rPr>
        <w:t>de minimis</w:t>
      </w:r>
      <w:r w:rsidRPr="00364990">
        <w:rPr>
          <w:rFonts w:cs="Times New Roman"/>
          <w:szCs w:val="24"/>
        </w:rPr>
        <w:t xml:space="preserve"> potpore koje se dodjeljuju poduzetnicima koji pružaju usluge od općeg gospodarskog interesa (SL L 114, 26.4.2012.)</w:t>
      </w:r>
      <w:r w:rsidR="00364990">
        <w:rPr>
          <w:rFonts w:cs="Times New Roman"/>
          <w:szCs w:val="24"/>
        </w:rPr>
        <w:t>,</w:t>
      </w:r>
    </w:p>
    <w:p w14:paraId="18812731" w14:textId="77777777" w:rsidR="00771F8E" w:rsidRPr="00771F8E" w:rsidRDefault="00771F8E" w:rsidP="00CC621B">
      <w:pPr>
        <w:pStyle w:val="Bezproreda"/>
        <w:numPr>
          <w:ilvl w:val="0"/>
          <w:numId w:val="3"/>
        </w:numPr>
        <w:spacing w:after="120"/>
        <w:ind w:left="284" w:hanging="284"/>
        <w:jc w:val="both"/>
        <w:rPr>
          <w:rFonts w:eastAsia="Times New Roman" w:cs="Times New Roman"/>
          <w:b/>
          <w:i/>
          <w:sz w:val="22"/>
          <w:lang w:eastAsia="zh-CN"/>
        </w:rPr>
      </w:pPr>
      <w:r w:rsidRPr="00771F8E">
        <w:rPr>
          <w:rFonts w:eastAsia="Times New Roman" w:cs="Times New Roman"/>
          <w:szCs w:val="24"/>
        </w:rPr>
        <w:t>Uredba (EU) 2016/679 Europskog parlamenta i Vijeća od 27. travnja 2016. o zaštiti pojedinaca u vezi s obradom osobnih podataka i o slobodnom kretanju takvih podataka te o stavljanju izvan snage Direktive 95/46/EZ (Opća uredba o zaštiti podataka) (Tekst značajan za EGP)</w:t>
      </w:r>
      <w:r w:rsidR="00364990">
        <w:rPr>
          <w:rFonts w:eastAsia="Times New Roman" w:cs="Times New Roman"/>
          <w:szCs w:val="24"/>
        </w:rPr>
        <w:t>.</w:t>
      </w:r>
    </w:p>
    <w:p w14:paraId="2DC92FFC" w14:textId="77777777" w:rsidR="000A3161" w:rsidRPr="0065026B" w:rsidRDefault="000A3161" w:rsidP="002F2B9A">
      <w:pPr>
        <w:pStyle w:val="Bezproreda"/>
        <w:spacing w:after="120" w:line="276" w:lineRule="auto"/>
        <w:jc w:val="both"/>
        <w:rPr>
          <w:rFonts w:cs="Times New Roman"/>
          <w:szCs w:val="24"/>
        </w:rPr>
      </w:pPr>
      <w:r w:rsidRPr="0065026B">
        <w:rPr>
          <w:rFonts w:cs="Times New Roman"/>
          <w:szCs w:val="24"/>
        </w:rPr>
        <w:t>Uz prethodno utvrđene propise, primjenjuju se i svi delegirani i provedbeni akti koji se na temelju njih donose.</w:t>
      </w:r>
    </w:p>
    <w:p w14:paraId="1A429E55" w14:textId="77777777" w:rsidR="000A3161" w:rsidRPr="0065026B" w:rsidRDefault="000A3161" w:rsidP="000A3161">
      <w:pPr>
        <w:pStyle w:val="Bezproreda"/>
        <w:spacing w:after="120" w:line="276" w:lineRule="auto"/>
        <w:jc w:val="both"/>
        <w:rPr>
          <w:rFonts w:cs="Times New Roman"/>
          <w:szCs w:val="24"/>
        </w:rPr>
      </w:pPr>
      <w:r w:rsidRPr="0065026B">
        <w:rPr>
          <w:rFonts w:cs="Times New Roman"/>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08C0D6CF" w14:textId="77777777" w:rsidR="008B360B" w:rsidRPr="0065026B" w:rsidRDefault="008B360B" w:rsidP="00582F8B">
      <w:pPr>
        <w:tabs>
          <w:tab w:val="left" w:pos="400"/>
        </w:tabs>
        <w:kinsoku w:val="0"/>
        <w:overflowPunct w:val="0"/>
        <w:spacing w:after="0"/>
        <w:ind w:left="360"/>
        <w:jc w:val="both"/>
        <w:rPr>
          <w:rFonts w:cs="Times New Roman"/>
          <w:spacing w:val="-1"/>
        </w:rPr>
      </w:pPr>
    </w:p>
    <w:p w14:paraId="68FD71F4" w14:textId="77777777" w:rsidR="008B360B" w:rsidRPr="0065026B" w:rsidRDefault="008B360B" w:rsidP="00902BD3">
      <w:pPr>
        <w:pStyle w:val="Naslov2"/>
      </w:pPr>
      <w:bookmarkStart w:id="16" w:name="_Toc89933377"/>
      <w:bookmarkStart w:id="17" w:name="_Toc105591683"/>
      <w:r w:rsidRPr="0065026B">
        <w:t>Nacionalno</w:t>
      </w:r>
      <w:r w:rsidR="00F730E2" w:rsidRPr="0065026B">
        <w:t xml:space="preserve"> </w:t>
      </w:r>
      <w:r w:rsidRPr="0065026B">
        <w:t>zakonodavstvo</w:t>
      </w:r>
      <w:bookmarkEnd w:id="16"/>
      <w:bookmarkEnd w:id="17"/>
    </w:p>
    <w:p w14:paraId="5E0984AA" w14:textId="77777777" w:rsidR="008B360B" w:rsidRDefault="008B360B" w:rsidP="00F24ED9">
      <w:pPr>
        <w:pStyle w:val="Bezproreda"/>
        <w:numPr>
          <w:ilvl w:val="0"/>
          <w:numId w:val="3"/>
        </w:numPr>
        <w:spacing w:after="60" w:line="276" w:lineRule="auto"/>
        <w:ind w:left="284" w:hanging="284"/>
        <w:jc w:val="both"/>
        <w:rPr>
          <w:rFonts w:cs="Times New Roman"/>
          <w:szCs w:val="24"/>
        </w:rPr>
      </w:pPr>
      <w:r w:rsidRPr="00F21CDE">
        <w:rPr>
          <w:rFonts w:cs="Times New Roman"/>
          <w:szCs w:val="24"/>
        </w:rPr>
        <w:t>Ugovor</w:t>
      </w:r>
      <w:r w:rsidR="0079123A" w:rsidRPr="00F21CDE">
        <w:rPr>
          <w:rFonts w:cs="Times New Roman"/>
          <w:szCs w:val="24"/>
        </w:rPr>
        <w:t xml:space="preserve"> </w:t>
      </w:r>
      <w:r w:rsidRPr="0065026B">
        <w:rPr>
          <w:rFonts w:cs="Times New Roman"/>
          <w:szCs w:val="24"/>
        </w:rPr>
        <w:t>o</w:t>
      </w:r>
      <w:r w:rsidR="0079123A" w:rsidRPr="0065026B">
        <w:rPr>
          <w:rFonts w:cs="Times New Roman"/>
          <w:szCs w:val="24"/>
        </w:rPr>
        <w:t xml:space="preserve"> </w:t>
      </w:r>
      <w:r w:rsidRPr="00F21CDE">
        <w:rPr>
          <w:rFonts w:cs="Times New Roman"/>
          <w:szCs w:val="24"/>
        </w:rPr>
        <w:t>pristupanju</w:t>
      </w:r>
      <w:r w:rsidR="0079123A" w:rsidRPr="00F21CDE">
        <w:rPr>
          <w:rFonts w:cs="Times New Roman"/>
          <w:szCs w:val="24"/>
        </w:rPr>
        <w:t xml:space="preserve"> </w:t>
      </w:r>
      <w:r w:rsidRPr="0065026B">
        <w:rPr>
          <w:rFonts w:cs="Times New Roman"/>
          <w:szCs w:val="24"/>
        </w:rPr>
        <w:t>Republike</w:t>
      </w:r>
      <w:r w:rsidR="0079123A" w:rsidRPr="0065026B">
        <w:rPr>
          <w:rFonts w:cs="Times New Roman"/>
          <w:szCs w:val="24"/>
        </w:rPr>
        <w:t xml:space="preserve"> </w:t>
      </w:r>
      <w:r w:rsidRPr="00F21CDE">
        <w:rPr>
          <w:rFonts w:cs="Times New Roman"/>
          <w:szCs w:val="24"/>
        </w:rPr>
        <w:t>Hrvatske</w:t>
      </w:r>
      <w:r w:rsidR="0079123A" w:rsidRPr="00F21CDE">
        <w:rPr>
          <w:rFonts w:cs="Times New Roman"/>
          <w:szCs w:val="24"/>
        </w:rPr>
        <w:t xml:space="preserve"> </w:t>
      </w:r>
      <w:r w:rsidRPr="0065026B">
        <w:rPr>
          <w:rFonts w:cs="Times New Roman"/>
          <w:szCs w:val="24"/>
        </w:rPr>
        <w:t>Europskoj</w:t>
      </w:r>
      <w:r w:rsidR="0079123A" w:rsidRPr="0065026B">
        <w:rPr>
          <w:rFonts w:cs="Times New Roman"/>
          <w:szCs w:val="24"/>
        </w:rPr>
        <w:t xml:space="preserve"> </w:t>
      </w:r>
      <w:r w:rsidRPr="0065026B">
        <w:rPr>
          <w:rFonts w:cs="Times New Roman"/>
          <w:szCs w:val="24"/>
        </w:rPr>
        <w:t>uniji</w:t>
      </w:r>
      <w:r w:rsidR="0079123A" w:rsidRPr="0065026B">
        <w:rPr>
          <w:rFonts w:cs="Times New Roman"/>
          <w:szCs w:val="24"/>
        </w:rPr>
        <w:t xml:space="preserve"> </w:t>
      </w:r>
      <w:r w:rsidRPr="00F21CDE">
        <w:rPr>
          <w:rFonts w:cs="Times New Roman"/>
          <w:szCs w:val="24"/>
        </w:rPr>
        <w:t>(NN</w:t>
      </w:r>
      <w:r w:rsidRPr="0065026B">
        <w:rPr>
          <w:rFonts w:cs="Times New Roman"/>
          <w:szCs w:val="24"/>
        </w:rPr>
        <w:t>-M</w:t>
      </w:r>
      <w:r w:rsidR="002F2B9A" w:rsidRPr="0065026B">
        <w:rPr>
          <w:rFonts w:cs="Times New Roman"/>
          <w:szCs w:val="24"/>
        </w:rPr>
        <w:t>U</w:t>
      </w:r>
      <w:r w:rsidR="00C52E3E" w:rsidRPr="0065026B">
        <w:rPr>
          <w:rFonts w:cs="Times New Roman"/>
          <w:szCs w:val="24"/>
        </w:rPr>
        <w:t>,</w:t>
      </w:r>
      <w:r w:rsidR="00A0488D" w:rsidRPr="00F21CDE">
        <w:rPr>
          <w:rFonts w:cs="Times New Roman"/>
          <w:szCs w:val="24"/>
        </w:rPr>
        <w:t xml:space="preserve"> </w:t>
      </w:r>
      <w:r w:rsidRPr="0065026B">
        <w:rPr>
          <w:rFonts w:cs="Times New Roman"/>
          <w:szCs w:val="24"/>
        </w:rPr>
        <w:t>br.</w:t>
      </w:r>
      <w:r w:rsidR="00A0488D" w:rsidRPr="0065026B">
        <w:rPr>
          <w:rFonts w:cs="Times New Roman"/>
          <w:szCs w:val="24"/>
        </w:rPr>
        <w:t xml:space="preserve"> </w:t>
      </w:r>
      <w:r w:rsidR="00BD1794" w:rsidRPr="0065026B">
        <w:rPr>
          <w:rFonts w:cs="Times New Roman"/>
          <w:szCs w:val="24"/>
        </w:rPr>
        <w:t>2/12, 5/13, 9/13</w:t>
      </w:r>
      <w:r w:rsidRPr="0065026B">
        <w:rPr>
          <w:rFonts w:cs="Times New Roman"/>
          <w:szCs w:val="24"/>
        </w:rPr>
        <w:t>)</w:t>
      </w:r>
      <w:r w:rsidR="00701526" w:rsidRPr="0065026B">
        <w:rPr>
          <w:rFonts w:cs="Times New Roman"/>
          <w:szCs w:val="24"/>
        </w:rPr>
        <w:t>;</w:t>
      </w:r>
    </w:p>
    <w:p w14:paraId="2E336498" w14:textId="77777777" w:rsidR="002B2FE1" w:rsidRPr="0065026B" w:rsidRDefault="008625A7" w:rsidP="002B2FE1">
      <w:pPr>
        <w:pStyle w:val="Bezproreda"/>
        <w:numPr>
          <w:ilvl w:val="0"/>
          <w:numId w:val="3"/>
        </w:numPr>
        <w:spacing w:after="60" w:line="276" w:lineRule="auto"/>
        <w:ind w:left="284" w:hanging="284"/>
        <w:jc w:val="both"/>
        <w:rPr>
          <w:rFonts w:cs="Times New Roman"/>
          <w:szCs w:val="24"/>
        </w:rPr>
      </w:pPr>
      <w:hyperlink r:id="rId14" w:history="1">
        <w:r w:rsidR="002B2FE1" w:rsidRPr="007D2DD4">
          <w:t xml:space="preserve">Odluku o sustavu upravljanja i praćenju provedbe aktivnosti u okviru NPOO </w:t>
        </w:r>
      </w:hyperlink>
      <w:r w:rsidR="002B2FE1" w:rsidRPr="007D2DD4">
        <w:t>(</w:t>
      </w:r>
      <w:r w:rsidR="002B2FE1" w:rsidRPr="00E8375C">
        <w:t>NN 78/2021</w:t>
      </w:r>
      <w:r w:rsidR="002B2FE1">
        <w:t>)</w:t>
      </w:r>
      <w:r w:rsidR="00E22E33">
        <w:t>;</w:t>
      </w:r>
    </w:p>
    <w:p w14:paraId="04A6F835" w14:textId="77777777" w:rsidR="000A3161" w:rsidRPr="0065026B" w:rsidRDefault="000A3161"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provedbi Opće uredbe o zaštiti osobnih podataka (NN</w:t>
      </w:r>
      <w:r w:rsidR="00C52E3E" w:rsidRPr="0065026B">
        <w:rPr>
          <w:rFonts w:cs="Times New Roman"/>
          <w:szCs w:val="24"/>
        </w:rPr>
        <w:t>,</w:t>
      </w:r>
      <w:r w:rsidR="00C52E3E" w:rsidRPr="00F21CDE">
        <w:rPr>
          <w:rFonts w:cs="Times New Roman"/>
          <w:szCs w:val="24"/>
        </w:rPr>
        <w:t xml:space="preserve"> </w:t>
      </w:r>
      <w:r w:rsidR="00C52E3E" w:rsidRPr="0065026B">
        <w:rPr>
          <w:rFonts w:cs="Times New Roman"/>
          <w:szCs w:val="24"/>
        </w:rPr>
        <w:t xml:space="preserve">br. </w:t>
      </w:r>
      <w:r w:rsidRPr="0065026B">
        <w:rPr>
          <w:rFonts w:cs="Times New Roman"/>
          <w:szCs w:val="24"/>
        </w:rPr>
        <w:t>48/18)</w:t>
      </w:r>
      <w:r w:rsidR="002F2B9A" w:rsidRPr="0065026B">
        <w:rPr>
          <w:rFonts w:cs="Times New Roman"/>
          <w:szCs w:val="24"/>
        </w:rPr>
        <w:t>;</w:t>
      </w:r>
    </w:p>
    <w:p w14:paraId="148CCCB1" w14:textId="00CD9B70" w:rsidR="0044143E" w:rsidRPr="0065026B" w:rsidRDefault="0044143E"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javnoj nabavi (NN</w:t>
      </w:r>
      <w:r w:rsidR="00C52E3E" w:rsidRPr="0065026B">
        <w:rPr>
          <w:rFonts w:cs="Times New Roman"/>
          <w:szCs w:val="24"/>
        </w:rPr>
        <w:t>, br.</w:t>
      </w:r>
      <w:r w:rsidRPr="0065026B">
        <w:rPr>
          <w:rFonts w:cs="Times New Roman"/>
          <w:szCs w:val="24"/>
        </w:rPr>
        <w:t xml:space="preserve"> 120/16</w:t>
      </w:r>
      <w:r w:rsidR="00D668D0">
        <w:rPr>
          <w:rFonts w:cs="Times New Roman"/>
          <w:szCs w:val="24"/>
        </w:rPr>
        <w:t>, 114/22</w:t>
      </w:r>
      <w:r w:rsidRPr="0065026B">
        <w:rPr>
          <w:rFonts w:cs="Times New Roman"/>
          <w:szCs w:val="24"/>
        </w:rPr>
        <w:t>);</w:t>
      </w:r>
    </w:p>
    <w:p w14:paraId="7895680E" w14:textId="4E4A20B3" w:rsidR="000A3161" w:rsidRPr="0065026B" w:rsidRDefault="000A3161"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 xml:space="preserve">Postupci nabave za osobe koje nisu obveznici </w:t>
      </w:r>
      <w:r w:rsidR="00B2303F" w:rsidRPr="0065026B">
        <w:rPr>
          <w:rFonts w:cs="Times New Roman"/>
          <w:szCs w:val="24"/>
        </w:rPr>
        <w:t>Z</w:t>
      </w:r>
      <w:r w:rsidRPr="0065026B">
        <w:rPr>
          <w:rFonts w:cs="Times New Roman"/>
          <w:szCs w:val="24"/>
        </w:rPr>
        <w:t>akona o javnoj nabavi</w:t>
      </w:r>
      <w:r w:rsidR="008625A7">
        <w:rPr>
          <w:rStyle w:val="Referencafusnote"/>
          <w:rFonts w:cs="Times New Roman"/>
          <w:szCs w:val="24"/>
        </w:rPr>
        <w:footnoteReference w:id="8"/>
      </w:r>
      <w:bookmarkStart w:id="18" w:name="_GoBack"/>
      <w:bookmarkEnd w:id="18"/>
      <w:r w:rsidRPr="0065026B">
        <w:rPr>
          <w:rFonts w:cs="Times New Roman"/>
          <w:szCs w:val="24"/>
        </w:rPr>
        <w:t>;</w:t>
      </w:r>
    </w:p>
    <w:p w14:paraId="16C5E56A" w14:textId="77777777" w:rsidR="000F182E" w:rsidRPr="0065026B" w:rsidRDefault="000F182E"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državnim potporama (NN</w:t>
      </w:r>
      <w:r w:rsidR="00C52E3E" w:rsidRPr="0065026B">
        <w:rPr>
          <w:rFonts w:cs="Times New Roman"/>
          <w:szCs w:val="24"/>
        </w:rPr>
        <w:t>, br.</w:t>
      </w:r>
      <w:r w:rsidRPr="0065026B">
        <w:rPr>
          <w:rFonts w:cs="Times New Roman"/>
          <w:szCs w:val="24"/>
        </w:rPr>
        <w:t xml:space="preserve"> 47/14</w:t>
      </w:r>
      <w:r w:rsidR="006D2E67" w:rsidRPr="0065026B">
        <w:rPr>
          <w:rFonts w:cs="Times New Roman"/>
          <w:szCs w:val="24"/>
        </w:rPr>
        <w:t>, 69/17</w:t>
      </w:r>
      <w:r w:rsidRPr="0065026B">
        <w:rPr>
          <w:rFonts w:cs="Times New Roman"/>
          <w:szCs w:val="24"/>
        </w:rPr>
        <w:t xml:space="preserve">); </w:t>
      </w:r>
    </w:p>
    <w:p w14:paraId="40FEBE98"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profesionalnoj rehabilitaciji i zapošljavanju osoba s invaliditetom (NN</w:t>
      </w:r>
      <w:r w:rsidR="00C52E3E" w:rsidRPr="0065026B">
        <w:rPr>
          <w:rFonts w:cs="Times New Roman"/>
          <w:szCs w:val="24"/>
        </w:rPr>
        <w:t>, br.</w:t>
      </w:r>
      <w:r w:rsidRPr="0065026B">
        <w:rPr>
          <w:rFonts w:cs="Times New Roman"/>
          <w:szCs w:val="24"/>
        </w:rPr>
        <w:t xml:space="preserve"> 157/13</w:t>
      </w:r>
      <w:r w:rsidR="006837EB" w:rsidRPr="0065026B">
        <w:rPr>
          <w:rFonts w:cs="Times New Roman"/>
          <w:szCs w:val="24"/>
        </w:rPr>
        <w:t>, 152/14</w:t>
      </w:r>
      <w:r w:rsidR="00C01EF4" w:rsidRPr="0065026B">
        <w:rPr>
          <w:rFonts w:cs="Times New Roman"/>
          <w:szCs w:val="24"/>
        </w:rPr>
        <w:t>, 39/18</w:t>
      </w:r>
      <w:r w:rsidR="00AC024F">
        <w:rPr>
          <w:rFonts w:cs="Times New Roman"/>
          <w:szCs w:val="24"/>
        </w:rPr>
        <w:t>, 32/20</w:t>
      </w:r>
      <w:r w:rsidRPr="0065026B">
        <w:rPr>
          <w:rFonts w:cs="Times New Roman"/>
          <w:szCs w:val="24"/>
        </w:rPr>
        <w:t>)</w:t>
      </w:r>
      <w:r w:rsidR="006D2E67" w:rsidRPr="0065026B">
        <w:rPr>
          <w:rFonts w:cs="Times New Roman"/>
          <w:szCs w:val="24"/>
        </w:rPr>
        <w:t>;</w:t>
      </w:r>
    </w:p>
    <w:p w14:paraId="07E291B5"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ravnopravnosti spolova (NN</w:t>
      </w:r>
      <w:r w:rsidR="00C52E3E" w:rsidRPr="0065026B">
        <w:rPr>
          <w:rFonts w:cs="Times New Roman"/>
          <w:szCs w:val="24"/>
        </w:rPr>
        <w:t>, br.</w:t>
      </w:r>
      <w:r w:rsidRPr="0065026B">
        <w:rPr>
          <w:rFonts w:cs="Times New Roman"/>
          <w:szCs w:val="24"/>
        </w:rPr>
        <w:t xml:space="preserve"> 82/08</w:t>
      </w:r>
      <w:r w:rsidR="006D2E67" w:rsidRPr="0065026B">
        <w:rPr>
          <w:rFonts w:cs="Times New Roman"/>
          <w:szCs w:val="24"/>
        </w:rPr>
        <w:t>, 69/17</w:t>
      </w:r>
      <w:r w:rsidRPr="0065026B">
        <w:rPr>
          <w:rFonts w:cs="Times New Roman"/>
          <w:szCs w:val="24"/>
        </w:rPr>
        <w:t>)</w:t>
      </w:r>
      <w:r w:rsidR="006D2E67" w:rsidRPr="0065026B">
        <w:rPr>
          <w:rFonts w:cs="Times New Roman"/>
          <w:szCs w:val="24"/>
        </w:rPr>
        <w:t>;</w:t>
      </w:r>
      <w:r w:rsidRPr="0065026B">
        <w:rPr>
          <w:rFonts w:cs="Times New Roman"/>
          <w:szCs w:val="24"/>
        </w:rPr>
        <w:t xml:space="preserve"> </w:t>
      </w:r>
    </w:p>
    <w:p w14:paraId="19FC80FB"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suzbijanju diskriminacije (NN</w:t>
      </w:r>
      <w:r w:rsidR="00C52E3E" w:rsidRPr="0065026B">
        <w:rPr>
          <w:rFonts w:cs="Times New Roman"/>
          <w:szCs w:val="24"/>
        </w:rPr>
        <w:t>, br.</w:t>
      </w:r>
      <w:r w:rsidRPr="0065026B">
        <w:rPr>
          <w:rFonts w:cs="Times New Roman"/>
          <w:szCs w:val="24"/>
        </w:rPr>
        <w:t xml:space="preserve"> 85/08, 112/12)</w:t>
      </w:r>
      <w:r w:rsidR="006D2E67" w:rsidRPr="0065026B">
        <w:rPr>
          <w:rFonts w:cs="Times New Roman"/>
          <w:szCs w:val="24"/>
        </w:rPr>
        <w:t>;</w:t>
      </w:r>
      <w:r w:rsidRPr="0065026B">
        <w:rPr>
          <w:rFonts w:cs="Times New Roman"/>
          <w:szCs w:val="24"/>
        </w:rPr>
        <w:t xml:space="preserve"> </w:t>
      </w:r>
    </w:p>
    <w:p w14:paraId="06ECE7D1" w14:textId="77777777" w:rsidR="000B55D3"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osiguranju pristupačnosti građevina osobama s invaliditetom i smanjene pokretljivosti</w:t>
      </w:r>
      <w:r w:rsidR="00983DE6" w:rsidRPr="0065026B">
        <w:rPr>
          <w:rFonts w:cs="Times New Roman"/>
          <w:szCs w:val="24"/>
        </w:rPr>
        <w:t xml:space="preserve"> </w:t>
      </w:r>
      <w:r w:rsidRPr="0065026B">
        <w:rPr>
          <w:rFonts w:cs="Times New Roman"/>
          <w:szCs w:val="24"/>
        </w:rPr>
        <w:t>(NN</w:t>
      </w:r>
      <w:r w:rsidR="00C52E3E" w:rsidRPr="0065026B">
        <w:rPr>
          <w:rFonts w:cs="Times New Roman"/>
          <w:szCs w:val="24"/>
        </w:rPr>
        <w:t>, br.</w:t>
      </w:r>
      <w:r w:rsidRPr="0065026B">
        <w:rPr>
          <w:rFonts w:cs="Times New Roman"/>
          <w:szCs w:val="24"/>
        </w:rPr>
        <w:t xml:space="preserve"> 78/13)</w:t>
      </w:r>
      <w:r w:rsidR="006D2E67" w:rsidRPr="0065026B">
        <w:rPr>
          <w:rFonts w:cs="Times New Roman"/>
          <w:szCs w:val="24"/>
        </w:rPr>
        <w:t>;</w:t>
      </w:r>
    </w:p>
    <w:p w14:paraId="4985ED1B" w14:textId="52D18D66" w:rsidR="004A6B1F"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gospodarenju otpadom (NN</w:t>
      </w:r>
      <w:r w:rsidR="00C52E3E" w:rsidRPr="0065026B">
        <w:rPr>
          <w:rFonts w:cs="Times New Roman"/>
          <w:szCs w:val="24"/>
        </w:rPr>
        <w:t>, br.</w:t>
      </w:r>
      <w:r w:rsidR="000B4D0B">
        <w:rPr>
          <w:rFonts w:cs="Times New Roman"/>
          <w:szCs w:val="24"/>
        </w:rPr>
        <w:t xml:space="preserve"> </w:t>
      </w:r>
      <w:r w:rsidR="000017D7">
        <w:rPr>
          <w:rFonts w:cs="Times New Roman"/>
          <w:szCs w:val="24"/>
        </w:rPr>
        <w:t>84/21</w:t>
      </w:r>
      <w:r w:rsidRPr="0065026B">
        <w:rPr>
          <w:rFonts w:cs="Times New Roman"/>
          <w:szCs w:val="24"/>
        </w:rPr>
        <w:t xml:space="preserve">); </w:t>
      </w:r>
    </w:p>
    <w:p w14:paraId="31E5F6C8"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Plan gospodarenja otpadom RH za razdoblje 2017.-2022.</w:t>
      </w:r>
      <w:r w:rsidR="00776AEB">
        <w:rPr>
          <w:rFonts w:cs="Times New Roman"/>
          <w:szCs w:val="24"/>
        </w:rPr>
        <w:t xml:space="preserve"> godine</w:t>
      </w:r>
      <w:r w:rsidRPr="0065026B">
        <w:rPr>
          <w:rFonts w:cs="Times New Roman"/>
          <w:szCs w:val="24"/>
        </w:rPr>
        <w:t xml:space="preserve"> (NN</w:t>
      </w:r>
      <w:r w:rsidR="00C52E3E" w:rsidRPr="0065026B">
        <w:rPr>
          <w:rFonts w:cs="Times New Roman"/>
          <w:szCs w:val="24"/>
        </w:rPr>
        <w:t>, br.</w:t>
      </w:r>
      <w:r w:rsidRPr="0065026B">
        <w:rPr>
          <w:rFonts w:cs="Times New Roman"/>
          <w:szCs w:val="24"/>
        </w:rPr>
        <w:t xml:space="preserve"> 3/17</w:t>
      </w:r>
      <w:r w:rsidR="00776AEB">
        <w:rPr>
          <w:rFonts w:cs="Times New Roman"/>
          <w:szCs w:val="24"/>
        </w:rPr>
        <w:t>, 1/22</w:t>
      </w:r>
      <w:r w:rsidRPr="0065026B">
        <w:rPr>
          <w:rFonts w:cs="Times New Roman"/>
          <w:szCs w:val="24"/>
        </w:rPr>
        <w:t>)</w:t>
      </w:r>
      <w:r w:rsidR="006D2E67" w:rsidRPr="0065026B">
        <w:rPr>
          <w:rFonts w:cs="Times New Roman"/>
          <w:szCs w:val="24"/>
        </w:rPr>
        <w:t>;</w:t>
      </w:r>
    </w:p>
    <w:p w14:paraId="5E39258E" w14:textId="77777777" w:rsidR="004A6B1F"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 xml:space="preserve">Odluka </w:t>
      </w:r>
      <w:r w:rsidR="002B6CB4" w:rsidRPr="0065026B">
        <w:rPr>
          <w:rFonts w:cs="Times New Roman"/>
          <w:szCs w:val="24"/>
        </w:rPr>
        <w:t xml:space="preserve">Vlade RH </w:t>
      </w:r>
      <w:r w:rsidRPr="0065026B">
        <w:rPr>
          <w:rFonts w:cs="Times New Roman"/>
          <w:szCs w:val="24"/>
        </w:rPr>
        <w:t>o implementaciji Plana gospodarenja otpadom RH za razdoblje 2017.-2022. od 25. svibnja 2017.</w:t>
      </w:r>
      <w:r w:rsidR="006D2E67" w:rsidRPr="0065026B">
        <w:rPr>
          <w:rFonts w:cs="Times New Roman"/>
          <w:szCs w:val="24"/>
        </w:rPr>
        <w:t>;</w:t>
      </w:r>
    </w:p>
    <w:p w14:paraId="51629CB0" w14:textId="77777777" w:rsidR="00776AEB" w:rsidRDefault="00776AEB" w:rsidP="00776AEB">
      <w:pPr>
        <w:pStyle w:val="Bezproreda"/>
        <w:numPr>
          <w:ilvl w:val="0"/>
          <w:numId w:val="3"/>
        </w:numPr>
        <w:spacing w:after="60" w:line="276" w:lineRule="auto"/>
        <w:ind w:left="284" w:hanging="284"/>
        <w:jc w:val="both"/>
        <w:rPr>
          <w:rFonts w:cs="Times New Roman"/>
          <w:szCs w:val="24"/>
        </w:rPr>
      </w:pPr>
      <w:r>
        <w:rPr>
          <w:rFonts w:cs="Times New Roman"/>
          <w:szCs w:val="24"/>
        </w:rPr>
        <w:t>Odluka o donošenju Izmjena Plana gospodarenja otpadom Republike Hrvatske za razdoblje od 2017. – 2022. godine od 3. siječnja 2022.;</w:t>
      </w:r>
    </w:p>
    <w:p w14:paraId="4F21FF8D" w14:textId="77777777" w:rsidR="009E4F31" w:rsidRPr="005D226C" w:rsidRDefault="009E4F31" w:rsidP="009E4F31">
      <w:pPr>
        <w:pStyle w:val="Bezproreda"/>
        <w:numPr>
          <w:ilvl w:val="0"/>
          <w:numId w:val="3"/>
        </w:numPr>
        <w:spacing w:after="60" w:line="276" w:lineRule="auto"/>
        <w:ind w:left="284" w:hanging="284"/>
        <w:jc w:val="both"/>
        <w:rPr>
          <w:rFonts w:cs="Times New Roman"/>
          <w:szCs w:val="24"/>
        </w:rPr>
      </w:pPr>
      <w:r w:rsidRPr="005D226C">
        <w:rPr>
          <w:rFonts w:cs="Times New Roman"/>
          <w:szCs w:val="24"/>
        </w:rPr>
        <w:t>Naputak o provedbi Izmjena Plana gospodarenja otpadom Republike Hrvatske za razdoblje od 2017. – 2022. godine u projektima održivog gospodarenja otpadom od 10. ožujka 2022.</w:t>
      </w:r>
    </w:p>
    <w:p w14:paraId="6655A87A" w14:textId="001FC25C"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gospodarenju otpadom (NN</w:t>
      </w:r>
      <w:r w:rsidR="00C52E3E" w:rsidRPr="0065026B">
        <w:rPr>
          <w:rFonts w:cs="Times New Roman"/>
          <w:szCs w:val="24"/>
        </w:rPr>
        <w:t>, br.</w:t>
      </w:r>
      <w:r w:rsidRPr="0065026B">
        <w:rPr>
          <w:rFonts w:cs="Times New Roman"/>
          <w:szCs w:val="24"/>
        </w:rPr>
        <w:t xml:space="preserve"> </w:t>
      </w:r>
      <w:r w:rsidR="00F9640B" w:rsidRPr="000017D7">
        <w:rPr>
          <w:rFonts w:cs="Times New Roman"/>
          <w:szCs w:val="24"/>
        </w:rPr>
        <w:t>106/22</w:t>
      </w:r>
      <w:r w:rsidRPr="0065026B">
        <w:rPr>
          <w:rFonts w:cs="Times New Roman"/>
          <w:szCs w:val="24"/>
        </w:rPr>
        <w:t>)</w:t>
      </w:r>
      <w:r w:rsidR="00F20216" w:rsidRPr="0065026B">
        <w:rPr>
          <w:rFonts w:cs="Times New Roman"/>
          <w:szCs w:val="24"/>
        </w:rPr>
        <w:t>;</w:t>
      </w:r>
    </w:p>
    <w:p w14:paraId="7F2D2B81" w14:textId="77777777" w:rsidR="00F20216" w:rsidRPr="0065026B" w:rsidRDefault="00F20216"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katalogu otpada (NN</w:t>
      </w:r>
      <w:r w:rsidR="00C52E3E" w:rsidRPr="0065026B">
        <w:rPr>
          <w:rFonts w:cs="Times New Roman"/>
          <w:szCs w:val="24"/>
        </w:rPr>
        <w:t>, br.</w:t>
      </w:r>
      <w:r w:rsidRPr="0065026B">
        <w:rPr>
          <w:rFonts w:cs="Times New Roman"/>
          <w:szCs w:val="24"/>
        </w:rPr>
        <w:t xml:space="preserve"> 90/15)</w:t>
      </w:r>
      <w:r w:rsidR="00E22E33">
        <w:rPr>
          <w:rFonts w:cs="Times New Roman"/>
          <w:szCs w:val="24"/>
        </w:rPr>
        <w:t>;</w:t>
      </w:r>
    </w:p>
    <w:p w14:paraId="02EAF63E"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nusproizvodima i ukidanju statusa otpada (NN</w:t>
      </w:r>
      <w:r w:rsidR="00C52E3E" w:rsidRPr="0065026B">
        <w:rPr>
          <w:rFonts w:cs="Times New Roman"/>
          <w:szCs w:val="24"/>
        </w:rPr>
        <w:t>, br.</w:t>
      </w:r>
      <w:r w:rsidRPr="0065026B">
        <w:rPr>
          <w:rFonts w:cs="Times New Roman"/>
          <w:szCs w:val="24"/>
        </w:rPr>
        <w:t xml:space="preserve"> 117/14)</w:t>
      </w:r>
      <w:r w:rsidR="00F20216" w:rsidRPr="0065026B">
        <w:rPr>
          <w:rFonts w:cs="Times New Roman"/>
          <w:szCs w:val="24"/>
        </w:rPr>
        <w:t>;</w:t>
      </w:r>
    </w:p>
    <w:p w14:paraId="0AF55E1A"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okoliša (NN</w:t>
      </w:r>
      <w:r w:rsidR="00C52E3E" w:rsidRPr="0065026B">
        <w:rPr>
          <w:rFonts w:cs="Times New Roman"/>
          <w:szCs w:val="24"/>
        </w:rPr>
        <w:t>, br.</w:t>
      </w:r>
      <w:r w:rsidRPr="0065026B">
        <w:rPr>
          <w:rFonts w:cs="Times New Roman"/>
          <w:szCs w:val="24"/>
        </w:rPr>
        <w:t xml:space="preserve"> 80/13, 153/13, 78/15, 12/18</w:t>
      </w:r>
      <w:r w:rsidR="000D2232" w:rsidRPr="0065026B">
        <w:rPr>
          <w:rFonts w:cs="Times New Roman"/>
          <w:szCs w:val="24"/>
        </w:rPr>
        <w:t>, 118/18</w:t>
      </w:r>
      <w:r w:rsidRPr="0065026B">
        <w:rPr>
          <w:rFonts w:cs="Times New Roman"/>
          <w:szCs w:val="24"/>
        </w:rPr>
        <w:t>);</w:t>
      </w:r>
    </w:p>
    <w:p w14:paraId="0227BA0F"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Uredba o procjeni utjecaja zahvata na okoliš (NN</w:t>
      </w:r>
      <w:r w:rsidR="00C52E3E" w:rsidRPr="0065026B">
        <w:rPr>
          <w:rFonts w:cs="Times New Roman"/>
          <w:szCs w:val="24"/>
        </w:rPr>
        <w:t>, br.</w:t>
      </w:r>
      <w:r w:rsidRPr="0065026B">
        <w:rPr>
          <w:rFonts w:cs="Times New Roman"/>
          <w:szCs w:val="24"/>
        </w:rPr>
        <w:t xml:space="preserve"> 61/14</w:t>
      </w:r>
      <w:r w:rsidR="000D2232" w:rsidRPr="0065026B">
        <w:rPr>
          <w:rFonts w:cs="Times New Roman"/>
          <w:szCs w:val="24"/>
        </w:rPr>
        <w:t>,</w:t>
      </w:r>
      <w:r w:rsidR="00435653">
        <w:rPr>
          <w:rFonts w:cs="Times New Roman"/>
          <w:szCs w:val="24"/>
        </w:rPr>
        <w:t xml:space="preserve"> </w:t>
      </w:r>
      <w:r w:rsidRPr="0065026B">
        <w:rPr>
          <w:rFonts w:cs="Times New Roman"/>
          <w:szCs w:val="24"/>
        </w:rPr>
        <w:t xml:space="preserve">3/17); </w:t>
      </w:r>
    </w:p>
    <w:p w14:paraId="491974CE"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Uredba o okolišnoj dozvoli (NN</w:t>
      </w:r>
      <w:r w:rsidR="00C52E3E" w:rsidRPr="0065026B">
        <w:rPr>
          <w:rFonts w:cs="Times New Roman"/>
          <w:szCs w:val="24"/>
        </w:rPr>
        <w:t>, br.</w:t>
      </w:r>
      <w:r w:rsidRPr="0065026B">
        <w:rPr>
          <w:rFonts w:cs="Times New Roman"/>
          <w:szCs w:val="24"/>
        </w:rPr>
        <w:t xml:space="preserve"> 8/14, 5/18);</w:t>
      </w:r>
    </w:p>
    <w:p w14:paraId="70A2E997"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prirode (NN</w:t>
      </w:r>
      <w:r w:rsidR="00C52E3E" w:rsidRPr="0065026B">
        <w:rPr>
          <w:rFonts w:cs="Times New Roman"/>
          <w:szCs w:val="24"/>
        </w:rPr>
        <w:t>, br.</w:t>
      </w:r>
      <w:r w:rsidRPr="0065026B">
        <w:rPr>
          <w:rFonts w:cs="Times New Roman"/>
          <w:szCs w:val="24"/>
        </w:rPr>
        <w:t xml:space="preserve"> 80/13, 15/18, 14/19</w:t>
      </w:r>
      <w:r w:rsidR="00435653">
        <w:rPr>
          <w:rFonts w:cs="Times New Roman"/>
          <w:szCs w:val="24"/>
        </w:rPr>
        <w:t>, 127/19</w:t>
      </w:r>
      <w:r w:rsidRPr="0065026B">
        <w:rPr>
          <w:rFonts w:cs="Times New Roman"/>
          <w:szCs w:val="24"/>
        </w:rPr>
        <w:t>);</w:t>
      </w:r>
    </w:p>
    <w:p w14:paraId="34E83F3E"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prostornom uređenju (NN</w:t>
      </w:r>
      <w:r w:rsidR="00C52E3E" w:rsidRPr="0065026B">
        <w:rPr>
          <w:rFonts w:cs="Times New Roman"/>
          <w:szCs w:val="24"/>
        </w:rPr>
        <w:t>, br.</w:t>
      </w:r>
      <w:r w:rsidRPr="0065026B">
        <w:rPr>
          <w:rFonts w:cs="Times New Roman"/>
          <w:szCs w:val="24"/>
        </w:rPr>
        <w:t xml:space="preserve"> 153/13, 65/17</w:t>
      </w:r>
      <w:r w:rsidR="00C01EF4" w:rsidRPr="0065026B">
        <w:rPr>
          <w:rFonts w:cs="Times New Roman"/>
          <w:szCs w:val="24"/>
        </w:rPr>
        <w:t xml:space="preserve">, </w:t>
      </w:r>
      <w:r w:rsidR="00435653">
        <w:rPr>
          <w:rFonts w:cs="Times New Roman"/>
          <w:szCs w:val="24"/>
        </w:rPr>
        <w:t xml:space="preserve">114/18, </w:t>
      </w:r>
      <w:r w:rsidR="00C01EF4" w:rsidRPr="0065026B">
        <w:rPr>
          <w:rFonts w:cs="Times New Roman"/>
          <w:szCs w:val="24"/>
        </w:rPr>
        <w:t>39/19</w:t>
      </w:r>
      <w:r w:rsidR="00435653">
        <w:rPr>
          <w:rFonts w:cs="Times New Roman"/>
          <w:szCs w:val="24"/>
        </w:rPr>
        <w:t>, 98/19</w:t>
      </w:r>
      <w:r w:rsidRPr="0065026B">
        <w:rPr>
          <w:rFonts w:cs="Times New Roman"/>
          <w:szCs w:val="24"/>
        </w:rPr>
        <w:t>);</w:t>
      </w:r>
    </w:p>
    <w:p w14:paraId="4CCEEAE4"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gradnji (NN</w:t>
      </w:r>
      <w:r w:rsidR="00C52E3E" w:rsidRPr="0065026B">
        <w:rPr>
          <w:rFonts w:cs="Times New Roman"/>
          <w:szCs w:val="24"/>
        </w:rPr>
        <w:t>, br.</w:t>
      </w:r>
      <w:r w:rsidRPr="0065026B">
        <w:rPr>
          <w:rFonts w:cs="Times New Roman"/>
          <w:szCs w:val="24"/>
        </w:rPr>
        <w:t xml:space="preserve"> 153/13, 20/17</w:t>
      </w:r>
      <w:r w:rsidR="00C52E3E" w:rsidRPr="0065026B">
        <w:rPr>
          <w:rFonts w:cs="Times New Roman"/>
          <w:szCs w:val="24"/>
        </w:rPr>
        <w:t>,</w:t>
      </w:r>
      <w:r w:rsidR="009C4818" w:rsidRPr="0065026B">
        <w:rPr>
          <w:rFonts w:cs="Times New Roman"/>
          <w:szCs w:val="24"/>
        </w:rPr>
        <w:t xml:space="preserve"> 39/19</w:t>
      </w:r>
      <w:r w:rsidR="00435653">
        <w:rPr>
          <w:rFonts w:cs="Times New Roman"/>
          <w:szCs w:val="24"/>
        </w:rPr>
        <w:t>, 125/19</w:t>
      </w:r>
      <w:r w:rsidRPr="0065026B">
        <w:rPr>
          <w:rFonts w:cs="Times New Roman"/>
          <w:szCs w:val="24"/>
        </w:rPr>
        <w:t>);</w:t>
      </w:r>
    </w:p>
    <w:p w14:paraId="3915FD9A" w14:textId="77777777" w:rsidR="00497C6A"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na radu (NN</w:t>
      </w:r>
      <w:r w:rsidR="00C52E3E" w:rsidRPr="0065026B">
        <w:rPr>
          <w:rFonts w:cs="Times New Roman"/>
          <w:szCs w:val="24"/>
        </w:rPr>
        <w:t>, br.</w:t>
      </w:r>
      <w:r w:rsidRPr="0065026B">
        <w:rPr>
          <w:rFonts w:cs="Times New Roman"/>
          <w:szCs w:val="24"/>
        </w:rPr>
        <w:t xml:space="preserve"> 71/14, 118/14, 154/14</w:t>
      </w:r>
      <w:r w:rsidR="009C4818" w:rsidRPr="0065026B">
        <w:rPr>
          <w:rFonts w:cs="Times New Roman"/>
          <w:szCs w:val="24"/>
        </w:rPr>
        <w:t>, 94/18, 96/18</w:t>
      </w:r>
      <w:r w:rsidRPr="0065026B">
        <w:rPr>
          <w:rFonts w:cs="Times New Roman"/>
          <w:szCs w:val="24"/>
        </w:rPr>
        <w:t>)</w:t>
      </w:r>
      <w:r w:rsidR="00497C6A" w:rsidRPr="0065026B">
        <w:rPr>
          <w:rFonts w:cs="Times New Roman"/>
          <w:szCs w:val="24"/>
        </w:rPr>
        <w:t>;</w:t>
      </w:r>
    </w:p>
    <w:p w14:paraId="1BAECF72" w14:textId="77777777" w:rsidR="0040381D" w:rsidRPr="00C776C1" w:rsidRDefault="0040381D" w:rsidP="00F24ED9">
      <w:pPr>
        <w:pStyle w:val="Bezproreda"/>
        <w:numPr>
          <w:ilvl w:val="0"/>
          <w:numId w:val="3"/>
        </w:numPr>
        <w:spacing w:after="60" w:line="276" w:lineRule="auto"/>
        <w:ind w:left="284" w:hanging="284"/>
        <w:jc w:val="both"/>
        <w:rPr>
          <w:rFonts w:cs="Times New Roman"/>
          <w:szCs w:val="24"/>
        </w:rPr>
      </w:pPr>
      <w:r w:rsidRPr="00C776C1">
        <w:rPr>
          <w:rFonts w:cs="Times New Roman"/>
          <w:szCs w:val="24"/>
        </w:rPr>
        <w:t>Zakon o zaštiti zraka (NN, br. 127/19</w:t>
      </w:r>
      <w:r w:rsidR="00F9640B">
        <w:rPr>
          <w:rFonts w:cs="Times New Roman"/>
          <w:szCs w:val="24"/>
        </w:rPr>
        <w:t xml:space="preserve">, </w:t>
      </w:r>
      <w:r w:rsidR="00F9640B" w:rsidRPr="000017D7">
        <w:rPr>
          <w:rFonts w:cs="Times New Roman"/>
          <w:szCs w:val="24"/>
        </w:rPr>
        <w:t>57/22</w:t>
      </w:r>
      <w:r w:rsidRPr="00C776C1">
        <w:rPr>
          <w:rFonts w:cs="Times New Roman"/>
          <w:szCs w:val="24"/>
        </w:rPr>
        <w:t>);</w:t>
      </w:r>
    </w:p>
    <w:p w14:paraId="1C58FB5E" w14:textId="77777777" w:rsidR="00C07486" w:rsidRDefault="00C07486" w:rsidP="00C07486">
      <w:pPr>
        <w:pStyle w:val="Bezproreda"/>
        <w:numPr>
          <w:ilvl w:val="0"/>
          <w:numId w:val="3"/>
        </w:numPr>
        <w:spacing w:after="60" w:line="276" w:lineRule="auto"/>
        <w:ind w:left="284" w:hanging="284"/>
        <w:jc w:val="both"/>
        <w:rPr>
          <w:rFonts w:cs="Times New Roman"/>
          <w:szCs w:val="24"/>
        </w:rPr>
      </w:pPr>
      <w:r w:rsidRPr="00C776C1">
        <w:rPr>
          <w:rFonts w:cs="Times New Roman"/>
          <w:szCs w:val="24"/>
        </w:rPr>
        <w:t>Uredba o kakvoći biogoriva (NN, br.</w:t>
      </w:r>
      <w:r w:rsidR="0040381D" w:rsidRPr="00C776C1">
        <w:rPr>
          <w:rFonts w:cs="Times New Roman"/>
          <w:szCs w:val="24"/>
        </w:rPr>
        <w:t xml:space="preserve"> 141/05, </w:t>
      </w:r>
      <w:r w:rsidRPr="00C776C1">
        <w:rPr>
          <w:rFonts w:cs="Times New Roman"/>
          <w:szCs w:val="24"/>
        </w:rPr>
        <w:t>33/11);</w:t>
      </w:r>
    </w:p>
    <w:p w14:paraId="1CB00C68" w14:textId="77777777" w:rsidR="00435653" w:rsidRPr="00435653" w:rsidRDefault="00435653" w:rsidP="00551E78">
      <w:pPr>
        <w:pStyle w:val="Bezproreda"/>
        <w:numPr>
          <w:ilvl w:val="0"/>
          <w:numId w:val="3"/>
        </w:numPr>
        <w:spacing w:after="60" w:line="276" w:lineRule="auto"/>
        <w:ind w:left="284" w:hanging="284"/>
        <w:jc w:val="both"/>
        <w:rPr>
          <w:rFonts w:cs="Times New Roman"/>
          <w:szCs w:val="24"/>
        </w:rPr>
      </w:pPr>
      <w:r w:rsidRPr="00435653">
        <w:rPr>
          <w:rFonts w:cs="Times New Roman"/>
          <w:szCs w:val="24"/>
        </w:rPr>
        <w:t>Zakon o provedbi Opće uredbe o zaštiti podataka (NN, br. 42/18)</w:t>
      </w:r>
      <w:r w:rsidR="00E22E33">
        <w:rPr>
          <w:rFonts w:cs="Times New Roman"/>
          <w:szCs w:val="24"/>
        </w:rPr>
        <w:t>;</w:t>
      </w:r>
    </w:p>
    <w:p w14:paraId="28D8C1A8" w14:textId="77777777" w:rsidR="00C01EF4" w:rsidRPr="0065026B" w:rsidRDefault="00C01EF4" w:rsidP="00551E78">
      <w:pPr>
        <w:pStyle w:val="Bezproreda"/>
        <w:numPr>
          <w:ilvl w:val="0"/>
          <w:numId w:val="3"/>
        </w:numPr>
        <w:spacing w:after="60" w:line="276" w:lineRule="auto"/>
        <w:ind w:left="284" w:hanging="284"/>
        <w:jc w:val="both"/>
        <w:rPr>
          <w:rFonts w:cs="Times New Roman"/>
          <w:szCs w:val="24"/>
        </w:rPr>
      </w:pPr>
      <w:r w:rsidRPr="0065026B">
        <w:rPr>
          <w:rFonts w:cs="Times New Roman"/>
          <w:szCs w:val="24"/>
        </w:rPr>
        <w:t>Drugi relevantni zakoni i propisi</w:t>
      </w:r>
      <w:r w:rsidR="00BA3B0E" w:rsidRPr="0065026B">
        <w:rPr>
          <w:rFonts w:cs="Times New Roman"/>
          <w:szCs w:val="24"/>
        </w:rPr>
        <w:t>.</w:t>
      </w:r>
    </w:p>
    <w:p w14:paraId="1E8A15A3" w14:textId="77777777" w:rsidR="001A7BFE" w:rsidRPr="0065026B" w:rsidRDefault="001A7BFE" w:rsidP="002F2B9A">
      <w:pPr>
        <w:tabs>
          <w:tab w:val="left" w:pos="426"/>
        </w:tabs>
        <w:kinsoku w:val="0"/>
        <w:overflowPunct w:val="0"/>
        <w:spacing w:after="40"/>
        <w:jc w:val="both"/>
        <w:rPr>
          <w:rStyle w:val="Hiperveza"/>
          <w:rFonts w:cs="Times New Roman"/>
          <w:color w:val="auto"/>
          <w:szCs w:val="24"/>
          <w:u w:val="none"/>
        </w:rPr>
      </w:pPr>
      <w:r w:rsidRPr="0065026B">
        <w:t xml:space="preserve">Svi </w:t>
      </w:r>
      <w:r w:rsidRPr="0065026B">
        <w:rPr>
          <w:rFonts w:cs="Times New Roman"/>
          <w:szCs w:val="24"/>
        </w:rPr>
        <w:t>navedeni</w:t>
      </w:r>
      <w:r w:rsidRPr="0065026B">
        <w:t xml:space="preserve"> i ostali relevantni nacionalni propisi vezano za sektor gospodarenja otpadom dostupni su na web stranici </w:t>
      </w:r>
      <w:hyperlink r:id="rId15" w:history="1">
        <w:r w:rsidRPr="000B4D0B">
          <w:rPr>
            <w:rStyle w:val="Hiperveza"/>
          </w:rPr>
          <w:t>Ministarstva</w:t>
        </w:r>
        <w:r w:rsidR="00DC7E9D" w:rsidRPr="000B4D0B">
          <w:rPr>
            <w:rStyle w:val="Hiperveza"/>
          </w:rPr>
          <w:t xml:space="preserve"> </w:t>
        </w:r>
        <w:r w:rsidR="00047CBE" w:rsidRPr="000B4D0B">
          <w:rPr>
            <w:rStyle w:val="Hiperveza"/>
          </w:rPr>
          <w:t>gospodarstva i održivog razvoja</w:t>
        </w:r>
      </w:hyperlink>
      <w:r w:rsidR="000B4D0B">
        <w:t>.</w:t>
      </w:r>
    </w:p>
    <w:p w14:paraId="326CCC42" w14:textId="77777777" w:rsidR="001A7BFE" w:rsidRPr="00564081" w:rsidRDefault="001A7BFE" w:rsidP="001A7BFE">
      <w:pPr>
        <w:tabs>
          <w:tab w:val="left" w:pos="426"/>
        </w:tabs>
        <w:kinsoku w:val="0"/>
        <w:overflowPunct w:val="0"/>
        <w:spacing w:after="0"/>
        <w:ind w:left="437"/>
        <w:jc w:val="both"/>
        <w:rPr>
          <w:rFonts w:cs="Times New Roman"/>
          <w:sz w:val="14"/>
          <w:szCs w:val="24"/>
        </w:rPr>
      </w:pPr>
    </w:p>
    <w:tbl>
      <w:tblPr>
        <w:tblStyle w:val="TableGrid1"/>
        <w:tblW w:w="9039" w:type="dxa"/>
        <w:tblLook w:val="04A0" w:firstRow="1" w:lastRow="0" w:firstColumn="1" w:lastColumn="0" w:noHBand="0" w:noVBand="1"/>
      </w:tblPr>
      <w:tblGrid>
        <w:gridCol w:w="9039"/>
      </w:tblGrid>
      <w:tr w:rsidR="000B55D3" w:rsidRPr="0065026B" w14:paraId="6D0FA06D" w14:textId="77777777" w:rsidTr="001A7BFE">
        <w:tc>
          <w:tcPr>
            <w:tcW w:w="9039" w:type="dxa"/>
            <w:shd w:val="clear" w:color="auto" w:fill="D6F8D7"/>
          </w:tcPr>
          <w:p w14:paraId="12E4C2BE" w14:textId="77777777" w:rsidR="000B55D3" w:rsidRPr="0065026B" w:rsidRDefault="000B55D3" w:rsidP="005874B3">
            <w:pPr>
              <w:pStyle w:val="Tekstkomentara"/>
              <w:spacing w:after="0"/>
              <w:jc w:val="both"/>
              <w:rPr>
                <w:rFonts w:eastAsiaTheme="minorHAnsi" w:cs="Times New Roman"/>
                <w:i/>
                <w:sz w:val="24"/>
                <w:szCs w:val="24"/>
              </w:rPr>
            </w:pPr>
            <w:r w:rsidRPr="0065026B">
              <w:rPr>
                <w:rFonts w:eastAsiaTheme="minorHAnsi" w:cs="Times New Roman"/>
                <w:b/>
                <w:i/>
                <w:sz w:val="24"/>
                <w:szCs w:val="24"/>
              </w:rPr>
              <w:t>Napomena:</w:t>
            </w:r>
            <w:r w:rsidR="00983DE6" w:rsidRPr="0065026B">
              <w:rPr>
                <w:rFonts w:eastAsiaTheme="minorHAnsi" w:cs="Times New Roman"/>
                <w:b/>
                <w:i/>
                <w:sz w:val="24"/>
                <w:szCs w:val="24"/>
              </w:rPr>
              <w:t xml:space="preserve"> </w:t>
            </w:r>
            <w:r w:rsidR="00664641" w:rsidRPr="0065026B">
              <w:rPr>
                <w:rFonts w:eastAsiaTheme="minorHAnsi" w:cs="Times New Roman"/>
                <w:i/>
                <w:sz w:val="24"/>
                <w:szCs w:val="24"/>
              </w:rPr>
              <w:t>Propisi navedeni u ovom Pozivu su propisi koji su na snazi (važeći) u trenutku njegove objave te se na U</w:t>
            </w:r>
            <w:r w:rsidR="005874B3">
              <w:rPr>
                <w:rFonts w:eastAsiaTheme="minorHAnsi" w:cs="Times New Roman"/>
                <w:i/>
                <w:sz w:val="24"/>
                <w:szCs w:val="24"/>
              </w:rPr>
              <w:t>zP</w:t>
            </w:r>
            <w:r w:rsidR="00664641" w:rsidRPr="0065026B">
              <w:rPr>
                <w:rFonts w:eastAsiaTheme="minorHAnsi" w:cs="Times New Roman"/>
                <w:i/>
                <w:sz w:val="24"/>
                <w:szCs w:val="24"/>
              </w:rPr>
              <w:t xml:space="preserv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B8A78A7" w14:textId="77777777" w:rsidR="002F57FE" w:rsidRDefault="002F57FE" w:rsidP="00FA754E">
      <w:pPr>
        <w:pStyle w:val="Default"/>
        <w:widowControl w:val="0"/>
        <w:spacing w:after="33" w:line="276" w:lineRule="auto"/>
        <w:jc w:val="both"/>
        <w:rPr>
          <w:rFonts w:ascii="Gill Sans MT" w:hAnsi="Gill Sans MT"/>
          <w:sz w:val="22"/>
          <w:szCs w:val="22"/>
        </w:rPr>
      </w:pPr>
    </w:p>
    <w:p w14:paraId="5A43464E" w14:textId="77777777" w:rsidR="00617A3D" w:rsidRDefault="00617A3D" w:rsidP="00FA754E">
      <w:pPr>
        <w:pStyle w:val="Default"/>
        <w:widowControl w:val="0"/>
        <w:spacing w:after="33" w:line="276" w:lineRule="auto"/>
        <w:jc w:val="both"/>
        <w:rPr>
          <w:rFonts w:ascii="Gill Sans MT" w:hAnsi="Gill Sans MT"/>
          <w:sz w:val="22"/>
          <w:szCs w:val="22"/>
        </w:rPr>
      </w:pPr>
    </w:p>
    <w:p w14:paraId="61ECFB8C" w14:textId="77777777" w:rsidR="00213BEC" w:rsidRPr="0065026B" w:rsidRDefault="001319F5" w:rsidP="00902BD3">
      <w:pPr>
        <w:pStyle w:val="Naslov2"/>
      </w:pPr>
      <w:bookmarkStart w:id="19" w:name="_Toc452468683"/>
      <w:bookmarkStart w:id="20" w:name="_Toc423702365"/>
      <w:bookmarkStart w:id="21" w:name="_Toc425930836"/>
      <w:bookmarkStart w:id="22" w:name="_Toc89933378"/>
      <w:bookmarkStart w:id="23" w:name="_Toc105591684"/>
      <w:r w:rsidRPr="0065026B">
        <w:t>Odgovornosti za upravljanj</w:t>
      </w:r>
      <w:r w:rsidR="00561298" w:rsidRPr="0065026B">
        <w:t>e</w:t>
      </w:r>
      <w:bookmarkEnd w:id="19"/>
      <w:bookmarkEnd w:id="20"/>
      <w:bookmarkEnd w:id="21"/>
      <w:bookmarkEnd w:id="22"/>
      <w:bookmarkEnd w:id="23"/>
      <w:r w:rsidR="005B73AC" w:rsidRPr="0065026B">
        <w:t xml:space="preserve"> </w:t>
      </w:r>
    </w:p>
    <w:p w14:paraId="5B7B0233" w14:textId="77777777" w:rsidR="00CB20BA" w:rsidRDefault="000E0CF9" w:rsidP="00551E78">
      <w:pPr>
        <w:pStyle w:val="Bezproreda"/>
        <w:spacing w:after="120" w:line="276" w:lineRule="auto"/>
        <w:jc w:val="both"/>
        <w:rPr>
          <w:rFonts w:cs="Times New Roman"/>
          <w:szCs w:val="24"/>
        </w:rPr>
      </w:pPr>
      <w:r w:rsidRPr="000E0CF9">
        <w:rPr>
          <w:rFonts w:cs="Times New Roman"/>
          <w:szCs w:val="24"/>
        </w:rPr>
        <w:t>Na sjednici održanoj 8. srpnja 2021.  Vlada R</w:t>
      </w:r>
      <w:r w:rsidR="000B4D0B">
        <w:rPr>
          <w:rFonts w:cs="Times New Roman"/>
          <w:szCs w:val="24"/>
        </w:rPr>
        <w:t>H</w:t>
      </w:r>
      <w:r w:rsidRPr="000E0CF9">
        <w:rPr>
          <w:rFonts w:cs="Times New Roman"/>
          <w:szCs w:val="24"/>
        </w:rPr>
        <w:t xml:space="preserve"> donijela</w:t>
      </w:r>
      <w:r w:rsidR="000B4D0B">
        <w:rPr>
          <w:rFonts w:cs="Times New Roman"/>
          <w:szCs w:val="24"/>
        </w:rPr>
        <w:t xml:space="preserve"> je</w:t>
      </w:r>
      <w:r w:rsidRPr="000E0CF9">
        <w:rPr>
          <w:rFonts w:cs="Times New Roman"/>
          <w:szCs w:val="24"/>
        </w:rPr>
        <w:t xml:space="preserve"> Odluku o sustavu upravljanja i praćenju provedbe aktivnosti u okviru NPOO (NN 78/2021)</w:t>
      </w:r>
      <w:r w:rsidR="000B4D0B">
        <w:rPr>
          <w:rFonts w:cs="Times New Roman"/>
          <w:szCs w:val="24"/>
        </w:rPr>
        <w:t xml:space="preserve">, </w:t>
      </w:r>
      <w:r w:rsidRPr="000E0CF9">
        <w:rPr>
          <w:rFonts w:cs="Times New Roman"/>
          <w:szCs w:val="24"/>
        </w:rPr>
        <w:t>kojom se utvrđuje institucionalni okvir i postupci povezani s koordinacijom aktivnosti iz NPOO.</w:t>
      </w:r>
      <w:r w:rsidR="000B4D0B">
        <w:rPr>
          <w:rFonts w:cs="Times New Roman"/>
          <w:szCs w:val="24"/>
        </w:rPr>
        <w:t xml:space="preserve"> </w:t>
      </w:r>
      <w:r w:rsidR="00CB20BA" w:rsidRPr="00CB20BA">
        <w:rPr>
          <w:rFonts w:cs="Times New Roman"/>
          <w:szCs w:val="24"/>
        </w:rPr>
        <w:t>Sustav upravljanja i kontrole korištenja sredstava Mehanizma</w:t>
      </w:r>
      <w:r w:rsidR="00CB20BA">
        <w:rPr>
          <w:rFonts w:cs="Times New Roman"/>
          <w:szCs w:val="24"/>
        </w:rPr>
        <w:t xml:space="preserve">, </w:t>
      </w:r>
      <w:r w:rsidR="00CB20BA" w:rsidRPr="00CB20BA">
        <w:rPr>
          <w:rFonts w:cs="Times New Roman"/>
          <w:szCs w:val="24"/>
        </w:rPr>
        <w:t xml:space="preserve">relevantan za ovaj </w:t>
      </w:r>
      <w:r w:rsidR="00CB20BA">
        <w:rPr>
          <w:rFonts w:cs="Times New Roman"/>
          <w:szCs w:val="24"/>
        </w:rPr>
        <w:t>P</w:t>
      </w:r>
      <w:r w:rsidR="00CB20BA" w:rsidRPr="00CB20BA">
        <w:rPr>
          <w:rFonts w:cs="Times New Roman"/>
          <w:szCs w:val="24"/>
        </w:rPr>
        <w:t>oziv, sastoji se od</w:t>
      </w:r>
      <w:r w:rsidR="00CB20BA">
        <w:rPr>
          <w:rFonts w:cs="Times New Roman"/>
          <w:szCs w:val="24"/>
        </w:rPr>
        <w:t xml:space="preserve">: </w:t>
      </w:r>
    </w:p>
    <w:p w14:paraId="19103E4A" w14:textId="77777777" w:rsidR="00CB20BA" w:rsidRDefault="00CB20BA" w:rsidP="004E1176">
      <w:pPr>
        <w:pStyle w:val="Bezproreda"/>
        <w:numPr>
          <w:ilvl w:val="0"/>
          <w:numId w:val="27"/>
        </w:numPr>
        <w:spacing w:after="120" w:line="276" w:lineRule="auto"/>
        <w:ind w:left="426" w:hanging="284"/>
        <w:jc w:val="both"/>
        <w:rPr>
          <w:rFonts w:cs="Times New Roman"/>
          <w:szCs w:val="24"/>
        </w:rPr>
      </w:pPr>
      <w:r>
        <w:rPr>
          <w:rFonts w:cs="Times New Roman"/>
          <w:szCs w:val="24"/>
        </w:rPr>
        <w:t>T</w:t>
      </w:r>
      <w:r w:rsidRPr="00CB20BA">
        <w:rPr>
          <w:rFonts w:cs="Times New Roman"/>
          <w:szCs w:val="24"/>
        </w:rPr>
        <w:t>ijela nadležnog za koordinaciju praćenja provedbe NPOO</w:t>
      </w:r>
      <w:r w:rsidR="00110C1E">
        <w:rPr>
          <w:rFonts w:cs="Times New Roman"/>
          <w:szCs w:val="24"/>
        </w:rPr>
        <w:t xml:space="preserve"> (</w:t>
      </w:r>
      <w:r w:rsidR="00110C1E" w:rsidRPr="00CB20BA">
        <w:rPr>
          <w:rFonts w:cs="Times New Roman"/>
          <w:szCs w:val="24"/>
        </w:rPr>
        <w:t>KT</w:t>
      </w:r>
      <w:r w:rsidR="00110C1E">
        <w:rPr>
          <w:rFonts w:cs="Times New Roman"/>
          <w:szCs w:val="24"/>
        </w:rPr>
        <w:t>)</w:t>
      </w:r>
      <w:r w:rsidR="000B4D0B">
        <w:rPr>
          <w:rFonts w:cs="Times New Roman"/>
          <w:szCs w:val="24"/>
        </w:rPr>
        <w:t>, odnosno u</w:t>
      </w:r>
      <w:r w:rsidRPr="00CB20BA">
        <w:rPr>
          <w:rFonts w:cs="Times New Roman"/>
          <w:szCs w:val="24"/>
        </w:rPr>
        <w:t>strojstven</w:t>
      </w:r>
      <w:r w:rsidR="000B4D0B">
        <w:rPr>
          <w:rFonts w:cs="Times New Roman"/>
          <w:szCs w:val="24"/>
        </w:rPr>
        <w:t>e</w:t>
      </w:r>
      <w:r w:rsidRPr="00CB20BA">
        <w:rPr>
          <w:rFonts w:cs="Times New Roman"/>
          <w:szCs w:val="24"/>
        </w:rPr>
        <w:t xml:space="preserve"> jedinic</w:t>
      </w:r>
      <w:r w:rsidR="00110C1E">
        <w:rPr>
          <w:rFonts w:cs="Times New Roman"/>
          <w:szCs w:val="24"/>
        </w:rPr>
        <w:t>e</w:t>
      </w:r>
      <w:r w:rsidRPr="00CB20BA">
        <w:rPr>
          <w:rFonts w:cs="Times New Roman"/>
          <w:szCs w:val="24"/>
        </w:rPr>
        <w:t xml:space="preserve"> razine sektora unutar M</w:t>
      </w:r>
      <w:r w:rsidR="000B4D0B">
        <w:rPr>
          <w:rFonts w:cs="Times New Roman"/>
          <w:szCs w:val="24"/>
        </w:rPr>
        <w:t>FIN-a</w:t>
      </w:r>
      <w:r w:rsidRPr="00CB20BA">
        <w:rPr>
          <w:rFonts w:cs="Times New Roman"/>
          <w:szCs w:val="24"/>
        </w:rPr>
        <w:t xml:space="preserve">, </w:t>
      </w:r>
    </w:p>
    <w:p w14:paraId="1F32559B" w14:textId="77777777" w:rsidR="00D0632A" w:rsidRDefault="00CB20BA" w:rsidP="004E1176">
      <w:pPr>
        <w:pStyle w:val="Bezproreda"/>
        <w:numPr>
          <w:ilvl w:val="0"/>
          <w:numId w:val="27"/>
        </w:numPr>
        <w:spacing w:after="120" w:line="276" w:lineRule="auto"/>
        <w:ind w:left="426" w:hanging="284"/>
        <w:jc w:val="both"/>
        <w:rPr>
          <w:rFonts w:cs="Times New Roman"/>
          <w:szCs w:val="24"/>
        </w:rPr>
      </w:pPr>
      <w:r w:rsidRPr="00CB20BA">
        <w:rPr>
          <w:rFonts w:cs="Times New Roman"/>
          <w:szCs w:val="24"/>
        </w:rPr>
        <w:t>Tijela državne uprave nadležnog za komponentu/podkomponentu NPOO</w:t>
      </w:r>
      <w:r w:rsidR="000B4D0B">
        <w:rPr>
          <w:rFonts w:cs="Times New Roman"/>
          <w:szCs w:val="24"/>
        </w:rPr>
        <w:t>-a</w:t>
      </w:r>
      <w:r w:rsidR="00110C1E">
        <w:rPr>
          <w:rFonts w:cs="Times New Roman"/>
          <w:szCs w:val="24"/>
        </w:rPr>
        <w:t xml:space="preserve"> </w:t>
      </w:r>
      <w:r w:rsidR="00110C1E" w:rsidRPr="00D0632A">
        <w:rPr>
          <w:rFonts w:cs="Times New Roman"/>
          <w:szCs w:val="24"/>
        </w:rPr>
        <w:t>(</w:t>
      </w:r>
      <w:r w:rsidR="00224027">
        <w:rPr>
          <w:rFonts w:cs="Times New Roman"/>
          <w:szCs w:val="24"/>
        </w:rPr>
        <w:t>NT</w:t>
      </w:r>
      <w:r w:rsidR="00110C1E" w:rsidRPr="00D0632A">
        <w:rPr>
          <w:rFonts w:cs="Times New Roman"/>
          <w:szCs w:val="24"/>
        </w:rPr>
        <w:t>)</w:t>
      </w:r>
      <w:r w:rsidRPr="00CB20BA">
        <w:rPr>
          <w:rFonts w:cs="Times New Roman"/>
          <w:szCs w:val="24"/>
        </w:rPr>
        <w:t xml:space="preserve">, </w:t>
      </w:r>
      <w:r w:rsidR="00110C1E">
        <w:rPr>
          <w:rFonts w:cs="Times New Roman"/>
          <w:szCs w:val="24"/>
        </w:rPr>
        <w:t xml:space="preserve">konkretno u slučaju ovog poziva nadležnog </w:t>
      </w:r>
      <w:r w:rsidRPr="00CB20BA">
        <w:rPr>
          <w:rFonts w:cs="Times New Roman"/>
          <w:szCs w:val="24"/>
        </w:rPr>
        <w:t>za podkomponentu C1.3. Unaprjeđenje vodnog gospodarstva i gospodarenja otpadom</w:t>
      </w:r>
      <w:r w:rsidR="007F59EF">
        <w:rPr>
          <w:rFonts w:cs="Times New Roman"/>
          <w:szCs w:val="24"/>
        </w:rPr>
        <w:t xml:space="preserve">, </w:t>
      </w:r>
      <w:r w:rsidRPr="00CB20BA">
        <w:rPr>
          <w:rFonts w:cs="Times New Roman"/>
          <w:szCs w:val="24"/>
        </w:rPr>
        <w:t xml:space="preserve">reformsku mjeru C1.3. R2 - Provedba projekata za održivo gospodarenje otpadom, </w:t>
      </w:r>
      <w:r w:rsidR="000B4D0B">
        <w:rPr>
          <w:rFonts w:cs="Times New Roman"/>
          <w:szCs w:val="24"/>
        </w:rPr>
        <w:t xml:space="preserve">odnosno </w:t>
      </w:r>
      <w:r w:rsidR="00D0632A">
        <w:rPr>
          <w:rFonts w:cs="Times New Roman"/>
          <w:szCs w:val="24"/>
        </w:rPr>
        <w:t>MINGOR</w:t>
      </w:r>
      <w:r w:rsidR="000B4D0B">
        <w:rPr>
          <w:rFonts w:cs="Times New Roman"/>
          <w:szCs w:val="24"/>
        </w:rPr>
        <w:t>-a</w:t>
      </w:r>
    </w:p>
    <w:p w14:paraId="690AE20A" w14:textId="77777777" w:rsidR="000E0CF9" w:rsidRDefault="00CB20BA" w:rsidP="004E1176">
      <w:pPr>
        <w:pStyle w:val="Bezproreda"/>
        <w:numPr>
          <w:ilvl w:val="0"/>
          <w:numId w:val="27"/>
        </w:numPr>
        <w:spacing w:after="120" w:line="276" w:lineRule="auto"/>
        <w:ind w:left="426" w:hanging="284"/>
        <w:jc w:val="both"/>
        <w:rPr>
          <w:rFonts w:cs="Times New Roman"/>
          <w:szCs w:val="24"/>
        </w:rPr>
      </w:pPr>
      <w:r w:rsidRPr="00CB20BA">
        <w:rPr>
          <w:rFonts w:cs="Times New Roman"/>
          <w:szCs w:val="24"/>
        </w:rPr>
        <w:t xml:space="preserve">Provedbenog tijela </w:t>
      </w:r>
      <w:r w:rsidR="000E0CF9">
        <w:rPr>
          <w:rFonts w:cs="Times New Roman"/>
          <w:szCs w:val="24"/>
        </w:rPr>
        <w:t xml:space="preserve">(PT) </w:t>
      </w:r>
      <w:r w:rsidR="000E0CF9" w:rsidRPr="000E0CF9">
        <w:rPr>
          <w:rFonts w:cs="Times New Roman"/>
          <w:szCs w:val="24"/>
        </w:rPr>
        <w:t>za podkomponentu C1.3. Unaprjeđenje vodnog gospodarstva i gospodarenja otpadom</w:t>
      </w:r>
      <w:r w:rsidR="00110C1E">
        <w:rPr>
          <w:rFonts w:cs="Times New Roman"/>
          <w:szCs w:val="24"/>
        </w:rPr>
        <w:t xml:space="preserve">, </w:t>
      </w:r>
      <w:r w:rsidR="000E0CF9" w:rsidRPr="000E0CF9">
        <w:rPr>
          <w:rFonts w:cs="Times New Roman"/>
          <w:szCs w:val="24"/>
        </w:rPr>
        <w:t>reformsku mjeru C1.3. R2 - Provedba projekata za održivo gospodarenje otpadom</w:t>
      </w:r>
      <w:r w:rsidR="00110C1E">
        <w:rPr>
          <w:rFonts w:cs="Times New Roman"/>
          <w:szCs w:val="24"/>
        </w:rPr>
        <w:t xml:space="preserve">, odnosno </w:t>
      </w:r>
      <w:r w:rsidRPr="00CB20BA">
        <w:rPr>
          <w:rFonts w:cs="Times New Roman"/>
          <w:szCs w:val="24"/>
        </w:rPr>
        <w:t>FZOEU</w:t>
      </w:r>
      <w:r w:rsidR="00110C1E">
        <w:rPr>
          <w:rFonts w:cs="Times New Roman"/>
          <w:szCs w:val="24"/>
        </w:rPr>
        <w:t>-a.</w:t>
      </w:r>
      <w:r w:rsidRPr="00CB20BA">
        <w:rPr>
          <w:rFonts w:cs="Times New Roman"/>
          <w:szCs w:val="24"/>
        </w:rPr>
        <w:t xml:space="preserve"> </w:t>
      </w:r>
    </w:p>
    <w:p w14:paraId="618E8574" w14:textId="77777777" w:rsidR="000E0CF9" w:rsidRDefault="000E0CF9" w:rsidP="00564081">
      <w:pPr>
        <w:pStyle w:val="Bezproreda"/>
        <w:spacing w:after="120" w:line="276" w:lineRule="auto"/>
        <w:jc w:val="both"/>
        <w:rPr>
          <w:rFonts w:cs="Times New Roman"/>
          <w:szCs w:val="24"/>
        </w:rPr>
      </w:pPr>
      <w:r w:rsidRPr="0065026B">
        <w:rPr>
          <w:rFonts w:cs="Times New Roman"/>
          <w:szCs w:val="24"/>
        </w:rPr>
        <w:t xml:space="preserve">Sva tijela u sustavu obavljaju svoje djelatnosti i odgovorne su za procedure kako je definirano ranije navedenim zakonodavnim okvirom te odredbama ovog Poziva. </w:t>
      </w:r>
    </w:p>
    <w:p w14:paraId="33A29B97" w14:textId="77777777" w:rsidR="00947DC0" w:rsidRPr="0065026B" w:rsidRDefault="00947DC0" w:rsidP="00FA754E">
      <w:pPr>
        <w:pStyle w:val="Normal1"/>
        <w:spacing w:before="0" w:after="0" w:line="276" w:lineRule="auto"/>
        <w:rPr>
          <w:rFonts w:ascii="Gill Sans MT" w:hAnsi="Gill Sans MT"/>
          <w:lang w:val="hr-HR"/>
        </w:rPr>
      </w:pPr>
    </w:p>
    <w:p w14:paraId="0037D1A4" w14:textId="77777777" w:rsidR="00976B06" w:rsidRPr="0065026B" w:rsidRDefault="00482220" w:rsidP="00902BD3">
      <w:pPr>
        <w:pStyle w:val="Naslov2"/>
      </w:pPr>
      <w:bookmarkStart w:id="24" w:name="_Toc89933379"/>
      <w:bookmarkStart w:id="25" w:name="_Toc105591685"/>
      <w:r w:rsidRPr="0065026B">
        <w:t xml:space="preserve">Predmet, svrha i </w:t>
      </w:r>
      <w:r w:rsidR="00A772D1" w:rsidRPr="0065026B">
        <w:t>pokazatelji</w:t>
      </w:r>
      <w:r w:rsidRPr="0065026B">
        <w:t xml:space="preserve"> Poziva</w:t>
      </w:r>
      <w:bookmarkEnd w:id="24"/>
      <w:bookmarkEnd w:id="25"/>
    </w:p>
    <w:p w14:paraId="787235A0" w14:textId="77777777" w:rsidR="00FA754E" w:rsidRPr="0065026B" w:rsidRDefault="00CA717C" w:rsidP="002F2B9A">
      <w:pPr>
        <w:pStyle w:val="Bezproreda"/>
        <w:spacing w:after="60" w:line="276" w:lineRule="auto"/>
        <w:jc w:val="both"/>
        <w:rPr>
          <w:rStyle w:val="Bodytext2"/>
          <w:rFonts w:ascii="Gill Sans MT" w:eastAsiaTheme="minorHAnsi" w:hAnsi="Gill Sans MT"/>
          <w:sz w:val="24"/>
          <w:szCs w:val="24"/>
          <w:lang w:val="hr-HR"/>
        </w:rPr>
      </w:pPr>
      <w:r w:rsidRPr="0065026B">
        <w:rPr>
          <w:rStyle w:val="Bodytext2"/>
          <w:rFonts w:ascii="Gill Sans MT" w:eastAsiaTheme="minorHAnsi" w:hAnsi="Gill Sans MT"/>
          <w:i/>
          <w:sz w:val="24"/>
          <w:szCs w:val="24"/>
          <w:lang w:val="hr-HR"/>
        </w:rPr>
        <w:t xml:space="preserve">Predmet </w:t>
      </w:r>
      <w:r w:rsidR="001319F5" w:rsidRPr="0065026B">
        <w:rPr>
          <w:rStyle w:val="Bodytext2"/>
          <w:rFonts w:ascii="Gill Sans MT" w:eastAsiaTheme="minorHAnsi" w:hAnsi="Gill Sans MT"/>
          <w:i/>
          <w:sz w:val="24"/>
          <w:szCs w:val="24"/>
          <w:lang w:val="hr-HR"/>
        </w:rPr>
        <w:t>Poziv</w:t>
      </w:r>
      <w:r w:rsidR="002F2B9A" w:rsidRPr="0065026B">
        <w:rPr>
          <w:rStyle w:val="Bodytext2"/>
          <w:rFonts w:ascii="Gill Sans MT" w:eastAsiaTheme="minorHAnsi" w:hAnsi="Gill Sans MT"/>
          <w:i/>
          <w:sz w:val="24"/>
          <w:szCs w:val="24"/>
          <w:lang w:val="hr-HR"/>
        </w:rPr>
        <w:t>a</w:t>
      </w:r>
    </w:p>
    <w:p w14:paraId="50802C0B" w14:textId="77777777" w:rsidR="006339FD" w:rsidRPr="0065026B" w:rsidRDefault="005B65F7" w:rsidP="00983DE6">
      <w:pPr>
        <w:pStyle w:val="Bezproreda"/>
        <w:spacing w:after="240" w:line="276" w:lineRule="auto"/>
        <w:jc w:val="both"/>
        <w:rPr>
          <w:rStyle w:val="Bodytext2"/>
          <w:rFonts w:ascii="Gill Sans MT" w:eastAsiaTheme="minorHAnsi" w:hAnsi="Gill Sans MT"/>
          <w:b w:val="0"/>
          <w:sz w:val="24"/>
          <w:szCs w:val="24"/>
          <w:lang w:val="hr-HR"/>
        </w:rPr>
      </w:pPr>
      <w:r w:rsidRPr="0065026B">
        <w:rPr>
          <w:rStyle w:val="Bodytext2"/>
          <w:rFonts w:ascii="Gill Sans MT" w:eastAsiaTheme="minorHAnsi" w:hAnsi="Gill Sans MT"/>
          <w:b w:val="0"/>
          <w:sz w:val="24"/>
          <w:szCs w:val="24"/>
          <w:lang w:val="hr-HR"/>
        </w:rPr>
        <w:t>Predmet poziva je</w:t>
      </w:r>
      <w:r w:rsidR="0043428B" w:rsidRPr="0065026B">
        <w:rPr>
          <w:rStyle w:val="Bodytext2"/>
          <w:rFonts w:ascii="Gill Sans MT" w:eastAsiaTheme="minorHAnsi" w:hAnsi="Gill Sans MT"/>
          <w:b w:val="0"/>
          <w:sz w:val="24"/>
          <w:szCs w:val="24"/>
          <w:lang w:val="hr-HR"/>
        </w:rPr>
        <w:t xml:space="preserve"> povećati kapacitete RH za biološku</w:t>
      </w:r>
      <w:r w:rsidR="00AF30D9" w:rsidRPr="0065026B">
        <w:rPr>
          <w:rStyle w:val="Bodytext2"/>
          <w:rFonts w:ascii="Gill Sans MT" w:eastAsiaTheme="minorHAnsi" w:hAnsi="Gill Sans MT"/>
          <w:b w:val="0"/>
          <w:sz w:val="24"/>
          <w:szCs w:val="24"/>
          <w:lang w:val="hr-HR"/>
        </w:rPr>
        <w:t xml:space="preserve"> </w:t>
      </w:r>
      <w:r w:rsidR="000D2232" w:rsidRPr="0065026B">
        <w:rPr>
          <w:rStyle w:val="Bodytext2"/>
          <w:rFonts w:ascii="Gill Sans MT" w:eastAsiaTheme="minorHAnsi" w:hAnsi="Gill Sans MT"/>
          <w:b w:val="0"/>
          <w:sz w:val="24"/>
          <w:szCs w:val="24"/>
          <w:lang w:val="hr-HR"/>
        </w:rPr>
        <w:t>obradu</w:t>
      </w:r>
      <w:r w:rsidR="00983DE6" w:rsidRPr="0065026B">
        <w:rPr>
          <w:rStyle w:val="Bodytext2"/>
          <w:rFonts w:ascii="Gill Sans MT" w:eastAsiaTheme="minorHAnsi" w:hAnsi="Gill Sans MT"/>
          <w:b w:val="0"/>
          <w:sz w:val="24"/>
          <w:szCs w:val="24"/>
          <w:lang w:val="hr-HR"/>
        </w:rPr>
        <w:t xml:space="preserve"> </w:t>
      </w:r>
      <w:r w:rsidR="0043428B" w:rsidRPr="0065026B">
        <w:rPr>
          <w:rStyle w:val="Bodytext2"/>
          <w:rFonts w:ascii="Gill Sans MT" w:eastAsiaTheme="minorHAnsi" w:hAnsi="Gill Sans MT"/>
          <w:b w:val="0"/>
          <w:sz w:val="24"/>
          <w:szCs w:val="24"/>
          <w:lang w:val="hr-HR"/>
        </w:rPr>
        <w:t xml:space="preserve">odvojeno </w:t>
      </w:r>
      <w:r w:rsidR="006C00A9" w:rsidRPr="0065026B">
        <w:rPr>
          <w:rStyle w:val="Bodytext2"/>
          <w:rFonts w:ascii="Gill Sans MT" w:eastAsiaTheme="minorHAnsi" w:hAnsi="Gill Sans MT"/>
          <w:b w:val="0"/>
          <w:sz w:val="24"/>
          <w:szCs w:val="24"/>
          <w:lang w:val="hr-HR"/>
        </w:rPr>
        <w:t xml:space="preserve">sakupljenog </w:t>
      </w:r>
      <w:r w:rsidR="0043428B" w:rsidRPr="0065026B">
        <w:rPr>
          <w:rStyle w:val="Bodytext2"/>
          <w:rFonts w:ascii="Gill Sans MT" w:eastAsiaTheme="minorHAnsi" w:hAnsi="Gill Sans MT"/>
          <w:b w:val="0"/>
          <w:sz w:val="24"/>
          <w:szCs w:val="24"/>
          <w:lang w:val="hr-HR"/>
        </w:rPr>
        <w:t xml:space="preserve">biootpada </w:t>
      </w:r>
      <w:r w:rsidR="00174636">
        <w:rPr>
          <w:rStyle w:val="Bodytext2"/>
          <w:rFonts w:ascii="Gill Sans MT" w:eastAsiaTheme="minorHAnsi" w:hAnsi="Gill Sans MT"/>
          <w:b w:val="0"/>
          <w:sz w:val="24"/>
          <w:szCs w:val="24"/>
          <w:lang w:val="hr-HR"/>
        </w:rPr>
        <w:t>radi</w:t>
      </w:r>
      <w:r w:rsidR="00A54B58" w:rsidRPr="00A54B58">
        <w:rPr>
          <w:rStyle w:val="Bodytext2"/>
          <w:rFonts w:ascii="Gill Sans MT" w:eastAsiaTheme="minorHAnsi" w:hAnsi="Gill Sans MT"/>
          <w:b w:val="0"/>
          <w:sz w:val="24"/>
          <w:szCs w:val="24"/>
          <w:lang w:val="hr-HR"/>
        </w:rPr>
        <w:t xml:space="preserve"> usklađenja s ciljem EU </w:t>
      </w:r>
      <w:r w:rsidR="00174636">
        <w:rPr>
          <w:rStyle w:val="Bodytext2"/>
          <w:rFonts w:ascii="Gill Sans MT" w:eastAsiaTheme="minorHAnsi" w:hAnsi="Gill Sans MT"/>
          <w:b w:val="0"/>
          <w:sz w:val="24"/>
          <w:szCs w:val="24"/>
          <w:lang w:val="hr-HR"/>
        </w:rPr>
        <w:t xml:space="preserve">da se </w:t>
      </w:r>
      <w:r w:rsidR="00A54B58" w:rsidRPr="00A54B58">
        <w:rPr>
          <w:rStyle w:val="Bodytext2"/>
          <w:rFonts w:ascii="Gill Sans MT" w:eastAsiaTheme="minorHAnsi" w:hAnsi="Gill Sans MT"/>
          <w:b w:val="0"/>
          <w:sz w:val="24"/>
          <w:szCs w:val="24"/>
          <w:lang w:val="hr-HR"/>
        </w:rPr>
        <w:t xml:space="preserve">do 2025. najmanje 55% mase komunalnog otpada </w:t>
      </w:r>
      <w:r w:rsidR="00174636">
        <w:rPr>
          <w:rStyle w:val="Bodytext2"/>
          <w:rFonts w:ascii="Gill Sans MT" w:eastAsiaTheme="minorHAnsi" w:hAnsi="Gill Sans MT"/>
          <w:b w:val="0"/>
          <w:sz w:val="24"/>
          <w:szCs w:val="24"/>
          <w:lang w:val="hr-HR"/>
        </w:rPr>
        <w:t>oporabi</w:t>
      </w:r>
      <w:r w:rsidR="00A54B58" w:rsidRPr="00A54B58">
        <w:rPr>
          <w:rStyle w:val="Bodytext2"/>
          <w:rFonts w:ascii="Gill Sans MT" w:eastAsiaTheme="minorHAnsi" w:hAnsi="Gill Sans MT"/>
          <w:b w:val="0"/>
          <w:sz w:val="24"/>
          <w:szCs w:val="24"/>
          <w:lang w:val="hr-HR"/>
        </w:rPr>
        <w:t xml:space="preserve"> recikliranjem i pripremom za ponovnu uporabu te </w:t>
      </w:r>
      <w:r w:rsidR="00174636">
        <w:rPr>
          <w:rStyle w:val="Bodytext2"/>
          <w:rFonts w:ascii="Gill Sans MT" w:eastAsiaTheme="minorHAnsi" w:hAnsi="Gill Sans MT"/>
          <w:b w:val="0"/>
          <w:sz w:val="24"/>
          <w:szCs w:val="24"/>
          <w:lang w:val="hr-HR"/>
        </w:rPr>
        <w:t xml:space="preserve">da se </w:t>
      </w:r>
      <w:r w:rsidR="00A54B58" w:rsidRPr="00A54B58">
        <w:rPr>
          <w:rStyle w:val="Bodytext2"/>
          <w:rFonts w:ascii="Gill Sans MT" w:eastAsiaTheme="minorHAnsi" w:hAnsi="Gill Sans MT"/>
          <w:b w:val="0"/>
          <w:sz w:val="24"/>
          <w:szCs w:val="24"/>
          <w:lang w:val="hr-HR"/>
        </w:rPr>
        <w:t>do 2035. smanji količin</w:t>
      </w:r>
      <w:r w:rsidR="00174636">
        <w:rPr>
          <w:rStyle w:val="Bodytext2"/>
          <w:rFonts w:ascii="Gill Sans MT" w:eastAsiaTheme="minorHAnsi" w:hAnsi="Gill Sans MT"/>
          <w:b w:val="0"/>
          <w:sz w:val="24"/>
          <w:szCs w:val="24"/>
          <w:lang w:val="hr-HR"/>
        </w:rPr>
        <w:t>a</w:t>
      </w:r>
      <w:r w:rsidR="00A54B58" w:rsidRPr="00A54B58">
        <w:rPr>
          <w:rStyle w:val="Bodytext2"/>
          <w:rFonts w:ascii="Gill Sans MT" w:eastAsiaTheme="minorHAnsi" w:hAnsi="Gill Sans MT"/>
          <w:b w:val="0"/>
          <w:sz w:val="24"/>
          <w:szCs w:val="24"/>
          <w:lang w:val="hr-HR"/>
        </w:rPr>
        <w:t xml:space="preserve"> otpada koji se odlaže na odlagališta na 10%.</w:t>
      </w:r>
      <w:r w:rsidR="00A54B58">
        <w:rPr>
          <w:rStyle w:val="Bodytext2"/>
          <w:rFonts w:ascii="Gill Sans MT" w:eastAsiaTheme="minorHAnsi" w:hAnsi="Gill Sans MT"/>
          <w:b w:val="0"/>
          <w:sz w:val="24"/>
          <w:szCs w:val="24"/>
          <w:lang w:val="hr-HR"/>
        </w:rPr>
        <w:t xml:space="preserve"> </w:t>
      </w:r>
    </w:p>
    <w:p w14:paraId="60268008" w14:textId="77777777" w:rsidR="007D12C0" w:rsidRPr="0065026B" w:rsidRDefault="00CA717C" w:rsidP="002F2B9A">
      <w:pPr>
        <w:pStyle w:val="Bezproreda"/>
        <w:spacing w:after="60" w:line="276" w:lineRule="auto"/>
        <w:jc w:val="both"/>
        <w:rPr>
          <w:rStyle w:val="Bodytext2"/>
          <w:rFonts w:ascii="Gill Sans MT" w:eastAsiaTheme="minorHAnsi" w:hAnsi="Gill Sans MT"/>
          <w:sz w:val="24"/>
          <w:szCs w:val="24"/>
          <w:lang w:val="hr-HR"/>
        </w:rPr>
      </w:pPr>
      <w:r w:rsidRPr="0065026B">
        <w:rPr>
          <w:rStyle w:val="Bodytext2"/>
          <w:rFonts w:ascii="Gill Sans MT" w:eastAsiaTheme="minorHAnsi" w:hAnsi="Gill Sans MT"/>
          <w:i/>
          <w:sz w:val="24"/>
          <w:szCs w:val="24"/>
          <w:lang w:val="hr-HR"/>
        </w:rPr>
        <w:t>S</w:t>
      </w:r>
      <w:r w:rsidR="00015658" w:rsidRPr="0065026B">
        <w:rPr>
          <w:rStyle w:val="Bodytext2"/>
          <w:rFonts w:ascii="Gill Sans MT" w:eastAsiaTheme="minorHAnsi" w:hAnsi="Gill Sans MT"/>
          <w:i/>
          <w:sz w:val="24"/>
          <w:szCs w:val="24"/>
          <w:lang w:val="hr-HR"/>
        </w:rPr>
        <w:t>vrha</w:t>
      </w:r>
      <w:r w:rsidR="001319F5" w:rsidRPr="0065026B">
        <w:rPr>
          <w:rStyle w:val="Bodytext2"/>
          <w:rFonts w:ascii="Gill Sans MT" w:eastAsiaTheme="minorHAnsi" w:hAnsi="Gill Sans MT"/>
          <w:i/>
          <w:sz w:val="24"/>
          <w:szCs w:val="24"/>
          <w:lang w:val="hr-HR"/>
        </w:rPr>
        <w:t xml:space="preserve"> </w:t>
      </w:r>
      <w:r w:rsidRPr="0065026B">
        <w:rPr>
          <w:rStyle w:val="Bodytext2"/>
          <w:rFonts w:ascii="Gill Sans MT" w:eastAsiaTheme="minorHAnsi" w:hAnsi="Gill Sans MT"/>
          <w:i/>
          <w:sz w:val="24"/>
          <w:szCs w:val="24"/>
          <w:lang w:val="hr-HR"/>
        </w:rPr>
        <w:t xml:space="preserve">(cilj) </w:t>
      </w:r>
      <w:r w:rsidR="001319F5" w:rsidRPr="0065026B">
        <w:rPr>
          <w:rStyle w:val="Bodytext2"/>
          <w:rFonts w:ascii="Gill Sans MT" w:eastAsiaTheme="minorHAnsi" w:hAnsi="Gill Sans MT"/>
          <w:i/>
          <w:sz w:val="24"/>
          <w:szCs w:val="24"/>
          <w:lang w:val="hr-HR"/>
        </w:rPr>
        <w:t>Poziva</w:t>
      </w:r>
      <w:r w:rsidR="00015658" w:rsidRPr="0065026B">
        <w:rPr>
          <w:rStyle w:val="Bodytext2"/>
          <w:rFonts w:ascii="Gill Sans MT" w:eastAsiaTheme="minorHAnsi" w:hAnsi="Gill Sans MT"/>
          <w:sz w:val="24"/>
          <w:szCs w:val="24"/>
          <w:lang w:val="hr-HR"/>
        </w:rPr>
        <w:t xml:space="preserve"> </w:t>
      </w:r>
    </w:p>
    <w:p w14:paraId="400A8B2C" w14:textId="77777777" w:rsidR="00A81A8C" w:rsidRDefault="004858B7" w:rsidP="002B371F">
      <w:pPr>
        <w:spacing w:after="120"/>
        <w:jc w:val="both"/>
        <w:rPr>
          <w:rStyle w:val="Bodytext2"/>
          <w:rFonts w:ascii="Gill Sans MT" w:eastAsiaTheme="minorHAnsi" w:hAnsi="Gill Sans MT"/>
          <w:b w:val="0"/>
          <w:sz w:val="24"/>
          <w:szCs w:val="24"/>
          <w:lang w:val="hr-HR"/>
        </w:rPr>
      </w:pPr>
      <w:r w:rsidRPr="00476E74">
        <w:rPr>
          <w:rStyle w:val="Bodytext2"/>
          <w:rFonts w:ascii="Gill Sans MT" w:eastAsiaTheme="minorHAnsi" w:hAnsi="Gill Sans MT"/>
          <w:b w:val="0"/>
          <w:sz w:val="24"/>
          <w:szCs w:val="24"/>
          <w:lang w:val="hr-HR"/>
        </w:rPr>
        <w:t>Cilj ovog Poziva</w:t>
      </w:r>
      <w:r w:rsidR="009555EF" w:rsidRPr="00476E74">
        <w:rPr>
          <w:rStyle w:val="Bodytext2"/>
          <w:rFonts w:ascii="Gill Sans MT" w:eastAsiaTheme="minorHAnsi" w:hAnsi="Gill Sans MT"/>
          <w:b w:val="0"/>
          <w:sz w:val="24"/>
          <w:szCs w:val="24"/>
          <w:lang w:val="hr-HR"/>
        </w:rPr>
        <w:t xml:space="preserve"> je podržati uspostavu </w:t>
      </w:r>
      <w:r w:rsidR="00983DE6" w:rsidRPr="00476E74">
        <w:rPr>
          <w:rStyle w:val="Bodytext2"/>
          <w:rFonts w:ascii="Gill Sans MT" w:eastAsiaTheme="minorHAnsi" w:hAnsi="Gill Sans MT"/>
          <w:b w:val="0"/>
          <w:sz w:val="24"/>
          <w:szCs w:val="24"/>
          <w:lang w:val="hr-HR"/>
        </w:rPr>
        <w:t>p</w:t>
      </w:r>
      <w:r w:rsidR="009175F3" w:rsidRPr="00476E74">
        <w:rPr>
          <w:rStyle w:val="Bodytext2"/>
          <w:rFonts w:ascii="Gill Sans MT" w:eastAsiaTheme="minorHAnsi" w:hAnsi="Gill Sans MT"/>
          <w:b w:val="0"/>
          <w:sz w:val="24"/>
          <w:szCs w:val="24"/>
          <w:lang w:val="hr-HR"/>
        </w:rPr>
        <w:t xml:space="preserve">ostrojenja </w:t>
      </w:r>
      <w:r w:rsidR="00D44E7B" w:rsidRPr="00476E74">
        <w:rPr>
          <w:rStyle w:val="Bodytext2"/>
          <w:rFonts w:ascii="Gill Sans MT" w:eastAsiaTheme="minorHAnsi" w:hAnsi="Gill Sans MT"/>
          <w:b w:val="0"/>
          <w:sz w:val="24"/>
          <w:szCs w:val="24"/>
          <w:lang w:val="hr-HR"/>
        </w:rPr>
        <w:t xml:space="preserve">za </w:t>
      </w:r>
      <w:r w:rsidR="007D12C0" w:rsidRPr="00476E74">
        <w:rPr>
          <w:rStyle w:val="Bodytext2"/>
          <w:rFonts w:ascii="Gill Sans MT" w:eastAsiaTheme="minorHAnsi" w:hAnsi="Gill Sans MT"/>
          <w:b w:val="0"/>
          <w:sz w:val="24"/>
          <w:szCs w:val="24"/>
          <w:lang w:val="hr-HR"/>
        </w:rPr>
        <w:t xml:space="preserve">biološku </w:t>
      </w:r>
      <w:r w:rsidR="000D2232" w:rsidRPr="00476E74">
        <w:rPr>
          <w:rStyle w:val="Bodytext2"/>
          <w:rFonts w:ascii="Gill Sans MT" w:eastAsiaTheme="minorHAnsi" w:hAnsi="Gill Sans MT"/>
          <w:b w:val="0"/>
          <w:sz w:val="24"/>
          <w:szCs w:val="24"/>
          <w:lang w:val="hr-HR"/>
        </w:rPr>
        <w:t>obradu</w:t>
      </w:r>
      <w:r w:rsidR="00D44E7B" w:rsidRPr="00476E74">
        <w:rPr>
          <w:rStyle w:val="Bodytext2"/>
          <w:rFonts w:ascii="Gill Sans MT" w:eastAsiaTheme="minorHAnsi" w:hAnsi="Gill Sans MT"/>
          <w:b w:val="0"/>
          <w:sz w:val="24"/>
          <w:szCs w:val="24"/>
          <w:lang w:val="hr-HR"/>
        </w:rPr>
        <w:t xml:space="preserve"> odvojeno sakupljenog </w:t>
      </w:r>
      <w:r w:rsidR="00BA1B18" w:rsidRPr="00476E74">
        <w:rPr>
          <w:rStyle w:val="Bodytext2"/>
          <w:rFonts w:ascii="Gill Sans MT" w:eastAsiaTheme="minorHAnsi" w:hAnsi="Gill Sans MT"/>
          <w:b w:val="0"/>
          <w:sz w:val="24"/>
          <w:szCs w:val="24"/>
          <w:lang w:val="hr-HR"/>
        </w:rPr>
        <w:t>biootpada</w:t>
      </w:r>
      <w:r w:rsidR="0019787C" w:rsidRPr="00476E74">
        <w:rPr>
          <w:rStyle w:val="Bodytext2"/>
          <w:rFonts w:ascii="Gill Sans MT" w:eastAsiaTheme="minorHAnsi" w:hAnsi="Gill Sans MT"/>
          <w:b w:val="0"/>
          <w:sz w:val="24"/>
          <w:szCs w:val="24"/>
          <w:lang w:val="hr-HR"/>
        </w:rPr>
        <w:t xml:space="preserve"> </w:t>
      </w:r>
      <w:r w:rsidR="004C2967" w:rsidRPr="00476E74">
        <w:rPr>
          <w:rStyle w:val="Bodytext2"/>
          <w:rFonts w:ascii="Gill Sans MT" w:eastAsiaTheme="minorHAnsi" w:hAnsi="Gill Sans MT"/>
          <w:b w:val="0"/>
          <w:sz w:val="24"/>
          <w:szCs w:val="24"/>
          <w:lang w:val="hr-HR"/>
        </w:rPr>
        <w:t>kompostiranjem</w:t>
      </w:r>
      <w:r w:rsidR="00E82EBD" w:rsidRPr="00476E74">
        <w:rPr>
          <w:rStyle w:val="Bodytext2"/>
          <w:rFonts w:ascii="Gill Sans MT" w:eastAsiaTheme="minorHAnsi" w:hAnsi="Gill Sans MT"/>
          <w:b w:val="0"/>
          <w:sz w:val="24"/>
          <w:szCs w:val="24"/>
          <w:lang w:val="hr-HR"/>
        </w:rPr>
        <w:t xml:space="preserve"> </w:t>
      </w:r>
      <w:r w:rsidR="00157EB0" w:rsidRPr="00476E74">
        <w:rPr>
          <w:rStyle w:val="Bodytext2"/>
          <w:rFonts w:ascii="Gill Sans MT" w:eastAsiaTheme="minorHAnsi" w:hAnsi="Gill Sans MT"/>
          <w:b w:val="0"/>
          <w:sz w:val="24"/>
          <w:szCs w:val="24"/>
          <w:lang w:val="hr-HR"/>
        </w:rPr>
        <w:t>ili anaerobnom</w:t>
      </w:r>
      <w:r w:rsidR="004C4342" w:rsidRPr="00476E74">
        <w:rPr>
          <w:rStyle w:val="Bodytext2"/>
          <w:rFonts w:ascii="Gill Sans MT" w:eastAsiaTheme="minorHAnsi" w:hAnsi="Gill Sans MT"/>
          <w:b w:val="0"/>
          <w:sz w:val="24"/>
          <w:szCs w:val="24"/>
          <w:lang w:val="hr-HR"/>
        </w:rPr>
        <w:t xml:space="preserve"> </w:t>
      </w:r>
      <w:r w:rsidR="00157EB0" w:rsidRPr="00476E74">
        <w:rPr>
          <w:rStyle w:val="Bodytext2"/>
          <w:rFonts w:ascii="Gill Sans MT" w:eastAsiaTheme="minorHAnsi" w:hAnsi="Gill Sans MT"/>
          <w:b w:val="0"/>
          <w:sz w:val="24"/>
          <w:szCs w:val="24"/>
          <w:lang w:val="hr-HR"/>
        </w:rPr>
        <w:t>digestijom.</w:t>
      </w:r>
      <w:r w:rsidR="00983DE6" w:rsidRPr="002B371F">
        <w:rPr>
          <w:rStyle w:val="Bodytext2"/>
          <w:rFonts w:ascii="Gill Sans MT" w:eastAsiaTheme="minorHAnsi" w:hAnsi="Gill Sans MT"/>
          <w:b w:val="0"/>
          <w:sz w:val="24"/>
          <w:szCs w:val="24"/>
          <w:lang w:val="hr-HR"/>
        </w:rPr>
        <w:t xml:space="preserve"> </w:t>
      </w:r>
    </w:p>
    <w:p w14:paraId="6F89EFC6" w14:textId="77777777" w:rsidR="008C78E9" w:rsidRPr="002B371F" w:rsidRDefault="00D44E7B" w:rsidP="002B371F">
      <w:pPr>
        <w:spacing w:after="120"/>
        <w:jc w:val="both"/>
        <w:rPr>
          <w:rStyle w:val="Bodytext2"/>
          <w:rFonts w:ascii="Gill Sans MT" w:eastAsiaTheme="minorHAnsi" w:hAnsi="Gill Sans MT"/>
          <w:b w:val="0"/>
          <w:sz w:val="24"/>
          <w:szCs w:val="24"/>
          <w:lang w:val="hr-HR"/>
        </w:rPr>
      </w:pPr>
      <w:r w:rsidRPr="002B371F">
        <w:rPr>
          <w:rStyle w:val="Bodytext2"/>
          <w:rFonts w:ascii="Gill Sans MT" w:eastAsiaTheme="minorHAnsi" w:hAnsi="Gill Sans MT"/>
          <w:b w:val="0"/>
          <w:sz w:val="24"/>
          <w:szCs w:val="24"/>
          <w:lang w:val="hr-HR"/>
        </w:rPr>
        <w:t xml:space="preserve">U okviru ovog Poziva bespovratna sredstava </w:t>
      </w:r>
      <w:r w:rsidR="00641B90" w:rsidRPr="002B371F">
        <w:rPr>
          <w:rStyle w:val="Bodytext2"/>
          <w:rFonts w:ascii="Gill Sans MT" w:eastAsiaTheme="minorHAnsi" w:hAnsi="Gill Sans MT"/>
          <w:b w:val="0"/>
          <w:sz w:val="24"/>
          <w:szCs w:val="24"/>
          <w:lang w:val="hr-HR"/>
        </w:rPr>
        <w:t xml:space="preserve">(državne potpore) </w:t>
      </w:r>
      <w:r w:rsidRPr="002B371F">
        <w:rPr>
          <w:rStyle w:val="Bodytext2"/>
          <w:rFonts w:ascii="Gill Sans MT" w:eastAsiaTheme="minorHAnsi" w:hAnsi="Gill Sans MT"/>
          <w:b w:val="0"/>
          <w:sz w:val="24"/>
          <w:szCs w:val="24"/>
          <w:lang w:val="hr-HR"/>
        </w:rPr>
        <w:t xml:space="preserve">će se dodijeliti projektima za </w:t>
      </w:r>
      <w:r w:rsidR="00387B7F" w:rsidRPr="002B371F">
        <w:rPr>
          <w:rStyle w:val="Bodytext2"/>
          <w:rFonts w:ascii="Gill Sans MT" w:eastAsiaTheme="minorHAnsi" w:hAnsi="Gill Sans MT"/>
          <w:b w:val="0"/>
          <w:sz w:val="24"/>
          <w:szCs w:val="24"/>
          <w:lang w:val="hr-HR"/>
        </w:rPr>
        <w:t>ulaganje</w:t>
      </w:r>
      <w:r w:rsidR="00505C30" w:rsidRPr="002B371F">
        <w:rPr>
          <w:rStyle w:val="Bodytext2"/>
          <w:rFonts w:ascii="Gill Sans MT" w:eastAsiaTheme="minorHAnsi" w:hAnsi="Gill Sans MT"/>
          <w:b w:val="0"/>
          <w:sz w:val="24"/>
          <w:szCs w:val="24"/>
          <w:lang w:val="hr-HR"/>
        </w:rPr>
        <w:t xml:space="preserve"> u</w:t>
      </w:r>
      <w:r w:rsidR="00A81A8C">
        <w:rPr>
          <w:rStyle w:val="Bodytext2"/>
          <w:rFonts w:ascii="Gill Sans MT" w:eastAsiaTheme="minorHAnsi" w:hAnsi="Gill Sans MT"/>
          <w:b w:val="0"/>
          <w:sz w:val="24"/>
          <w:szCs w:val="24"/>
          <w:lang w:val="hr-HR"/>
        </w:rPr>
        <w:t>:</w:t>
      </w:r>
      <w:r w:rsidR="008C78E9" w:rsidRPr="002B371F">
        <w:rPr>
          <w:rStyle w:val="Bodytext2"/>
          <w:rFonts w:ascii="Gill Sans MT" w:eastAsiaTheme="minorHAnsi" w:hAnsi="Gill Sans MT"/>
          <w:b w:val="0"/>
          <w:sz w:val="24"/>
          <w:szCs w:val="24"/>
          <w:lang w:val="hr-HR"/>
        </w:rPr>
        <w:t xml:space="preserve"> </w:t>
      </w:r>
    </w:p>
    <w:p w14:paraId="19C06223" w14:textId="77777777" w:rsidR="003223DF" w:rsidRPr="003223DF" w:rsidRDefault="00693045" w:rsidP="007604F4">
      <w:pPr>
        <w:pStyle w:val="pt-normal-000018"/>
        <w:spacing w:before="0" w:beforeAutospacing="0" w:after="120" w:afterAutospacing="0" w:line="276" w:lineRule="auto"/>
        <w:ind w:left="142" w:hanging="284"/>
        <w:jc w:val="both"/>
        <w:rPr>
          <w:rStyle w:val="pt-zadanifontodlomka-000015"/>
          <w:rFonts w:ascii="Gill Sans MT" w:hAnsi="Gill Sans MT"/>
          <w:szCs w:val="18"/>
          <w:highlight w:val="cyan"/>
        </w:rPr>
      </w:pPr>
      <w:bookmarkStart w:id="26" w:name="_Hlk26261559"/>
      <w:r w:rsidRPr="00693045">
        <w:rPr>
          <w:rStyle w:val="pt-zadanifontodlomka-000015"/>
          <w:rFonts w:ascii="Gill Sans MT" w:hAnsi="Gill Sans MT"/>
          <w:szCs w:val="18"/>
        </w:rPr>
        <w:t>A)</w:t>
      </w:r>
      <w:r>
        <w:rPr>
          <w:rStyle w:val="pt-zadanifontodlomka-000015"/>
          <w:rFonts w:ascii="Gill Sans MT" w:hAnsi="Gill Sans MT"/>
          <w:szCs w:val="18"/>
        </w:rPr>
        <w:t xml:space="preserve"> </w:t>
      </w:r>
      <w:r w:rsidR="00660826" w:rsidRPr="0065026B">
        <w:rPr>
          <w:rStyle w:val="pt-zadanifontodlomka-000015"/>
          <w:rFonts w:ascii="Gill Sans MT" w:hAnsi="Gill Sans MT"/>
          <w:szCs w:val="18"/>
        </w:rPr>
        <w:t>Izgradnju</w:t>
      </w:r>
      <w:r w:rsidR="00CA52BD">
        <w:rPr>
          <w:rStyle w:val="pt-zadanifontodlomka-000015"/>
          <w:rFonts w:ascii="Gill Sans MT" w:hAnsi="Gill Sans MT"/>
          <w:szCs w:val="18"/>
        </w:rPr>
        <w:t>,</w:t>
      </w:r>
      <w:r w:rsidR="00660826" w:rsidRPr="0065026B">
        <w:rPr>
          <w:rStyle w:val="pt-zadanifontodlomka-000015"/>
          <w:rFonts w:ascii="Gill Sans MT" w:hAnsi="Gill Sans MT"/>
          <w:szCs w:val="18"/>
        </w:rPr>
        <w:t xml:space="preserve"> nadogradnju</w:t>
      </w:r>
      <w:r w:rsidR="0019787C" w:rsidRPr="0065026B">
        <w:rPr>
          <w:rStyle w:val="pt-zadanifontodlomka-000015"/>
          <w:rFonts w:ascii="Gill Sans MT" w:hAnsi="Gill Sans MT"/>
          <w:szCs w:val="18"/>
        </w:rPr>
        <w:t xml:space="preserve"> </w:t>
      </w:r>
      <w:r w:rsidR="009F710B" w:rsidRPr="0065026B">
        <w:rPr>
          <w:rStyle w:val="pt-zadanifontodlomka-000015"/>
          <w:rFonts w:ascii="Gill Sans MT" w:hAnsi="Gill Sans MT"/>
          <w:szCs w:val="18"/>
        </w:rPr>
        <w:t>i</w:t>
      </w:r>
      <w:r w:rsidR="00940744" w:rsidRPr="0065026B">
        <w:rPr>
          <w:rStyle w:val="pt-zadanifontodlomka-000015"/>
          <w:rFonts w:ascii="Gill Sans MT" w:hAnsi="Gill Sans MT"/>
          <w:szCs w:val="18"/>
        </w:rPr>
        <w:t>/ili</w:t>
      </w:r>
      <w:r w:rsidR="009F710B" w:rsidRPr="0065026B">
        <w:rPr>
          <w:rStyle w:val="pt-zadanifontodlomka-000015"/>
          <w:rFonts w:ascii="Gill Sans MT" w:hAnsi="Gill Sans MT"/>
          <w:szCs w:val="18"/>
        </w:rPr>
        <w:t xml:space="preserve"> opremanje</w:t>
      </w:r>
      <w:r w:rsidR="00505C30" w:rsidRPr="0065026B">
        <w:rPr>
          <w:rStyle w:val="pt-zadanifontodlomka-000015"/>
          <w:rFonts w:ascii="Gill Sans MT" w:hAnsi="Gill Sans MT"/>
          <w:szCs w:val="18"/>
        </w:rPr>
        <w:t xml:space="preserve"> </w:t>
      </w:r>
      <w:r w:rsidR="00983DE6" w:rsidRPr="0065026B">
        <w:rPr>
          <w:rStyle w:val="pt-zadanifontodlomka-000015"/>
          <w:rFonts w:ascii="Gill Sans MT" w:hAnsi="Gill Sans MT"/>
          <w:b/>
          <w:szCs w:val="18"/>
        </w:rPr>
        <w:t>p</w:t>
      </w:r>
      <w:r w:rsidR="008C78E9" w:rsidRPr="0065026B">
        <w:rPr>
          <w:rStyle w:val="pt-zadanifontodlomka-000015"/>
          <w:rFonts w:ascii="Gill Sans MT" w:hAnsi="Gill Sans MT"/>
          <w:b/>
          <w:szCs w:val="18"/>
        </w:rPr>
        <w:t>ostrojenja</w:t>
      </w:r>
      <w:r w:rsidR="00066640" w:rsidRPr="0065026B">
        <w:rPr>
          <w:rStyle w:val="pt-zadanifontodlomka-000015"/>
          <w:rFonts w:ascii="Gill Sans MT" w:hAnsi="Gill Sans MT"/>
          <w:szCs w:val="18"/>
        </w:rPr>
        <w:t xml:space="preserve"> </w:t>
      </w:r>
      <w:r w:rsidR="00736BFC" w:rsidRPr="0065026B">
        <w:rPr>
          <w:rStyle w:val="pt-zadanifontodlomka-000015"/>
          <w:rFonts w:ascii="Gill Sans MT" w:hAnsi="Gill Sans MT"/>
          <w:b/>
          <w:szCs w:val="18"/>
        </w:rPr>
        <w:t>za recikliranje</w:t>
      </w:r>
      <w:r w:rsidR="00E44532" w:rsidRPr="0065026B">
        <w:rPr>
          <w:rStyle w:val="Referencafusnote"/>
          <w:rFonts w:ascii="Gill Sans MT" w:hAnsi="Gill Sans MT"/>
          <w:b/>
          <w:szCs w:val="18"/>
        </w:rPr>
        <w:footnoteReference w:id="9"/>
      </w:r>
      <w:r w:rsidR="0050285D" w:rsidRPr="0065026B">
        <w:rPr>
          <w:rStyle w:val="pt-zadanifontodlomka-000015"/>
          <w:rFonts w:ascii="Gill Sans MT" w:hAnsi="Gill Sans MT"/>
          <w:szCs w:val="18"/>
        </w:rPr>
        <w:t xml:space="preserve"> </w:t>
      </w:r>
      <w:r w:rsidR="00736BFC" w:rsidRPr="0065026B">
        <w:rPr>
          <w:rStyle w:val="pt-zadanifontodlomka-000015"/>
          <w:rFonts w:ascii="Gill Sans MT" w:hAnsi="Gill Sans MT"/>
          <w:szCs w:val="18"/>
        </w:rPr>
        <w:t>odvojeno sakupljenog biootpada</w:t>
      </w:r>
      <w:bookmarkEnd w:id="26"/>
      <w:r w:rsidR="00B94593">
        <w:rPr>
          <w:rStyle w:val="pt-zadanifontodlomka-000015"/>
          <w:rFonts w:ascii="Gill Sans MT" w:hAnsi="Gill Sans MT"/>
          <w:szCs w:val="18"/>
        </w:rPr>
        <w:t xml:space="preserve"> (u daljnjem tekstu: postrojenja za recikliranje</w:t>
      </w:r>
      <w:r w:rsidR="00B05D40">
        <w:rPr>
          <w:rStyle w:val="pt-zadanifontodlomka-000015"/>
          <w:rFonts w:ascii="Gill Sans MT" w:hAnsi="Gill Sans MT"/>
          <w:szCs w:val="18"/>
        </w:rPr>
        <w:t>)</w:t>
      </w:r>
      <w:r w:rsidR="00B05D40" w:rsidRPr="00B05D40">
        <w:rPr>
          <w:rStyle w:val="pt-zadanifontodlomka-000015"/>
          <w:rFonts w:ascii="Gill Sans MT" w:hAnsi="Gill Sans MT"/>
          <w:szCs w:val="18"/>
        </w:rPr>
        <w:t xml:space="preserve"> </w:t>
      </w:r>
      <w:r w:rsidR="00B05D40" w:rsidRPr="00C776C1">
        <w:rPr>
          <w:rStyle w:val="pt-zadanifontodlomka-000015"/>
          <w:rFonts w:ascii="Gill Sans MT" w:hAnsi="Gill Sans MT"/>
          <w:szCs w:val="18"/>
        </w:rPr>
        <w:t>u svrhu uspostave</w:t>
      </w:r>
      <w:r w:rsidR="00E96082" w:rsidRPr="00C776C1">
        <w:rPr>
          <w:rStyle w:val="pt-zadanifontodlomka-000015"/>
          <w:rFonts w:ascii="Gill Sans MT" w:hAnsi="Gill Sans MT"/>
          <w:szCs w:val="18"/>
        </w:rPr>
        <w:t xml:space="preserve"> novih</w:t>
      </w:r>
      <w:r w:rsidR="00B05D40" w:rsidRPr="00C776C1">
        <w:rPr>
          <w:rStyle w:val="pt-zadanifontodlomka-000015"/>
          <w:rFonts w:ascii="Gill Sans MT" w:hAnsi="Gill Sans MT"/>
          <w:szCs w:val="18"/>
        </w:rPr>
        <w:t xml:space="preserve"> ili povećanja</w:t>
      </w:r>
      <w:r w:rsidR="00E96082" w:rsidRPr="00C776C1">
        <w:rPr>
          <w:rStyle w:val="pt-zadanifontodlomka-000015"/>
          <w:rFonts w:ascii="Gill Sans MT" w:hAnsi="Gill Sans MT"/>
          <w:szCs w:val="18"/>
        </w:rPr>
        <w:t xml:space="preserve"> postojećih</w:t>
      </w:r>
      <w:r w:rsidR="00B05D40" w:rsidRPr="00C776C1">
        <w:rPr>
          <w:rStyle w:val="pt-zadanifontodlomka-000015"/>
          <w:rFonts w:ascii="Gill Sans MT" w:hAnsi="Gill Sans MT"/>
          <w:szCs w:val="18"/>
        </w:rPr>
        <w:t xml:space="preserve"> kapaciteta</w:t>
      </w:r>
      <w:r w:rsidR="00767730" w:rsidRPr="00C776C1">
        <w:rPr>
          <w:rStyle w:val="pt-zadanifontodlomka-000015"/>
          <w:rFonts w:ascii="Gill Sans MT" w:hAnsi="Gill Sans MT"/>
          <w:szCs w:val="18"/>
        </w:rPr>
        <w:t xml:space="preserve"> za oporabu biootpada</w:t>
      </w:r>
      <w:r w:rsidR="008C78E9" w:rsidRPr="00C776C1">
        <w:rPr>
          <w:rStyle w:val="pt-zadanifontodlomka-000015"/>
          <w:rFonts w:ascii="Gill Sans MT" w:hAnsi="Gill Sans MT"/>
          <w:szCs w:val="18"/>
        </w:rPr>
        <w:t>,</w:t>
      </w:r>
      <w:r w:rsidR="008C78E9" w:rsidRPr="0065026B">
        <w:rPr>
          <w:rStyle w:val="pt-zadanifontodlomka-000015"/>
          <w:rFonts w:ascii="Gill Sans MT" w:hAnsi="Gill Sans MT"/>
          <w:szCs w:val="18"/>
        </w:rPr>
        <w:t xml:space="preserve"> u kojima se provodi tehnološki proces </w:t>
      </w:r>
      <w:r w:rsidR="0012186F" w:rsidRPr="0065026B">
        <w:rPr>
          <w:rStyle w:val="pt-zadanifontodlomka-000015"/>
          <w:rFonts w:ascii="Gill Sans MT" w:hAnsi="Gill Sans MT"/>
          <w:szCs w:val="18"/>
        </w:rPr>
        <w:t>kompostiranja</w:t>
      </w:r>
      <w:r w:rsidR="00E82EBD">
        <w:rPr>
          <w:rStyle w:val="pt-zadanifontodlomka-000015"/>
          <w:rFonts w:ascii="Gill Sans MT" w:hAnsi="Gill Sans MT"/>
          <w:szCs w:val="18"/>
        </w:rPr>
        <w:t xml:space="preserve"> s ciljem proizvodnje komposta</w:t>
      </w:r>
      <w:r w:rsidR="00E914AD" w:rsidRPr="005D4C7F">
        <w:rPr>
          <w:rStyle w:val="Referencafusnote"/>
          <w:rFonts w:ascii="Gill Sans MT" w:hAnsi="Gill Sans MT"/>
          <w:szCs w:val="18"/>
        </w:rPr>
        <w:footnoteReference w:id="10"/>
      </w:r>
      <w:r w:rsidR="00C14F45" w:rsidRPr="005D4C7F">
        <w:rPr>
          <w:rStyle w:val="pt-zadanifontodlomka-000015"/>
          <w:rFonts w:ascii="Gill Sans MT" w:hAnsi="Gill Sans MT"/>
          <w:szCs w:val="18"/>
        </w:rPr>
        <w:t>.</w:t>
      </w:r>
      <w:r w:rsidR="002F2B9A" w:rsidRPr="0065026B">
        <w:rPr>
          <w:rStyle w:val="pt-zadanifontodlomka-000015"/>
          <w:rFonts w:ascii="Gill Sans MT" w:hAnsi="Gill Sans MT"/>
          <w:szCs w:val="18"/>
        </w:rPr>
        <w:t xml:space="preserve"> </w:t>
      </w:r>
    </w:p>
    <w:p w14:paraId="04819F14" w14:textId="77777777" w:rsidR="0019787C" w:rsidRPr="0065026B" w:rsidRDefault="0019787C" w:rsidP="003223DF">
      <w:pPr>
        <w:pStyle w:val="pt-normal-000018"/>
        <w:spacing w:before="0" w:beforeAutospacing="0" w:after="120" w:afterAutospacing="0" w:line="276" w:lineRule="auto"/>
        <w:ind w:firstLine="349"/>
        <w:jc w:val="both"/>
        <w:rPr>
          <w:rStyle w:val="pt-zadanifontodlomka-000015"/>
          <w:rFonts w:ascii="Gill Sans MT" w:hAnsi="Gill Sans MT"/>
          <w:b/>
          <w:szCs w:val="18"/>
        </w:rPr>
      </w:pPr>
      <w:r w:rsidRPr="0065026B">
        <w:rPr>
          <w:rStyle w:val="pt-zadanifontodlomka-000015"/>
          <w:rFonts w:ascii="Gill Sans MT" w:hAnsi="Gill Sans MT"/>
          <w:b/>
          <w:szCs w:val="18"/>
        </w:rPr>
        <w:t xml:space="preserve">ILI </w:t>
      </w:r>
    </w:p>
    <w:p w14:paraId="7BC064E1" w14:textId="77777777" w:rsidR="00AB3926" w:rsidRPr="00E82EBD" w:rsidRDefault="00693045" w:rsidP="007604F4">
      <w:pPr>
        <w:pStyle w:val="pt-normal-000018"/>
        <w:spacing w:before="0" w:beforeAutospacing="0" w:after="120" w:afterAutospacing="0" w:line="276" w:lineRule="auto"/>
        <w:ind w:left="284" w:hanging="426"/>
        <w:jc w:val="both"/>
        <w:rPr>
          <w:rStyle w:val="pt-zadanifontodlomka-000015"/>
          <w:rFonts w:ascii="Gill Sans MT" w:hAnsi="Gill Sans MT"/>
          <w:szCs w:val="18"/>
        </w:rPr>
      </w:pPr>
      <w:r>
        <w:rPr>
          <w:rStyle w:val="pt-zadanifontodlomka-000015"/>
          <w:rFonts w:ascii="Gill Sans MT" w:hAnsi="Gill Sans MT"/>
          <w:szCs w:val="18"/>
        </w:rPr>
        <w:t xml:space="preserve">B) </w:t>
      </w:r>
      <w:r w:rsidR="000C4E91">
        <w:rPr>
          <w:rStyle w:val="pt-zadanifontodlomka-000015"/>
          <w:rFonts w:ascii="Gill Sans MT" w:hAnsi="Gill Sans MT"/>
          <w:szCs w:val="18"/>
        </w:rPr>
        <w:t>I</w:t>
      </w:r>
      <w:r w:rsidR="00EF120B" w:rsidRPr="0065026B">
        <w:rPr>
          <w:rStyle w:val="pt-zadanifontodlomka-000015"/>
          <w:rFonts w:ascii="Gill Sans MT" w:hAnsi="Gill Sans MT"/>
          <w:szCs w:val="18"/>
        </w:rPr>
        <w:t xml:space="preserve">zgradnju </w:t>
      </w:r>
      <w:r w:rsidR="009F710B" w:rsidRPr="0065026B">
        <w:rPr>
          <w:rStyle w:val="pt-zadanifontodlomka-000015"/>
          <w:rFonts w:ascii="Gill Sans MT" w:hAnsi="Gill Sans MT"/>
          <w:szCs w:val="18"/>
        </w:rPr>
        <w:t xml:space="preserve">i opremanje </w:t>
      </w:r>
      <w:r w:rsidR="00505C30" w:rsidRPr="0065026B">
        <w:rPr>
          <w:rStyle w:val="pt-zadanifontodlomka-000015"/>
          <w:rFonts w:ascii="Gill Sans MT" w:hAnsi="Gill Sans MT"/>
          <w:b/>
          <w:szCs w:val="18"/>
        </w:rPr>
        <w:t>novih</w:t>
      </w:r>
      <w:r w:rsidR="00505C30" w:rsidRPr="0065026B">
        <w:rPr>
          <w:rStyle w:val="pt-zadanifontodlomka-000015"/>
          <w:rFonts w:ascii="Gill Sans MT" w:hAnsi="Gill Sans MT"/>
          <w:szCs w:val="18"/>
        </w:rPr>
        <w:t xml:space="preserve"> </w:t>
      </w:r>
      <w:r w:rsidR="009A5FA1" w:rsidRPr="0065026B">
        <w:rPr>
          <w:rStyle w:val="pt-zadanifontodlomka-000015"/>
          <w:rFonts w:ascii="Gill Sans MT" w:hAnsi="Gill Sans MT"/>
          <w:b/>
          <w:szCs w:val="18"/>
        </w:rPr>
        <w:t xml:space="preserve">postrojenja za proizvodnju </w:t>
      </w:r>
      <w:r w:rsidR="004B4938" w:rsidRPr="00C776C1">
        <w:rPr>
          <w:rStyle w:val="pt-zadanifontodlomka-000015"/>
          <w:rFonts w:ascii="Gill Sans MT" w:hAnsi="Gill Sans MT"/>
          <w:b/>
          <w:szCs w:val="18"/>
        </w:rPr>
        <w:t xml:space="preserve">energije iz </w:t>
      </w:r>
      <w:r w:rsidR="009A5FA1" w:rsidRPr="00C776C1">
        <w:rPr>
          <w:rStyle w:val="pt-zadanifontodlomka-000015"/>
          <w:rFonts w:ascii="Gill Sans MT" w:hAnsi="Gill Sans MT"/>
          <w:b/>
          <w:szCs w:val="18"/>
        </w:rPr>
        <w:t>OIE</w:t>
      </w:r>
      <w:r w:rsidR="00E44532" w:rsidRPr="00C776C1">
        <w:rPr>
          <w:rStyle w:val="Referencafusnote"/>
          <w:rFonts w:ascii="Gill Sans MT" w:hAnsi="Gill Sans MT"/>
          <w:b/>
          <w:szCs w:val="18"/>
        </w:rPr>
        <w:footnoteReference w:id="11"/>
      </w:r>
      <w:r w:rsidR="00B94593" w:rsidRPr="00C776C1">
        <w:rPr>
          <w:rStyle w:val="pt-zadanifontodlomka-000015"/>
          <w:rFonts w:ascii="Gill Sans MT" w:hAnsi="Gill Sans MT"/>
          <w:b/>
          <w:szCs w:val="18"/>
        </w:rPr>
        <w:t xml:space="preserve"> </w:t>
      </w:r>
      <w:r w:rsidR="00B94593" w:rsidRPr="00C776C1">
        <w:rPr>
          <w:rStyle w:val="pt-zadanifontodlomka-000015"/>
          <w:rFonts w:ascii="Gill Sans MT" w:hAnsi="Gill Sans MT"/>
          <w:szCs w:val="18"/>
        </w:rPr>
        <w:t>(u daljnjem tekstu: postrojenja za proizvodnju</w:t>
      </w:r>
      <w:r w:rsidR="00434115">
        <w:rPr>
          <w:rStyle w:val="pt-zadanifontodlomka-000015"/>
          <w:rFonts w:ascii="Gill Sans MT" w:hAnsi="Gill Sans MT"/>
          <w:szCs w:val="18"/>
        </w:rPr>
        <w:t xml:space="preserve"> </w:t>
      </w:r>
      <w:r w:rsidR="00B94593" w:rsidRPr="00C776C1">
        <w:rPr>
          <w:rStyle w:val="pt-zadanifontodlomka-000015"/>
          <w:rFonts w:ascii="Gill Sans MT" w:hAnsi="Gill Sans MT"/>
          <w:szCs w:val="18"/>
        </w:rPr>
        <w:t>OIE)</w:t>
      </w:r>
      <w:r w:rsidR="00B87E67" w:rsidRPr="00C776C1">
        <w:t xml:space="preserve"> </w:t>
      </w:r>
      <w:r w:rsidR="00B87E67" w:rsidRPr="00C776C1">
        <w:rPr>
          <w:rStyle w:val="pt-zadanifontodlomka-000015"/>
          <w:rFonts w:ascii="Gill Sans MT" w:hAnsi="Gill Sans MT"/>
          <w:szCs w:val="18"/>
        </w:rPr>
        <w:t>u svrhu uspostave kapaciteta za oporabu biootpada</w:t>
      </w:r>
      <w:r w:rsidR="009A5FA1" w:rsidRPr="00435653">
        <w:rPr>
          <w:rStyle w:val="pt-zadanifontodlomka-000015"/>
          <w:rFonts w:ascii="Gill Sans MT" w:hAnsi="Gill Sans MT"/>
          <w:szCs w:val="18"/>
        </w:rPr>
        <w:t>,</w:t>
      </w:r>
      <w:r w:rsidR="009A5FA1" w:rsidRPr="00C776C1">
        <w:rPr>
          <w:rStyle w:val="pt-zadanifontodlomka-000015"/>
          <w:rFonts w:ascii="Gill Sans MT" w:hAnsi="Gill Sans MT"/>
          <w:b/>
          <w:szCs w:val="18"/>
        </w:rPr>
        <w:t xml:space="preserve"> </w:t>
      </w:r>
      <w:r w:rsidR="009A5FA1" w:rsidRPr="00C776C1">
        <w:rPr>
          <w:rStyle w:val="pt-zadanifontodlomka-000015"/>
          <w:rFonts w:ascii="Gill Sans MT" w:hAnsi="Gill Sans MT"/>
          <w:szCs w:val="18"/>
        </w:rPr>
        <w:t>u kojima se provodi tehnološki proces anaerobne digestije</w:t>
      </w:r>
      <w:r w:rsidR="00E82EBD" w:rsidRPr="00E82EBD">
        <w:rPr>
          <w:rStyle w:val="pt-zadanifontodlomka-000015"/>
          <w:szCs w:val="18"/>
        </w:rPr>
        <w:t xml:space="preserve"> </w:t>
      </w:r>
      <w:r w:rsidR="00E82EBD" w:rsidRPr="00E82EBD">
        <w:rPr>
          <w:rStyle w:val="pt-zadanifontodlomka-000015"/>
          <w:rFonts w:ascii="Gill Sans MT" w:hAnsi="Gill Sans MT"/>
          <w:szCs w:val="18"/>
        </w:rPr>
        <w:t>s ciljem proizvodnje anaerobnog digestata  i bioplina, odnosno biogoriva</w:t>
      </w:r>
      <w:r w:rsidR="000073B2" w:rsidRPr="00E82EBD">
        <w:rPr>
          <w:rStyle w:val="pt-zadanifontodlomka-000015"/>
          <w:rFonts w:ascii="Gill Sans MT" w:hAnsi="Gill Sans MT"/>
          <w:szCs w:val="18"/>
        </w:rPr>
        <w:t>.</w:t>
      </w:r>
      <w:r w:rsidR="009A5FA1" w:rsidRPr="00E82EBD">
        <w:rPr>
          <w:rStyle w:val="pt-zadanifontodlomka-000015"/>
          <w:rFonts w:ascii="Gill Sans MT" w:hAnsi="Gill Sans MT"/>
          <w:szCs w:val="18"/>
        </w:rPr>
        <w:t xml:space="preserve"> </w:t>
      </w:r>
    </w:p>
    <w:p w14:paraId="1EEB08CC" w14:textId="77777777" w:rsidR="00FF470D" w:rsidRPr="0065026B" w:rsidRDefault="00B61D6B" w:rsidP="00FF470D">
      <w:pPr>
        <w:spacing w:after="120"/>
        <w:jc w:val="both"/>
        <w:rPr>
          <w:rFonts w:eastAsia="Times New Roman" w:cs="Times New Roman"/>
          <w:b/>
          <w:bCs/>
          <w:szCs w:val="18"/>
          <w:lang w:eastAsia="hr-HR"/>
        </w:rPr>
      </w:pPr>
      <w:r w:rsidRPr="0065026B">
        <w:rPr>
          <w:rStyle w:val="Bodytext2"/>
          <w:rFonts w:ascii="Gill Sans MT" w:eastAsiaTheme="minorHAnsi" w:hAnsi="Gill Sans MT"/>
          <w:b w:val="0"/>
          <w:sz w:val="24"/>
          <w:szCs w:val="24"/>
          <w:lang w:val="hr-HR"/>
        </w:rPr>
        <w:t>U</w:t>
      </w:r>
      <w:r w:rsidR="00897632" w:rsidRPr="0065026B">
        <w:rPr>
          <w:rStyle w:val="Bodytext2"/>
          <w:rFonts w:ascii="Gill Sans MT" w:eastAsiaTheme="minorHAnsi" w:hAnsi="Gill Sans MT"/>
          <w:b w:val="0"/>
          <w:sz w:val="24"/>
          <w:szCs w:val="24"/>
          <w:lang w:val="hr-HR"/>
        </w:rPr>
        <w:t xml:space="preserve"> sklopu ovog Poziva potpora će se dodijeliti</w:t>
      </w:r>
      <w:r w:rsidR="00983DE6" w:rsidRPr="0065026B">
        <w:rPr>
          <w:rStyle w:val="Bodytext2"/>
          <w:rFonts w:ascii="Gill Sans MT" w:eastAsiaTheme="minorHAnsi" w:hAnsi="Gill Sans MT"/>
          <w:b w:val="0"/>
          <w:sz w:val="24"/>
          <w:szCs w:val="24"/>
          <w:lang w:val="hr-HR"/>
        </w:rPr>
        <w:t xml:space="preserve"> za ulaganje u p</w:t>
      </w:r>
      <w:r w:rsidR="005F0203" w:rsidRPr="0065026B">
        <w:rPr>
          <w:rStyle w:val="Bodytext2"/>
          <w:rFonts w:ascii="Gill Sans MT" w:eastAsiaTheme="minorHAnsi" w:hAnsi="Gill Sans MT"/>
          <w:b w:val="0"/>
          <w:sz w:val="24"/>
          <w:szCs w:val="24"/>
          <w:lang w:val="hr-HR"/>
        </w:rPr>
        <w:t xml:space="preserve">ostrojenja </w:t>
      </w:r>
      <w:r w:rsidR="00897632" w:rsidRPr="0065026B">
        <w:rPr>
          <w:rStyle w:val="Bodytext2"/>
          <w:rFonts w:ascii="Gill Sans MT" w:eastAsiaTheme="minorHAnsi" w:hAnsi="Gill Sans MT"/>
          <w:b w:val="0"/>
          <w:sz w:val="24"/>
          <w:szCs w:val="24"/>
          <w:lang w:val="hr-HR"/>
        </w:rPr>
        <w:t xml:space="preserve">za </w:t>
      </w:r>
      <w:r w:rsidR="00B34427" w:rsidRPr="0065026B">
        <w:rPr>
          <w:rStyle w:val="Bodytext2"/>
          <w:rFonts w:ascii="Gill Sans MT" w:eastAsiaTheme="minorHAnsi" w:hAnsi="Gill Sans MT"/>
          <w:b w:val="0"/>
          <w:sz w:val="24"/>
          <w:szCs w:val="24"/>
          <w:lang w:val="hr-HR"/>
        </w:rPr>
        <w:t xml:space="preserve">obradu </w:t>
      </w:r>
      <w:r w:rsidR="00897632" w:rsidRPr="0065026B">
        <w:rPr>
          <w:rStyle w:val="Bodytext2"/>
          <w:rFonts w:ascii="Gill Sans MT" w:eastAsiaTheme="minorHAnsi" w:hAnsi="Gill Sans MT"/>
          <w:b w:val="0"/>
          <w:sz w:val="24"/>
          <w:szCs w:val="24"/>
          <w:lang w:val="hr-HR"/>
        </w:rPr>
        <w:t>biootpada</w:t>
      </w:r>
      <w:r w:rsidRPr="0065026B">
        <w:rPr>
          <w:rStyle w:val="Bodytext2"/>
          <w:rFonts w:ascii="Gill Sans MT" w:eastAsiaTheme="minorHAnsi" w:hAnsi="Gill Sans MT"/>
          <w:b w:val="0"/>
          <w:sz w:val="24"/>
          <w:szCs w:val="24"/>
          <w:lang w:val="hr-HR"/>
        </w:rPr>
        <w:t xml:space="preserve"> iz točke A. </w:t>
      </w:r>
      <w:r w:rsidR="0019787C" w:rsidRPr="0065026B">
        <w:rPr>
          <w:rStyle w:val="Bodytext2"/>
          <w:rFonts w:ascii="Gill Sans MT" w:eastAsiaTheme="minorHAnsi" w:hAnsi="Gill Sans MT"/>
          <w:b w:val="0"/>
          <w:sz w:val="24"/>
          <w:szCs w:val="24"/>
          <w:lang w:val="hr-HR"/>
        </w:rPr>
        <w:t>ili iz</w:t>
      </w:r>
      <w:r w:rsidRPr="0065026B">
        <w:rPr>
          <w:rStyle w:val="Bodytext2"/>
          <w:rFonts w:ascii="Gill Sans MT" w:eastAsiaTheme="minorHAnsi" w:hAnsi="Gill Sans MT"/>
          <w:b w:val="0"/>
          <w:sz w:val="24"/>
          <w:szCs w:val="24"/>
          <w:lang w:val="hr-HR"/>
        </w:rPr>
        <w:t xml:space="preserve"> točke B.,</w:t>
      </w:r>
      <w:r w:rsidR="005F0203" w:rsidRPr="0065026B">
        <w:rPr>
          <w:rStyle w:val="Bodytext2"/>
          <w:rFonts w:ascii="Gill Sans MT" w:eastAsiaTheme="minorHAnsi" w:hAnsi="Gill Sans MT"/>
          <w:b w:val="0"/>
          <w:sz w:val="24"/>
          <w:szCs w:val="24"/>
          <w:lang w:val="hr-HR"/>
        </w:rPr>
        <w:t xml:space="preserve"> u kojima će se </w:t>
      </w:r>
      <w:r w:rsidR="005F0203" w:rsidRPr="0065026B">
        <w:rPr>
          <w:rStyle w:val="Bodytext2"/>
          <w:rFonts w:ascii="Gill Sans MT" w:eastAsiaTheme="minorHAnsi" w:hAnsi="Gill Sans MT"/>
          <w:sz w:val="24"/>
          <w:szCs w:val="24"/>
          <w:lang w:val="hr-HR"/>
        </w:rPr>
        <w:t xml:space="preserve">tijekom 5 </w:t>
      </w:r>
      <w:r w:rsidR="001D4290" w:rsidRPr="0065026B">
        <w:rPr>
          <w:rStyle w:val="Bodytext2"/>
          <w:rFonts w:ascii="Gill Sans MT" w:eastAsiaTheme="minorHAnsi" w:hAnsi="Gill Sans MT"/>
          <w:sz w:val="24"/>
          <w:szCs w:val="24"/>
          <w:lang w:val="hr-HR"/>
        </w:rPr>
        <w:t xml:space="preserve">(pet) </w:t>
      </w:r>
      <w:r w:rsidR="005F0203" w:rsidRPr="0065026B">
        <w:rPr>
          <w:rStyle w:val="Bodytext2"/>
          <w:rFonts w:ascii="Gill Sans MT" w:eastAsiaTheme="minorHAnsi" w:hAnsi="Gill Sans MT"/>
          <w:sz w:val="24"/>
          <w:szCs w:val="24"/>
          <w:lang w:val="hr-HR"/>
        </w:rPr>
        <w:t xml:space="preserve">godina od završnog plaćanja </w:t>
      </w:r>
      <w:r w:rsidR="00641B90" w:rsidRPr="0065026B">
        <w:rPr>
          <w:rStyle w:val="Bodytext2"/>
          <w:rFonts w:ascii="Gill Sans MT" w:eastAsiaTheme="minorHAnsi" w:hAnsi="Gill Sans MT"/>
          <w:sz w:val="24"/>
          <w:szCs w:val="24"/>
          <w:lang w:val="hr-HR"/>
        </w:rPr>
        <w:t xml:space="preserve">Korisniku </w:t>
      </w:r>
      <w:r w:rsidR="005F0203" w:rsidRPr="0065026B">
        <w:rPr>
          <w:rStyle w:val="Bodytext2"/>
          <w:rFonts w:ascii="Gill Sans MT" w:eastAsiaTheme="minorHAnsi" w:hAnsi="Gill Sans MT"/>
          <w:sz w:val="24"/>
          <w:szCs w:val="24"/>
          <w:lang w:val="hr-HR"/>
        </w:rPr>
        <w:t xml:space="preserve">po Ugovoru </w:t>
      </w:r>
      <w:r w:rsidR="001A7BFE" w:rsidRPr="0065026B">
        <w:rPr>
          <w:rStyle w:val="Bodytext2"/>
          <w:rFonts w:ascii="Gill Sans MT" w:eastAsiaTheme="minorHAnsi" w:hAnsi="Gill Sans MT"/>
          <w:b w:val="0"/>
          <w:sz w:val="24"/>
          <w:szCs w:val="24"/>
          <w:lang w:val="hr-HR"/>
        </w:rPr>
        <w:t xml:space="preserve">o dodjeli bespovratnih sredstava (u daljnjem tekstu: Ugovor) </w:t>
      </w:r>
      <w:r w:rsidR="005F0203" w:rsidRPr="0065026B">
        <w:rPr>
          <w:rStyle w:val="Bodytext2"/>
          <w:rFonts w:ascii="Gill Sans MT" w:eastAsiaTheme="minorHAnsi" w:hAnsi="Gill Sans MT"/>
          <w:sz w:val="24"/>
          <w:szCs w:val="24"/>
          <w:lang w:val="hr-HR"/>
        </w:rPr>
        <w:t xml:space="preserve">koristiti </w:t>
      </w:r>
      <w:r w:rsidR="00940744" w:rsidRPr="009D0CAD">
        <w:rPr>
          <w:rStyle w:val="Bodytext2"/>
          <w:rFonts w:ascii="Gill Sans MT" w:eastAsiaTheme="minorHAnsi" w:hAnsi="Gill Sans MT"/>
          <w:b w:val="0"/>
          <w:bCs w:val="0"/>
          <w:sz w:val="24"/>
          <w:szCs w:val="24"/>
          <w:lang w:val="hr-HR"/>
        </w:rPr>
        <w:t>biootpad</w:t>
      </w:r>
      <w:r w:rsidR="00E41383" w:rsidRPr="009D0CAD">
        <w:rPr>
          <w:rStyle w:val="Bodytext2"/>
          <w:rFonts w:ascii="Gill Sans MT" w:eastAsiaTheme="minorHAnsi" w:hAnsi="Gill Sans MT"/>
          <w:b w:val="0"/>
          <w:bCs w:val="0"/>
          <w:sz w:val="24"/>
          <w:szCs w:val="24"/>
          <w:lang w:val="hr-HR"/>
        </w:rPr>
        <w:t xml:space="preserve"> </w:t>
      </w:r>
      <w:r w:rsidR="00733C46" w:rsidRPr="003938F1">
        <w:rPr>
          <w:rStyle w:val="Bodytext2"/>
          <w:rFonts w:ascii="Gill Sans MT" w:eastAsiaTheme="minorHAnsi" w:hAnsi="Gill Sans MT"/>
          <w:bCs w:val="0"/>
          <w:sz w:val="24"/>
          <w:szCs w:val="24"/>
          <w:lang w:val="hr-HR"/>
        </w:rPr>
        <w:t xml:space="preserve">koji je </w:t>
      </w:r>
      <w:r w:rsidR="00776AEB" w:rsidRPr="00617A3D">
        <w:rPr>
          <w:rStyle w:val="Bodytext2"/>
          <w:rFonts w:ascii="Gill Sans MT" w:eastAsia="Calibri" w:hAnsi="Gill Sans MT"/>
          <w:sz w:val="24"/>
          <w:szCs w:val="24"/>
          <w:lang w:val="hr-HR"/>
        </w:rPr>
        <w:t>proizveden isključivo na području RH</w:t>
      </w:r>
      <w:r w:rsidR="00776AEB" w:rsidRPr="005435D1">
        <w:rPr>
          <w:rStyle w:val="Bodytext2"/>
          <w:rFonts w:ascii="Gill Sans MT" w:eastAsia="Calibri" w:hAnsi="Gill Sans MT"/>
          <w:b w:val="0"/>
          <w:bCs w:val="0"/>
          <w:sz w:val="24"/>
          <w:szCs w:val="24"/>
          <w:lang w:val="hr-HR"/>
        </w:rPr>
        <w:t xml:space="preserve"> </w:t>
      </w:r>
      <w:r w:rsidR="000A4653" w:rsidRPr="005435D1">
        <w:rPr>
          <w:rStyle w:val="Bodytext2"/>
          <w:rFonts w:ascii="Gill Sans MT" w:eastAsiaTheme="minorHAnsi" w:hAnsi="Gill Sans MT"/>
          <w:b w:val="0"/>
          <w:bCs w:val="0"/>
          <w:sz w:val="24"/>
          <w:szCs w:val="24"/>
          <w:lang w:val="hr-HR"/>
        </w:rPr>
        <w:t xml:space="preserve">iz Priloga </w:t>
      </w:r>
      <w:r w:rsidR="00A25371">
        <w:rPr>
          <w:rStyle w:val="Bodytext2"/>
          <w:rFonts w:ascii="Gill Sans MT" w:eastAsiaTheme="minorHAnsi" w:hAnsi="Gill Sans MT"/>
          <w:b w:val="0"/>
          <w:bCs w:val="0"/>
          <w:sz w:val="24"/>
          <w:szCs w:val="24"/>
          <w:lang w:val="hr-HR"/>
        </w:rPr>
        <w:t>5</w:t>
      </w:r>
      <w:r w:rsidR="000A4653" w:rsidRPr="009D0CAD">
        <w:rPr>
          <w:rStyle w:val="Bodytext2"/>
          <w:rFonts w:ascii="Gill Sans MT" w:eastAsiaTheme="minorHAnsi" w:hAnsi="Gill Sans MT"/>
          <w:b w:val="0"/>
          <w:bCs w:val="0"/>
          <w:sz w:val="24"/>
          <w:szCs w:val="24"/>
          <w:lang w:val="hr-HR"/>
        </w:rPr>
        <w:t xml:space="preserve"> ovog Poziva</w:t>
      </w:r>
      <w:r w:rsidR="000A4653" w:rsidRPr="001B4E4C">
        <w:rPr>
          <w:rStyle w:val="Bodytext2"/>
          <w:rFonts w:ascii="Gill Sans MT" w:eastAsiaTheme="minorHAnsi" w:hAnsi="Gill Sans MT"/>
          <w:b w:val="0"/>
          <w:bCs w:val="0"/>
          <w:sz w:val="24"/>
          <w:szCs w:val="24"/>
          <w:lang w:val="hr-HR"/>
        </w:rPr>
        <w:t>, odnosno</w:t>
      </w:r>
      <w:r w:rsidR="000A4653">
        <w:rPr>
          <w:rStyle w:val="Bodytext2"/>
          <w:rFonts w:ascii="Gill Sans MT" w:eastAsiaTheme="minorHAnsi" w:hAnsi="Gill Sans MT"/>
          <w:sz w:val="24"/>
          <w:szCs w:val="24"/>
          <w:lang w:val="hr-HR"/>
        </w:rPr>
        <w:t xml:space="preserve"> </w:t>
      </w:r>
      <w:r w:rsidR="00E41383" w:rsidRPr="0065026B">
        <w:rPr>
          <w:rStyle w:val="Bodytext2"/>
          <w:rFonts w:ascii="Gill Sans MT" w:eastAsiaTheme="minorHAnsi" w:hAnsi="Gill Sans MT"/>
          <w:b w:val="0"/>
          <w:sz w:val="24"/>
          <w:szCs w:val="24"/>
          <w:lang w:val="hr-HR"/>
        </w:rPr>
        <w:t xml:space="preserve">kako je on definiran u članku 4. </w:t>
      </w:r>
      <w:r w:rsidR="000F58E5" w:rsidRPr="0065026B">
        <w:rPr>
          <w:rStyle w:val="Bodytext2"/>
          <w:rFonts w:ascii="Gill Sans MT" w:eastAsiaTheme="minorHAnsi" w:hAnsi="Gill Sans MT"/>
          <w:b w:val="0"/>
          <w:sz w:val="24"/>
          <w:szCs w:val="24"/>
          <w:lang w:val="hr-HR"/>
        </w:rPr>
        <w:t>stavku</w:t>
      </w:r>
      <w:r w:rsidR="00E41383" w:rsidRPr="0065026B">
        <w:rPr>
          <w:rStyle w:val="Bodytext2"/>
          <w:rFonts w:ascii="Gill Sans MT" w:eastAsiaTheme="minorHAnsi" w:hAnsi="Gill Sans MT"/>
          <w:b w:val="0"/>
          <w:sz w:val="24"/>
          <w:szCs w:val="24"/>
          <w:lang w:val="hr-HR"/>
        </w:rPr>
        <w:t xml:space="preserve"> 1., </w:t>
      </w:r>
      <w:r w:rsidR="004044A0">
        <w:rPr>
          <w:rStyle w:val="Bodytext2"/>
          <w:rFonts w:ascii="Gill Sans MT" w:eastAsiaTheme="minorHAnsi" w:hAnsi="Gill Sans MT"/>
          <w:b w:val="0"/>
          <w:sz w:val="24"/>
          <w:szCs w:val="24"/>
          <w:lang w:val="hr-HR"/>
        </w:rPr>
        <w:t>točki</w:t>
      </w:r>
      <w:r w:rsidR="00231A27" w:rsidRPr="00A47B87">
        <w:rPr>
          <w:rStyle w:val="Bodytext2"/>
          <w:rFonts w:ascii="Gill Sans MT" w:eastAsiaTheme="minorHAnsi" w:hAnsi="Gill Sans MT"/>
          <w:b w:val="0"/>
          <w:sz w:val="24"/>
          <w:szCs w:val="24"/>
          <w:lang w:val="hr-HR"/>
        </w:rPr>
        <w:t xml:space="preserve"> </w:t>
      </w:r>
      <w:r w:rsidR="00907FA6">
        <w:rPr>
          <w:rStyle w:val="Bodytext2"/>
          <w:rFonts w:ascii="Gill Sans MT" w:eastAsiaTheme="minorHAnsi" w:hAnsi="Gill Sans MT"/>
          <w:b w:val="0"/>
          <w:sz w:val="24"/>
          <w:szCs w:val="24"/>
          <w:lang w:val="hr-HR"/>
        </w:rPr>
        <w:t>3</w:t>
      </w:r>
      <w:r w:rsidR="00231A27" w:rsidRPr="00A47B87">
        <w:rPr>
          <w:rStyle w:val="Bodytext2"/>
          <w:rFonts w:ascii="Gill Sans MT" w:eastAsiaTheme="minorHAnsi" w:hAnsi="Gill Sans MT"/>
          <w:b w:val="0"/>
          <w:sz w:val="24"/>
          <w:szCs w:val="24"/>
          <w:lang w:val="hr-HR"/>
        </w:rPr>
        <w:t xml:space="preserve">. </w:t>
      </w:r>
      <w:r w:rsidR="00231A27" w:rsidRPr="0029494A">
        <w:rPr>
          <w:szCs w:val="18"/>
        </w:rPr>
        <w:t>ZGO</w:t>
      </w:r>
      <w:r w:rsidR="0029494A" w:rsidRPr="0029494A">
        <w:rPr>
          <w:szCs w:val="18"/>
        </w:rPr>
        <w:t>-a</w:t>
      </w:r>
      <w:r w:rsidR="00231A27" w:rsidRPr="00A47B87">
        <w:rPr>
          <w:rStyle w:val="Bodytext2"/>
          <w:rFonts w:ascii="Gill Sans MT" w:eastAsiaTheme="minorHAnsi" w:hAnsi="Gill Sans MT"/>
          <w:b w:val="0"/>
          <w:sz w:val="24"/>
          <w:szCs w:val="24"/>
          <w:lang w:val="hr-HR"/>
        </w:rPr>
        <w:t xml:space="preserve">, </w:t>
      </w:r>
      <w:r w:rsidR="00E41383" w:rsidRPr="0065026B">
        <w:rPr>
          <w:rStyle w:val="Bodytext2"/>
          <w:rFonts w:ascii="Gill Sans MT" w:eastAsiaTheme="minorHAnsi" w:hAnsi="Gill Sans MT"/>
          <w:b w:val="0"/>
          <w:sz w:val="24"/>
          <w:szCs w:val="24"/>
          <w:lang w:val="hr-HR"/>
        </w:rPr>
        <w:t xml:space="preserve"> koji je </w:t>
      </w:r>
      <w:r w:rsidR="00E41383" w:rsidRPr="008E2A58">
        <w:rPr>
          <w:rStyle w:val="Bodytext2"/>
          <w:rFonts w:ascii="Gill Sans MT" w:eastAsiaTheme="minorHAnsi" w:hAnsi="Gill Sans MT"/>
          <w:b w:val="0"/>
          <w:color w:val="auto"/>
          <w:sz w:val="24"/>
          <w:szCs w:val="24"/>
          <w:lang w:val="hr-HR"/>
        </w:rPr>
        <w:t xml:space="preserve">biološki razgradiv otpad iz vrtova i parkova, hrana i kuhinjski otpad iz kućanstava, restorana, ugostiteljskih i maloprodajnih objekata i slični otpad iz </w:t>
      </w:r>
      <w:r w:rsidR="008E2A58" w:rsidRPr="00B45E0F">
        <w:rPr>
          <w:rStyle w:val="Bodytext2"/>
          <w:rFonts w:ascii="Gill Sans MT" w:eastAsiaTheme="minorHAnsi" w:hAnsi="Gill Sans MT"/>
          <w:b w:val="0"/>
          <w:color w:val="auto"/>
          <w:sz w:val="24"/>
          <w:szCs w:val="24"/>
          <w:lang w:val="hr-HR"/>
        </w:rPr>
        <w:t>prehrambene industrije</w:t>
      </w:r>
      <w:r w:rsidR="000A4653">
        <w:rPr>
          <w:rStyle w:val="Bodytext2"/>
          <w:rFonts w:ascii="Gill Sans MT" w:eastAsiaTheme="minorHAnsi" w:hAnsi="Gill Sans MT"/>
          <w:b w:val="0"/>
          <w:sz w:val="24"/>
          <w:szCs w:val="24"/>
          <w:lang w:val="hr-HR"/>
        </w:rPr>
        <w:t>.</w:t>
      </w:r>
      <w:r w:rsidR="007F59EF">
        <w:rPr>
          <w:rStyle w:val="Bodytext2"/>
          <w:rFonts w:ascii="Gill Sans MT" w:eastAsiaTheme="minorHAnsi" w:hAnsi="Gill Sans MT"/>
          <w:b w:val="0"/>
          <w:sz w:val="24"/>
          <w:szCs w:val="24"/>
          <w:lang w:val="hr-HR"/>
        </w:rPr>
        <w:t xml:space="preserve"> </w:t>
      </w:r>
      <w:r w:rsidR="00FB1FA3" w:rsidRPr="0065026B">
        <w:rPr>
          <w:rFonts w:eastAsia="Times New Roman" w:cs="Times New Roman"/>
          <w:szCs w:val="18"/>
          <w:lang w:eastAsia="hr-HR"/>
        </w:rPr>
        <w:t>U</w:t>
      </w:r>
      <w:r w:rsidR="00167F7C">
        <w:rPr>
          <w:rFonts w:eastAsia="Times New Roman" w:cs="Times New Roman"/>
          <w:szCs w:val="18"/>
          <w:lang w:eastAsia="hr-HR"/>
        </w:rPr>
        <w:t xml:space="preserve"> </w:t>
      </w:r>
      <w:r w:rsidR="00FB1FA3" w:rsidRPr="0065026B">
        <w:rPr>
          <w:rFonts w:eastAsia="Times New Roman" w:cs="Times New Roman"/>
          <w:szCs w:val="18"/>
          <w:lang w:eastAsia="hr-HR"/>
        </w:rPr>
        <w:t>projektnom</w:t>
      </w:r>
      <w:r w:rsidR="00FF470D" w:rsidRPr="0065026B">
        <w:rPr>
          <w:rFonts w:eastAsia="Times New Roman" w:cs="Times New Roman"/>
          <w:szCs w:val="18"/>
          <w:lang w:eastAsia="hr-HR"/>
        </w:rPr>
        <w:t xml:space="preserve"> prijedlogu Prijavitelj dokazuje korištenje biootpada dostavom ovjerenog Obrasca 2. Izjava </w:t>
      </w:r>
      <w:r w:rsidR="00612214" w:rsidRPr="0065026B">
        <w:rPr>
          <w:rFonts w:eastAsia="Times New Roman" w:cs="Times New Roman"/>
          <w:szCs w:val="18"/>
          <w:lang w:eastAsia="hr-HR"/>
        </w:rPr>
        <w:t>p</w:t>
      </w:r>
      <w:r w:rsidR="00FF470D" w:rsidRPr="0065026B">
        <w:rPr>
          <w:rFonts w:eastAsia="Times New Roman" w:cs="Times New Roman"/>
          <w:szCs w:val="18"/>
          <w:lang w:eastAsia="hr-HR"/>
        </w:rPr>
        <w:t>rijavitelja te uvidom u</w:t>
      </w:r>
      <w:r w:rsidR="00423764">
        <w:rPr>
          <w:rFonts w:eastAsia="Times New Roman" w:cs="Times New Roman"/>
          <w:szCs w:val="18"/>
          <w:lang w:eastAsia="hr-HR"/>
        </w:rPr>
        <w:t xml:space="preserve"> </w:t>
      </w:r>
      <w:r w:rsidR="00942429">
        <w:rPr>
          <w:rFonts w:eastAsia="Times New Roman" w:cs="Times New Roman"/>
          <w:szCs w:val="18"/>
          <w:lang w:eastAsia="hr-HR"/>
        </w:rPr>
        <w:t xml:space="preserve">dostavljenu </w:t>
      </w:r>
      <w:r w:rsidR="00423764">
        <w:rPr>
          <w:rFonts w:eastAsia="Times New Roman" w:cs="Times New Roman"/>
          <w:szCs w:val="18"/>
          <w:lang w:eastAsia="hr-HR"/>
        </w:rPr>
        <w:t>Analizu tržišta i dostupnosti biootpada</w:t>
      </w:r>
      <w:r w:rsidR="00FF470D" w:rsidRPr="0065026B">
        <w:rPr>
          <w:rFonts w:eastAsia="Times New Roman" w:cs="Times New Roman"/>
          <w:szCs w:val="18"/>
          <w:lang w:eastAsia="hr-HR"/>
        </w:rPr>
        <w:t xml:space="preserve">. PT i druga tijela iz točke 1.4. </w:t>
      </w:r>
      <w:r w:rsidR="005874B3">
        <w:rPr>
          <w:rFonts w:eastAsia="Times New Roman" w:cs="Times New Roman"/>
          <w:szCs w:val="18"/>
          <w:lang w:eastAsia="hr-HR"/>
        </w:rPr>
        <w:t>UzP-a</w:t>
      </w:r>
      <w:r w:rsidR="00FF470D" w:rsidRPr="0065026B">
        <w:rPr>
          <w:rFonts w:eastAsia="Times New Roman" w:cs="Times New Roman"/>
          <w:szCs w:val="18"/>
          <w:lang w:eastAsia="hr-HR"/>
        </w:rPr>
        <w:t xml:space="preserve"> mogu provjeravati korištenje biootpada </w:t>
      </w:r>
      <w:r w:rsidR="00FF470D" w:rsidRPr="0065026B">
        <w:rPr>
          <w:rFonts w:eastAsia="Times New Roman" w:cs="Times New Roman"/>
          <w:b/>
          <w:bCs/>
          <w:szCs w:val="18"/>
          <w:lang w:eastAsia="hr-HR"/>
        </w:rPr>
        <w:t xml:space="preserve">tijekom 5 </w:t>
      </w:r>
      <w:r w:rsidR="001D4290" w:rsidRPr="0065026B">
        <w:rPr>
          <w:rStyle w:val="Bodytext2"/>
          <w:rFonts w:ascii="Gill Sans MT" w:eastAsiaTheme="minorHAnsi" w:hAnsi="Gill Sans MT"/>
          <w:sz w:val="24"/>
          <w:szCs w:val="24"/>
          <w:lang w:val="hr-HR"/>
        </w:rPr>
        <w:t xml:space="preserve">(pet) </w:t>
      </w:r>
      <w:r w:rsidR="00FF470D" w:rsidRPr="0065026B">
        <w:rPr>
          <w:rFonts w:eastAsia="Times New Roman" w:cs="Times New Roman"/>
          <w:b/>
          <w:bCs/>
          <w:szCs w:val="18"/>
          <w:lang w:eastAsia="hr-HR"/>
        </w:rPr>
        <w:t>godina od završnog plaćanja Korisniku</w:t>
      </w:r>
      <w:r w:rsidR="00E84B41" w:rsidRPr="0065026B">
        <w:rPr>
          <w:rStyle w:val="Referencafusnote"/>
          <w:rFonts w:eastAsia="Times New Roman" w:cs="Times New Roman"/>
          <w:b/>
          <w:bCs/>
          <w:szCs w:val="18"/>
          <w:lang w:eastAsia="hr-HR"/>
        </w:rPr>
        <w:footnoteReference w:id="12"/>
      </w:r>
      <w:r w:rsidR="00FF470D" w:rsidRPr="0065026B">
        <w:rPr>
          <w:rFonts w:eastAsia="Times New Roman" w:cs="Times New Roman"/>
          <w:b/>
          <w:bCs/>
          <w:szCs w:val="18"/>
          <w:lang w:eastAsia="hr-HR"/>
        </w:rPr>
        <w:t xml:space="preserve"> po Ugovoru </w:t>
      </w:r>
      <w:r w:rsidR="00FF470D" w:rsidRPr="0065026B">
        <w:rPr>
          <w:rFonts w:eastAsia="Times New Roman" w:cs="Times New Roman"/>
          <w:bCs/>
          <w:szCs w:val="18"/>
          <w:lang w:eastAsia="hr-HR"/>
        </w:rPr>
        <w:t>te, ako je primjenjivo, tijekom provedbe projekta</w:t>
      </w:r>
      <w:r w:rsidR="0056690E" w:rsidRPr="00753769">
        <w:rPr>
          <w:rStyle w:val="Referencafusnote"/>
          <w:rFonts w:eastAsia="Times New Roman" w:cs="Times New Roman"/>
          <w:bCs/>
          <w:szCs w:val="18"/>
          <w:lang w:eastAsia="hr-HR"/>
        </w:rPr>
        <w:footnoteReference w:id="13"/>
      </w:r>
      <w:r w:rsidR="0056690E" w:rsidRPr="00753769">
        <w:rPr>
          <w:rFonts w:eastAsia="Times New Roman" w:cs="Times New Roman"/>
          <w:bCs/>
          <w:szCs w:val="18"/>
          <w:lang w:eastAsia="hr-HR"/>
        </w:rPr>
        <w:t>.</w:t>
      </w:r>
      <w:r w:rsidR="00FF470D" w:rsidRPr="0065026B">
        <w:rPr>
          <w:rFonts w:eastAsia="Times New Roman" w:cs="Times New Roman"/>
          <w:b/>
          <w:bCs/>
          <w:szCs w:val="18"/>
          <w:lang w:eastAsia="hr-HR"/>
        </w:rPr>
        <w:t xml:space="preserve">  </w:t>
      </w:r>
    </w:p>
    <w:p w14:paraId="39BD33BB" w14:textId="77777777" w:rsidR="00520B90" w:rsidRPr="0065026B" w:rsidRDefault="00FF470D" w:rsidP="00505D3E">
      <w:pPr>
        <w:spacing w:after="120"/>
        <w:jc w:val="both"/>
        <w:rPr>
          <w:rFonts w:eastAsia="Times New Roman" w:cs="Times New Roman"/>
          <w:szCs w:val="18"/>
          <w:lang w:eastAsia="hr-HR"/>
        </w:rPr>
      </w:pPr>
      <w:r w:rsidRPr="0065026B">
        <w:rPr>
          <w:rFonts w:eastAsia="Times New Roman" w:cs="Times New Roman"/>
          <w:szCs w:val="18"/>
          <w:lang w:eastAsia="hr-HR"/>
        </w:rPr>
        <w:t xml:space="preserve">Prijavitelji su u sklopu projektnog prijedloga dužni dostaviti izrađenu </w:t>
      </w:r>
      <w:r w:rsidR="0028254C">
        <w:rPr>
          <w:rFonts w:eastAsia="Times New Roman" w:cs="Times New Roman"/>
          <w:szCs w:val="18"/>
          <w:lang w:eastAsia="hr-HR"/>
        </w:rPr>
        <w:t>Analizu</w:t>
      </w:r>
      <w:r w:rsidR="0028254C" w:rsidRPr="0065026B">
        <w:rPr>
          <w:rFonts w:eastAsia="Times New Roman" w:cs="Times New Roman"/>
          <w:szCs w:val="18"/>
          <w:lang w:eastAsia="hr-HR"/>
        </w:rPr>
        <w:t xml:space="preserve"> tržišta i dostupnosti biootpada </w:t>
      </w:r>
      <w:r w:rsidR="0028254C">
        <w:rPr>
          <w:rFonts w:eastAsia="Times New Roman" w:cs="Times New Roman"/>
          <w:szCs w:val="18"/>
          <w:lang w:eastAsia="hr-HR"/>
        </w:rPr>
        <w:t xml:space="preserve"> i </w:t>
      </w:r>
      <w:r w:rsidRPr="0065026B">
        <w:rPr>
          <w:rFonts w:eastAsia="Times New Roman" w:cs="Times New Roman"/>
          <w:szCs w:val="18"/>
          <w:lang w:eastAsia="hr-HR"/>
        </w:rPr>
        <w:t>Analiz</w:t>
      </w:r>
      <w:r w:rsidR="0028254C">
        <w:rPr>
          <w:rFonts w:eastAsia="Times New Roman" w:cs="Times New Roman"/>
          <w:szCs w:val="18"/>
          <w:lang w:eastAsia="hr-HR"/>
        </w:rPr>
        <w:t>u</w:t>
      </w:r>
      <w:r w:rsidRPr="0065026B">
        <w:rPr>
          <w:rFonts w:eastAsia="Times New Roman" w:cs="Times New Roman"/>
          <w:szCs w:val="18"/>
          <w:lang w:eastAsia="hr-HR"/>
        </w:rPr>
        <w:t xml:space="preserve"> troškova i koristi</w:t>
      </w:r>
      <w:r w:rsidR="00222E40">
        <w:rPr>
          <w:rStyle w:val="Referencafusnote"/>
          <w:rFonts w:eastAsia="Times New Roman" w:cs="Times New Roman"/>
          <w:szCs w:val="18"/>
          <w:lang w:eastAsia="hr-HR"/>
        </w:rPr>
        <w:footnoteReference w:id="14"/>
      </w:r>
      <w:r w:rsidR="00F24ED9">
        <w:rPr>
          <w:rFonts w:eastAsia="Times New Roman" w:cs="Times New Roman"/>
          <w:szCs w:val="18"/>
          <w:lang w:eastAsia="hr-HR"/>
        </w:rPr>
        <w:t xml:space="preserve">. U </w:t>
      </w:r>
      <w:r w:rsidR="0028254C">
        <w:rPr>
          <w:rFonts w:eastAsia="Times New Roman" w:cs="Times New Roman"/>
          <w:szCs w:val="18"/>
          <w:lang w:eastAsia="hr-HR"/>
        </w:rPr>
        <w:t xml:space="preserve">Analizi </w:t>
      </w:r>
      <w:r w:rsidR="0028254C" w:rsidRPr="0065026B">
        <w:rPr>
          <w:rFonts w:eastAsia="Times New Roman" w:cs="Times New Roman"/>
          <w:szCs w:val="18"/>
          <w:lang w:eastAsia="hr-HR"/>
        </w:rPr>
        <w:t xml:space="preserve">tržišta i dostupnosti biootpada </w:t>
      </w:r>
      <w:r w:rsidR="0028254C">
        <w:rPr>
          <w:rFonts w:eastAsia="Times New Roman" w:cs="Times New Roman"/>
          <w:szCs w:val="18"/>
          <w:lang w:eastAsia="hr-HR"/>
        </w:rPr>
        <w:t xml:space="preserve"> i </w:t>
      </w:r>
      <w:r w:rsidR="0028254C" w:rsidRPr="0065026B">
        <w:rPr>
          <w:rFonts w:eastAsia="Times New Roman" w:cs="Times New Roman"/>
          <w:szCs w:val="18"/>
          <w:lang w:eastAsia="hr-HR"/>
        </w:rPr>
        <w:t>Analiz</w:t>
      </w:r>
      <w:r w:rsidR="0028254C">
        <w:rPr>
          <w:rFonts w:eastAsia="Times New Roman" w:cs="Times New Roman"/>
          <w:szCs w:val="18"/>
          <w:lang w:eastAsia="hr-HR"/>
        </w:rPr>
        <w:t>i</w:t>
      </w:r>
      <w:r w:rsidR="0028254C" w:rsidRPr="0065026B">
        <w:rPr>
          <w:rFonts w:eastAsia="Times New Roman" w:cs="Times New Roman"/>
          <w:szCs w:val="18"/>
          <w:lang w:eastAsia="hr-HR"/>
        </w:rPr>
        <w:t xml:space="preserve"> troškova i korist</w:t>
      </w:r>
      <w:r w:rsidR="00660826">
        <w:rPr>
          <w:rFonts w:eastAsia="Times New Roman" w:cs="Times New Roman"/>
          <w:szCs w:val="18"/>
          <w:lang w:eastAsia="hr-HR"/>
        </w:rPr>
        <w:t>i</w:t>
      </w:r>
      <w:r w:rsidR="0028254C">
        <w:rPr>
          <w:rFonts w:eastAsia="Times New Roman" w:cs="Times New Roman"/>
          <w:szCs w:val="18"/>
          <w:lang w:eastAsia="hr-HR"/>
        </w:rPr>
        <w:t xml:space="preserve"> </w:t>
      </w:r>
      <w:r w:rsidR="00F24ED9">
        <w:rPr>
          <w:rFonts w:eastAsia="Times New Roman" w:cs="Times New Roman"/>
          <w:szCs w:val="18"/>
          <w:lang w:eastAsia="hr-HR"/>
        </w:rPr>
        <w:t xml:space="preserve"> </w:t>
      </w:r>
      <w:r w:rsidR="009F3C19" w:rsidRPr="0065026B">
        <w:rPr>
          <w:rFonts w:eastAsia="Times New Roman" w:cs="Times New Roman"/>
          <w:szCs w:val="18"/>
          <w:lang w:eastAsia="hr-HR"/>
        </w:rPr>
        <w:t>opisuj</w:t>
      </w:r>
      <w:r w:rsidR="00F24ED9">
        <w:rPr>
          <w:rFonts w:eastAsia="Times New Roman" w:cs="Times New Roman"/>
          <w:szCs w:val="18"/>
          <w:lang w:eastAsia="hr-HR"/>
        </w:rPr>
        <w:t>e</w:t>
      </w:r>
      <w:r w:rsidRPr="0065026B">
        <w:rPr>
          <w:rFonts w:eastAsia="Times New Roman" w:cs="Times New Roman"/>
          <w:szCs w:val="18"/>
          <w:lang w:eastAsia="hr-HR"/>
        </w:rPr>
        <w:t xml:space="preserve"> </w:t>
      </w:r>
      <w:r w:rsidR="00F24ED9">
        <w:rPr>
          <w:rFonts w:eastAsia="Times New Roman" w:cs="Times New Roman"/>
          <w:szCs w:val="18"/>
          <w:lang w:eastAsia="hr-HR"/>
        </w:rPr>
        <w:t xml:space="preserve">se </w:t>
      </w:r>
      <w:r w:rsidRPr="0065026B">
        <w:rPr>
          <w:rFonts w:eastAsia="Times New Roman" w:cs="Times New Roman"/>
          <w:szCs w:val="18"/>
          <w:lang w:eastAsia="hr-HR"/>
        </w:rPr>
        <w:t xml:space="preserve">usklađenost projektnog prijedloga s primjenjivim kriterijima prihvatljivosti projekta iz točke 2.6. </w:t>
      </w:r>
      <w:r w:rsidR="005874B3">
        <w:rPr>
          <w:rFonts w:eastAsia="Times New Roman" w:cs="Times New Roman"/>
          <w:szCs w:val="18"/>
          <w:lang w:eastAsia="hr-HR"/>
        </w:rPr>
        <w:t>UzP-a</w:t>
      </w:r>
      <w:r w:rsidRPr="0065026B">
        <w:rPr>
          <w:rFonts w:eastAsia="Times New Roman" w:cs="Times New Roman"/>
          <w:szCs w:val="18"/>
          <w:lang w:eastAsia="hr-HR"/>
        </w:rPr>
        <w:t xml:space="preserve"> te s kriterijima odabira (iz Faze </w:t>
      </w:r>
      <w:r w:rsidR="00F92D1A" w:rsidRPr="0065026B">
        <w:rPr>
          <w:rFonts w:eastAsia="Times New Roman" w:cs="Times New Roman"/>
          <w:szCs w:val="18"/>
          <w:lang w:eastAsia="hr-HR"/>
        </w:rPr>
        <w:t>2</w:t>
      </w:r>
      <w:r w:rsidRPr="0065026B">
        <w:rPr>
          <w:rFonts w:eastAsia="Times New Roman" w:cs="Times New Roman"/>
          <w:szCs w:val="18"/>
          <w:lang w:eastAsia="hr-HR"/>
        </w:rPr>
        <w:t xml:space="preserve"> postupka odabira koja je opisana u točki 4.2. </w:t>
      </w:r>
      <w:r w:rsidR="005874B3">
        <w:rPr>
          <w:rFonts w:eastAsia="Times New Roman" w:cs="Times New Roman"/>
          <w:szCs w:val="18"/>
          <w:lang w:eastAsia="hr-HR"/>
        </w:rPr>
        <w:t>UzP-a</w:t>
      </w:r>
      <w:r w:rsidRPr="0065026B">
        <w:rPr>
          <w:rFonts w:eastAsia="Times New Roman" w:cs="Times New Roman"/>
          <w:szCs w:val="18"/>
          <w:lang w:eastAsia="hr-HR"/>
        </w:rPr>
        <w:t>).</w:t>
      </w:r>
    </w:p>
    <w:p w14:paraId="2A765A90" w14:textId="77777777" w:rsidR="001F32B8" w:rsidRPr="0065026B" w:rsidRDefault="00FF470D" w:rsidP="00F21CDE">
      <w:pPr>
        <w:spacing w:after="120"/>
        <w:jc w:val="both"/>
        <w:rPr>
          <w:rFonts w:eastAsia="Times New Roman" w:cs="Times New Roman"/>
          <w:szCs w:val="18"/>
          <w:lang w:eastAsia="hr-HR"/>
        </w:rPr>
      </w:pPr>
      <w:r w:rsidRPr="0065026B">
        <w:rPr>
          <w:rFonts w:eastAsia="Times New Roman" w:cs="Times New Roman"/>
          <w:szCs w:val="18"/>
          <w:lang w:eastAsia="hr-HR"/>
        </w:rPr>
        <w:t xml:space="preserve">Svrha </w:t>
      </w:r>
      <w:r w:rsidR="00520B90" w:rsidRPr="0065026B">
        <w:rPr>
          <w:rFonts w:eastAsia="Times New Roman" w:cs="Times New Roman"/>
          <w:szCs w:val="18"/>
          <w:lang w:eastAsia="hr-HR"/>
        </w:rPr>
        <w:t>„Analiz</w:t>
      </w:r>
      <w:r w:rsidR="00EC5FE9">
        <w:rPr>
          <w:rFonts w:eastAsia="Times New Roman" w:cs="Times New Roman"/>
          <w:szCs w:val="18"/>
          <w:lang w:eastAsia="hr-HR"/>
        </w:rPr>
        <w:t>e</w:t>
      </w:r>
      <w:r w:rsidR="00520B90" w:rsidRPr="0065026B">
        <w:rPr>
          <w:rFonts w:eastAsia="Times New Roman" w:cs="Times New Roman"/>
          <w:szCs w:val="18"/>
          <w:lang w:eastAsia="hr-HR"/>
        </w:rPr>
        <w:t xml:space="preserve"> tržišta i dostupnosti biootpada</w:t>
      </w:r>
      <w:r w:rsidR="00B548E7" w:rsidRPr="0065026B">
        <w:rPr>
          <w:rFonts w:eastAsia="Times New Roman" w:cs="Times New Roman"/>
          <w:szCs w:val="18"/>
          <w:lang w:eastAsia="hr-HR"/>
        </w:rPr>
        <w:t>“</w:t>
      </w:r>
      <w:r w:rsidR="00520B90" w:rsidRPr="0065026B">
        <w:rPr>
          <w:rFonts w:eastAsia="Times New Roman" w:cs="Times New Roman"/>
          <w:szCs w:val="18"/>
          <w:lang w:eastAsia="hr-HR"/>
        </w:rPr>
        <w:t xml:space="preserve"> </w:t>
      </w:r>
      <w:r w:rsidRPr="0065026B">
        <w:rPr>
          <w:rFonts w:eastAsia="Times New Roman" w:cs="Times New Roman"/>
          <w:szCs w:val="18"/>
          <w:lang w:eastAsia="hr-HR"/>
        </w:rPr>
        <w:t>je:</w:t>
      </w:r>
    </w:p>
    <w:p w14:paraId="197D00AF" w14:textId="77777777" w:rsidR="00613030" w:rsidRPr="0065026B" w:rsidRDefault="00613030" w:rsidP="004E1176">
      <w:pPr>
        <w:numPr>
          <w:ilvl w:val="0"/>
          <w:numId w:val="31"/>
        </w:numPr>
        <w:spacing w:after="60"/>
        <w:ind w:left="284" w:hanging="284"/>
        <w:jc w:val="both"/>
        <w:rPr>
          <w:rFonts w:eastAsia="Times New Roman" w:cs="Times New Roman"/>
          <w:szCs w:val="18"/>
          <w:lang w:eastAsia="hr-HR"/>
        </w:rPr>
      </w:pPr>
      <w:r w:rsidRPr="0065026B">
        <w:rPr>
          <w:rFonts w:eastAsia="Times New Roman" w:cs="Times New Roman"/>
          <w:szCs w:val="18"/>
          <w:lang w:eastAsia="hr-HR"/>
        </w:rPr>
        <w:t>dokazati da Prijavitelj planira uspostavu postrojenja za obradu biootpada u kojem će se obrađivati količine biootpada koje bi u suprotnom bile odbačene</w:t>
      </w:r>
      <w:r w:rsidR="00B45588">
        <w:rPr>
          <w:rFonts w:eastAsia="Times New Roman" w:cs="Times New Roman"/>
          <w:szCs w:val="18"/>
          <w:lang w:eastAsia="hr-HR"/>
        </w:rPr>
        <w:t xml:space="preserve"> ili</w:t>
      </w:r>
      <w:r w:rsidRPr="0065026B">
        <w:rPr>
          <w:rFonts w:eastAsia="Times New Roman" w:cs="Times New Roman"/>
          <w:szCs w:val="18"/>
          <w:lang w:eastAsia="hr-HR"/>
        </w:rPr>
        <w:t xml:space="preserve"> obrađene na način koji je manje prihvatljiv za okoliš; </w:t>
      </w:r>
    </w:p>
    <w:p w14:paraId="6B900028" w14:textId="77777777" w:rsidR="004D331E" w:rsidRPr="0065026B" w:rsidRDefault="00FF470D" w:rsidP="004E1176">
      <w:pPr>
        <w:numPr>
          <w:ilvl w:val="0"/>
          <w:numId w:val="31"/>
        </w:numPr>
        <w:spacing w:after="120"/>
        <w:ind w:left="284" w:hanging="284"/>
        <w:jc w:val="both"/>
        <w:rPr>
          <w:rFonts w:eastAsia="Times New Roman" w:cs="Times New Roman"/>
          <w:szCs w:val="18"/>
          <w:lang w:eastAsia="hr-HR"/>
        </w:rPr>
      </w:pPr>
      <w:r w:rsidRPr="0065026B">
        <w:rPr>
          <w:rFonts w:eastAsia="Times New Roman" w:cs="Times New Roman"/>
          <w:szCs w:val="18"/>
          <w:lang w:eastAsia="hr-HR"/>
        </w:rPr>
        <w:t>dokazati da je projektirani kapacitet postrojenja za obradu biootpada (izražen u t/god) usklađen s količinama bio</w:t>
      </w:r>
      <w:r w:rsidR="00BA1B18" w:rsidRPr="0065026B">
        <w:rPr>
          <w:rFonts w:eastAsia="Times New Roman" w:cs="Times New Roman"/>
          <w:szCs w:val="18"/>
          <w:lang w:eastAsia="hr-HR"/>
        </w:rPr>
        <w:t>otpada</w:t>
      </w:r>
      <w:r w:rsidRPr="0065026B">
        <w:rPr>
          <w:rFonts w:eastAsia="Times New Roman" w:cs="Times New Roman"/>
          <w:szCs w:val="18"/>
          <w:lang w:eastAsia="hr-HR"/>
        </w:rPr>
        <w:t xml:space="preserve"> koje su dostupne na području obuhvata projekta</w:t>
      </w:r>
      <w:r w:rsidR="00FB1241" w:rsidRPr="0065026B">
        <w:rPr>
          <w:rFonts w:eastAsia="Times New Roman" w:cs="Times New Roman"/>
          <w:szCs w:val="18"/>
          <w:lang w:eastAsia="hr-HR"/>
        </w:rPr>
        <w:t xml:space="preserve">. </w:t>
      </w:r>
    </w:p>
    <w:p w14:paraId="0E62DC6B" w14:textId="77777777" w:rsidR="0055156D" w:rsidRPr="0065026B" w:rsidRDefault="00FB1241" w:rsidP="00F21CDE">
      <w:pPr>
        <w:spacing w:after="120"/>
        <w:jc w:val="both"/>
        <w:rPr>
          <w:rFonts w:eastAsia="Times New Roman" w:cs="Times New Roman"/>
          <w:szCs w:val="18"/>
          <w:lang w:eastAsia="hr-HR"/>
        </w:rPr>
      </w:pPr>
      <w:r w:rsidRPr="0065026B">
        <w:rPr>
          <w:rFonts w:eastAsia="Times New Roman" w:cs="Times New Roman"/>
          <w:szCs w:val="18"/>
          <w:lang w:eastAsia="hr-HR"/>
        </w:rPr>
        <w:t xml:space="preserve">Prijavitelj </w:t>
      </w:r>
      <w:r w:rsidR="00FF470D" w:rsidRPr="0065026B">
        <w:rPr>
          <w:rFonts w:eastAsia="Times New Roman" w:cs="Times New Roman"/>
          <w:szCs w:val="18"/>
          <w:lang w:eastAsia="hr-HR"/>
        </w:rPr>
        <w:t xml:space="preserve">prilikom planiranja kapaciteta postrojenja </w:t>
      </w:r>
      <w:r w:rsidRPr="0065026B">
        <w:rPr>
          <w:rFonts w:eastAsia="Times New Roman" w:cs="Times New Roman"/>
          <w:szCs w:val="18"/>
          <w:lang w:eastAsia="hr-HR"/>
        </w:rPr>
        <w:t>ne smije uzeti</w:t>
      </w:r>
      <w:r w:rsidR="00FF470D" w:rsidRPr="0065026B">
        <w:rPr>
          <w:rFonts w:eastAsia="Times New Roman" w:cs="Times New Roman"/>
          <w:szCs w:val="18"/>
          <w:lang w:eastAsia="hr-HR"/>
        </w:rPr>
        <w:t xml:space="preserve"> u obzir one količine otpada</w:t>
      </w:r>
      <w:r w:rsidR="0055156D" w:rsidRPr="0065026B">
        <w:rPr>
          <w:rFonts w:eastAsia="Times New Roman" w:cs="Times New Roman"/>
          <w:szCs w:val="18"/>
          <w:lang w:eastAsia="hr-HR"/>
        </w:rPr>
        <w:t xml:space="preserve">: </w:t>
      </w:r>
    </w:p>
    <w:p w14:paraId="01AEBF47" w14:textId="77777777" w:rsidR="0055156D" w:rsidRPr="0065026B" w:rsidRDefault="00420536" w:rsidP="004E1176">
      <w:pPr>
        <w:pStyle w:val="Odlomakpopisa"/>
        <w:numPr>
          <w:ilvl w:val="1"/>
          <w:numId w:val="39"/>
        </w:numPr>
        <w:tabs>
          <w:tab w:val="num" w:pos="360"/>
        </w:tabs>
        <w:spacing w:after="60"/>
        <w:ind w:left="284" w:hanging="284"/>
        <w:contextualSpacing w:val="0"/>
        <w:jc w:val="both"/>
        <w:rPr>
          <w:rFonts w:eastAsia="Times New Roman" w:cs="Times New Roman"/>
          <w:szCs w:val="18"/>
          <w:lang w:eastAsia="hr-HR"/>
        </w:rPr>
      </w:pPr>
      <w:r w:rsidRPr="0065026B">
        <w:rPr>
          <w:rFonts w:eastAsia="Times New Roman" w:cs="Times New Roman"/>
          <w:szCs w:val="18"/>
          <w:lang w:eastAsia="hr-HR"/>
        </w:rPr>
        <w:t xml:space="preserve">koje </w:t>
      </w:r>
      <w:r w:rsidR="00FF470D" w:rsidRPr="0065026B">
        <w:rPr>
          <w:rFonts w:eastAsia="Times New Roman" w:cs="Times New Roman"/>
          <w:szCs w:val="18"/>
          <w:lang w:eastAsia="hr-HR"/>
        </w:rPr>
        <w:t>se</w:t>
      </w:r>
      <w:r w:rsidR="00880396" w:rsidRPr="0065026B">
        <w:rPr>
          <w:rFonts w:eastAsia="Times New Roman" w:cs="Times New Roman"/>
          <w:szCs w:val="18"/>
          <w:lang w:eastAsia="hr-HR"/>
        </w:rPr>
        <w:t>, u trenutku predaje projektnog prijedloga,</w:t>
      </w:r>
      <w:r w:rsidR="00FF470D" w:rsidRPr="0065026B">
        <w:rPr>
          <w:rFonts w:eastAsia="Times New Roman" w:cs="Times New Roman"/>
          <w:szCs w:val="18"/>
          <w:lang w:eastAsia="hr-HR"/>
        </w:rPr>
        <w:t xml:space="preserve"> obrađuju tehnološkim procesima kompostiranja i anaerobne digestije</w:t>
      </w:r>
      <w:r w:rsidR="00FB1FA3" w:rsidRPr="0065026B">
        <w:rPr>
          <w:rFonts w:eastAsia="Times New Roman" w:cs="Times New Roman"/>
          <w:szCs w:val="18"/>
          <w:lang w:eastAsia="hr-HR"/>
        </w:rPr>
        <w:t>;</w:t>
      </w:r>
    </w:p>
    <w:p w14:paraId="27ECC86F" w14:textId="77777777" w:rsidR="00FF470D" w:rsidRPr="0065026B" w:rsidRDefault="0055156D" w:rsidP="004E1176">
      <w:pPr>
        <w:pStyle w:val="Odlomakpopisa"/>
        <w:numPr>
          <w:ilvl w:val="1"/>
          <w:numId w:val="39"/>
        </w:numPr>
        <w:tabs>
          <w:tab w:val="num" w:pos="360"/>
        </w:tabs>
        <w:spacing w:after="0"/>
        <w:ind w:left="284" w:hanging="284"/>
        <w:jc w:val="both"/>
        <w:rPr>
          <w:rFonts w:eastAsia="Times New Roman" w:cs="Times New Roman"/>
          <w:szCs w:val="18"/>
          <w:lang w:eastAsia="hr-HR"/>
        </w:rPr>
      </w:pPr>
      <w:r w:rsidRPr="0065026B">
        <w:rPr>
          <w:rFonts w:eastAsia="Times New Roman" w:cs="Times New Roman"/>
          <w:szCs w:val="18"/>
          <w:lang w:eastAsia="hr-HR"/>
        </w:rPr>
        <w:t xml:space="preserve">za </w:t>
      </w:r>
      <w:r w:rsidRPr="0065026B">
        <w:rPr>
          <w:rFonts w:eastAsia="Times New Roman"/>
          <w:lang w:eastAsia="hr-HR"/>
        </w:rPr>
        <w:t>koje</w:t>
      </w:r>
      <w:r w:rsidRPr="0065026B">
        <w:rPr>
          <w:rFonts w:eastAsia="Times New Roman" w:cs="Times New Roman"/>
          <w:szCs w:val="18"/>
          <w:lang w:eastAsia="hr-HR"/>
        </w:rPr>
        <w:t xml:space="preserve"> </w:t>
      </w:r>
      <w:r w:rsidR="00FB1241" w:rsidRPr="0065026B">
        <w:rPr>
          <w:rFonts w:eastAsia="Times New Roman" w:cs="Times New Roman"/>
          <w:szCs w:val="18"/>
          <w:lang w:eastAsia="hr-HR"/>
        </w:rPr>
        <w:t>su</w:t>
      </w:r>
      <w:r w:rsidRPr="0065026B">
        <w:rPr>
          <w:rFonts w:eastAsia="Times New Roman" w:cs="Times New Roman"/>
          <w:szCs w:val="18"/>
          <w:lang w:eastAsia="hr-HR"/>
        </w:rPr>
        <w:t xml:space="preserve"> kapaciteti za obradu tehnološkim procesima kompostiranja i anaerobne </w:t>
      </w:r>
      <w:r w:rsidR="00FB1241" w:rsidRPr="0065026B">
        <w:rPr>
          <w:rFonts w:eastAsia="Times New Roman" w:cs="Times New Roman"/>
          <w:szCs w:val="18"/>
          <w:lang w:eastAsia="hr-HR"/>
        </w:rPr>
        <w:t xml:space="preserve">digestije </w:t>
      </w:r>
      <w:r w:rsidRPr="0065026B">
        <w:rPr>
          <w:rFonts w:eastAsia="Times New Roman" w:cs="Times New Roman"/>
          <w:szCs w:val="18"/>
          <w:lang w:eastAsia="hr-HR"/>
        </w:rPr>
        <w:t>u izgradnji</w:t>
      </w:r>
      <w:r w:rsidR="00FB1FA3" w:rsidRPr="0065026B">
        <w:rPr>
          <w:rFonts w:eastAsia="Times New Roman" w:cs="Times New Roman"/>
          <w:szCs w:val="18"/>
          <w:lang w:eastAsia="hr-HR"/>
        </w:rPr>
        <w:t>.</w:t>
      </w:r>
      <w:r w:rsidRPr="0065026B">
        <w:rPr>
          <w:rFonts w:eastAsia="Times New Roman" w:cs="Times New Roman"/>
          <w:szCs w:val="18"/>
          <w:lang w:eastAsia="hr-HR"/>
        </w:rPr>
        <w:t xml:space="preserve"> </w:t>
      </w:r>
    </w:p>
    <w:tbl>
      <w:tblPr>
        <w:tblStyle w:val="TableGrid1"/>
        <w:tblpPr w:leftFromText="180" w:rightFromText="180" w:vertAnchor="text" w:tblpX="108" w:tblpY="299"/>
        <w:tblW w:w="9039" w:type="dxa"/>
        <w:shd w:val="clear" w:color="auto" w:fill="D6F8D7"/>
        <w:tblLook w:val="04A0" w:firstRow="1" w:lastRow="0" w:firstColumn="1" w:lastColumn="0" w:noHBand="0" w:noVBand="1"/>
      </w:tblPr>
      <w:tblGrid>
        <w:gridCol w:w="9039"/>
      </w:tblGrid>
      <w:tr w:rsidR="00FB1FA3" w:rsidRPr="0065026B" w14:paraId="30AF0264" w14:textId="77777777" w:rsidTr="00564081">
        <w:trPr>
          <w:trHeight w:val="987"/>
        </w:trPr>
        <w:tc>
          <w:tcPr>
            <w:tcW w:w="9039" w:type="dxa"/>
            <w:shd w:val="clear" w:color="auto" w:fill="D6F8D7"/>
          </w:tcPr>
          <w:p w14:paraId="41D2024C" w14:textId="77777777" w:rsidR="00FB1FA3" w:rsidRPr="0065026B" w:rsidRDefault="00FB1FA3" w:rsidP="005874B3">
            <w:pPr>
              <w:spacing w:after="0"/>
              <w:jc w:val="both"/>
              <w:rPr>
                <w:rFonts w:eastAsiaTheme="minorHAnsi" w:cs="Times New Roman"/>
                <w:i/>
                <w:szCs w:val="24"/>
                <w:lang w:eastAsia="hr-HR"/>
              </w:rPr>
            </w:pPr>
            <w:r w:rsidRPr="00564081">
              <w:rPr>
                <w:rFonts w:eastAsiaTheme="minorHAnsi" w:cs="Times New Roman"/>
                <w:b/>
                <w:i/>
                <w:sz w:val="22"/>
                <w:szCs w:val="24"/>
                <w:lang w:eastAsia="hr-HR"/>
              </w:rPr>
              <w:t xml:space="preserve">Napomena: </w:t>
            </w:r>
            <w:r w:rsidRPr="00564081">
              <w:rPr>
                <w:rFonts w:eastAsiaTheme="minorHAnsi" w:cs="Times New Roman"/>
                <w:i/>
                <w:sz w:val="22"/>
                <w:szCs w:val="24"/>
                <w:lang w:eastAsia="hr-HR"/>
              </w:rPr>
              <w:t>Za potrebe ovog Poziva i u ostatku</w:t>
            </w:r>
            <w:r w:rsidR="005874B3" w:rsidRPr="00564081">
              <w:rPr>
                <w:rFonts w:eastAsiaTheme="minorHAnsi" w:cs="Times New Roman"/>
                <w:i/>
                <w:sz w:val="22"/>
                <w:szCs w:val="24"/>
                <w:lang w:eastAsia="hr-HR"/>
              </w:rPr>
              <w:t xml:space="preserve"> UzP-</w:t>
            </w:r>
            <w:r w:rsidRPr="00564081">
              <w:rPr>
                <w:rFonts w:eastAsiaTheme="minorHAnsi" w:cs="Times New Roman"/>
                <w:i/>
                <w:sz w:val="22"/>
                <w:szCs w:val="24"/>
                <w:lang w:eastAsia="hr-HR"/>
              </w:rPr>
              <w:t xml:space="preserve">a, kada se koristi izričaj „količine biootpada koje bi u suprotnom bile odbačene ili obrađene na način koji je manje prihvatljiv za okoliš“ misli se na one količine biootpada koje se ne obrađuju tehnološkim procesima kompostiranja i anaerobne digestije. </w:t>
            </w:r>
          </w:p>
        </w:tc>
      </w:tr>
    </w:tbl>
    <w:p w14:paraId="44FB7591" w14:textId="77777777" w:rsidR="00E84B41" w:rsidRPr="0065026B" w:rsidRDefault="00E84B41" w:rsidP="00613030">
      <w:pPr>
        <w:rPr>
          <w:rFonts w:eastAsia="Times New Roman" w:cs="Times New Roman"/>
          <w:szCs w:val="18"/>
          <w:lang w:eastAsia="hr-HR"/>
        </w:rPr>
      </w:pPr>
    </w:p>
    <w:p w14:paraId="7DDA2133" w14:textId="77777777" w:rsidR="00613030" w:rsidRPr="0065026B" w:rsidRDefault="00613030" w:rsidP="00F24ED9">
      <w:pPr>
        <w:spacing w:after="0"/>
        <w:jc w:val="both"/>
        <w:rPr>
          <w:rFonts w:eastAsia="Times New Roman" w:cs="Times New Roman"/>
          <w:szCs w:val="18"/>
          <w:lang w:eastAsia="hr-HR"/>
        </w:rPr>
      </w:pPr>
    </w:p>
    <w:p w14:paraId="3438A674" w14:textId="77777777" w:rsidR="002E3567" w:rsidRDefault="00FF470D" w:rsidP="00F613AD">
      <w:pPr>
        <w:spacing w:after="120"/>
        <w:jc w:val="both"/>
        <w:rPr>
          <w:rFonts w:eastAsia="Times New Roman" w:cs="Times New Roman"/>
          <w:szCs w:val="18"/>
          <w:lang w:eastAsia="hr-HR"/>
        </w:rPr>
      </w:pPr>
      <w:r w:rsidRPr="0065026B">
        <w:rPr>
          <w:rFonts w:eastAsia="Times New Roman" w:cs="Times New Roman"/>
          <w:szCs w:val="18"/>
          <w:lang w:eastAsia="hr-HR"/>
        </w:rPr>
        <w:t xml:space="preserve">U </w:t>
      </w:r>
      <w:r w:rsidR="00EC5FE9">
        <w:rPr>
          <w:rFonts w:eastAsia="Times New Roman" w:cs="Times New Roman"/>
          <w:szCs w:val="18"/>
          <w:lang w:eastAsia="hr-HR"/>
        </w:rPr>
        <w:t xml:space="preserve">Analizi tržišta i dostupnosti biootpada </w:t>
      </w:r>
      <w:r w:rsidRPr="0065026B">
        <w:rPr>
          <w:rFonts w:eastAsia="Times New Roman" w:cs="Times New Roman"/>
          <w:szCs w:val="18"/>
          <w:lang w:eastAsia="hr-HR"/>
        </w:rPr>
        <w:t>Prijavitelj je</w:t>
      </w:r>
      <w:r w:rsidR="00F24ED9">
        <w:rPr>
          <w:rFonts w:eastAsia="Times New Roman" w:cs="Times New Roman"/>
          <w:szCs w:val="18"/>
          <w:lang w:eastAsia="hr-HR"/>
        </w:rPr>
        <w:t xml:space="preserve"> </w:t>
      </w:r>
      <w:r w:rsidRPr="0065026B">
        <w:rPr>
          <w:rFonts w:eastAsia="Times New Roman" w:cs="Times New Roman"/>
          <w:szCs w:val="18"/>
          <w:lang w:eastAsia="hr-HR"/>
        </w:rPr>
        <w:t xml:space="preserve">dužan navesti minimalno sljedeće informacije: </w:t>
      </w:r>
    </w:p>
    <w:p w14:paraId="7C566C9B" w14:textId="77777777" w:rsidR="00F24ED9" w:rsidRPr="00F24ED9" w:rsidRDefault="002E3567" w:rsidP="004E1176">
      <w:pPr>
        <w:pStyle w:val="Odlomakpopisa"/>
        <w:numPr>
          <w:ilvl w:val="0"/>
          <w:numId w:val="33"/>
        </w:numPr>
        <w:spacing w:after="120"/>
        <w:ind w:left="284" w:hanging="284"/>
        <w:jc w:val="both"/>
        <w:rPr>
          <w:rFonts w:eastAsia="Times New Roman" w:cs="Times New Roman"/>
          <w:szCs w:val="18"/>
          <w:lang w:eastAsia="hr-HR"/>
        </w:rPr>
      </w:pPr>
      <w:r w:rsidRPr="00C3365C">
        <w:rPr>
          <w:rFonts w:eastAsia="Times New Roman"/>
          <w:b/>
          <w:u w:val="single"/>
          <w:lang w:eastAsia="hr-HR"/>
        </w:rPr>
        <w:t>I</w:t>
      </w:r>
      <w:r w:rsidR="00FF470D" w:rsidRPr="00C3365C">
        <w:rPr>
          <w:rFonts w:eastAsia="Times New Roman"/>
          <w:b/>
          <w:u w:val="single"/>
          <w:lang w:eastAsia="hr-HR"/>
        </w:rPr>
        <w:t>ndikativni popis subjekata</w:t>
      </w:r>
    </w:p>
    <w:p w14:paraId="1A91668E" w14:textId="77777777" w:rsidR="00AC398A" w:rsidRDefault="006D5EDF" w:rsidP="00C3365C">
      <w:pPr>
        <w:jc w:val="both"/>
        <w:rPr>
          <w:rFonts w:eastAsia="Times New Roman" w:cs="Times New Roman"/>
          <w:szCs w:val="18"/>
          <w:lang w:eastAsia="hr-HR"/>
        </w:rPr>
      </w:pPr>
      <w:r>
        <w:rPr>
          <w:rFonts w:eastAsia="Times New Roman"/>
          <w:lang w:eastAsia="hr-HR"/>
        </w:rPr>
        <w:t>Prijavitelj</w:t>
      </w:r>
      <w:r w:rsidR="00F24ED9">
        <w:rPr>
          <w:rFonts w:eastAsia="Times New Roman"/>
          <w:lang w:eastAsia="hr-HR"/>
        </w:rPr>
        <w:t xml:space="preserve"> je dužan navesti indikativni popis subjekata </w:t>
      </w:r>
      <w:r w:rsidR="00FF470D" w:rsidRPr="00F24ED9">
        <w:rPr>
          <w:rFonts w:eastAsia="Times New Roman"/>
          <w:lang w:eastAsia="hr-HR"/>
        </w:rPr>
        <w:t>od kojih očekuje dostavu predviđenih količina biootp</w:t>
      </w:r>
      <w:r w:rsidR="00BA1B18" w:rsidRPr="00F24ED9">
        <w:rPr>
          <w:rFonts w:eastAsia="Times New Roman"/>
          <w:lang w:eastAsia="hr-HR"/>
        </w:rPr>
        <w:t>a</w:t>
      </w:r>
      <w:r w:rsidR="00FF470D" w:rsidRPr="00F24ED9">
        <w:rPr>
          <w:rFonts w:eastAsia="Times New Roman"/>
          <w:lang w:eastAsia="hr-HR"/>
        </w:rPr>
        <w:t xml:space="preserve">da nakon početka rada postrojenja za obradu biootpada. </w:t>
      </w:r>
      <w:r w:rsidR="00FF470D" w:rsidRPr="00F24ED9">
        <w:rPr>
          <w:rFonts w:eastAsia="Times New Roman" w:cs="Times New Roman"/>
          <w:szCs w:val="18"/>
          <w:lang w:eastAsia="hr-HR"/>
        </w:rPr>
        <w:t xml:space="preserve">Navedeni subjekti mogu biti </w:t>
      </w:r>
      <w:r w:rsidR="006D21A4">
        <w:rPr>
          <w:rFonts w:eastAsia="Times New Roman" w:cs="Times New Roman"/>
          <w:szCs w:val="18"/>
          <w:lang w:eastAsia="hr-HR"/>
        </w:rPr>
        <w:t xml:space="preserve">izvorni </w:t>
      </w:r>
      <w:r w:rsidR="00FF470D" w:rsidRPr="00F24ED9">
        <w:rPr>
          <w:rFonts w:eastAsia="Times New Roman" w:cs="Times New Roman"/>
          <w:szCs w:val="18"/>
          <w:lang w:eastAsia="hr-HR"/>
        </w:rPr>
        <w:t>proizvođači otpada</w:t>
      </w:r>
      <w:r w:rsidR="00FF470D" w:rsidRPr="0065026B">
        <w:rPr>
          <w:rFonts w:eastAsia="Times New Roman"/>
          <w:vertAlign w:val="superscript"/>
          <w:lang w:eastAsia="hr-HR"/>
        </w:rPr>
        <w:footnoteReference w:id="15"/>
      </w:r>
      <w:r w:rsidR="00FF470D" w:rsidRPr="00F24ED9">
        <w:rPr>
          <w:rFonts w:eastAsia="Times New Roman" w:cs="Times New Roman"/>
          <w:szCs w:val="18"/>
          <w:lang w:eastAsia="hr-HR"/>
        </w:rPr>
        <w:t xml:space="preserve"> iz članka </w:t>
      </w:r>
      <w:r w:rsidR="006D21A4">
        <w:rPr>
          <w:rFonts w:eastAsia="Times New Roman" w:cs="Times New Roman"/>
          <w:szCs w:val="18"/>
          <w:lang w:eastAsia="hr-HR"/>
        </w:rPr>
        <w:t>21.</w:t>
      </w:r>
      <w:r w:rsidR="00DF051C">
        <w:rPr>
          <w:rFonts w:eastAsia="Times New Roman" w:cs="Times New Roman"/>
          <w:szCs w:val="18"/>
          <w:lang w:eastAsia="hr-HR"/>
        </w:rPr>
        <w:t xml:space="preserve"> stavak 1. </w:t>
      </w:r>
      <w:r w:rsidR="006D21A4">
        <w:rPr>
          <w:rFonts w:eastAsia="Times New Roman" w:cs="Times New Roman"/>
          <w:szCs w:val="18"/>
          <w:lang w:eastAsia="hr-HR"/>
        </w:rPr>
        <w:t xml:space="preserve"> i 22.</w:t>
      </w:r>
      <w:r w:rsidR="00DF051C">
        <w:rPr>
          <w:rFonts w:eastAsia="Times New Roman" w:cs="Times New Roman"/>
          <w:szCs w:val="18"/>
          <w:lang w:eastAsia="hr-HR"/>
        </w:rPr>
        <w:t xml:space="preserve"> stavak 3</w:t>
      </w:r>
      <w:r w:rsidR="00DF051C" w:rsidRPr="000005B6">
        <w:rPr>
          <w:rFonts w:eastAsia="Times New Roman" w:cs="Times New Roman"/>
          <w:szCs w:val="18"/>
          <w:lang w:eastAsia="hr-HR"/>
        </w:rPr>
        <w:t xml:space="preserve">. </w:t>
      </w:r>
      <w:r w:rsidR="00FF470D" w:rsidRPr="000005B6">
        <w:rPr>
          <w:rFonts w:eastAsia="Times New Roman" w:cs="Times New Roman"/>
          <w:szCs w:val="18"/>
          <w:lang w:eastAsia="hr-HR"/>
        </w:rPr>
        <w:t>Z</w:t>
      </w:r>
      <w:r w:rsidR="00231A27" w:rsidRPr="000005B6">
        <w:rPr>
          <w:rFonts w:eastAsia="Times New Roman" w:cs="Times New Roman"/>
          <w:szCs w:val="18"/>
          <w:lang w:eastAsia="hr-HR"/>
        </w:rPr>
        <w:t>GO-a</w:t>
      </w:r>
      <w:r w:rsidR="00FF470D" w:rsidRPr="00F24ED9">
        <w:rPr>
          <w:rFonts w:eastAsia="Times New Roman" w:cs="Times New Roman"/>
          <w:szCs w:val="18"/>
          <w:lang w:eastAsia="hr-HR"/>
        </w:rPr>
        <w:t xml:space="preserve"> i/ili drugi posjednici otpada</w:t>
      </w:r>
      <w:r w:rsidR="00FF470D" w:rsidRPr="0065026B">
        <w:rPr>
          <w:rFonts w:eastAsia="Times New Roman"/>
          <w:vertAlign w:val="superscript"/>
          <w:lang w:eastAsia="hr-HR"/>
        </w:rPr>
        <w:footnoteReference w:id="16"/>
      </w:r>
      <w:r w:rsidR="00FF470D" w:rsidRPr="00F24ED9">
        <w:rPr>
          <w:rFonts w:eastAsia="Times New Roman" w:cs="Times New Roman"/>
          <w:szCs w:val="18"/>
          <w:lang w:eastAsia="hr-HR"/>
        </w:rPr>
        <w:t xml:space="preserve"> (u daljnjem tekstu: Posjednici otpada); </w:t>
      </w:r>
    </w:p>
    <w:p w14:paraId="57180CF5" w14:textId="77777777" w:rsidR="00F24ED9" w:rsidRPr="00C3365C" w:rsidRDefault="004D331E" w:rsidP="004E1176">
      <w:pPr>
        <w:pStyle w:val="Odlomakpopisa"/>
        <w:numPr>
          <w:ilvl w:val="0"/>
          <w:numId w:val="33"/>
        </w:numPr>
        <w:spacing w:after="120"/>
        <w:ind w:left="284" w:hanging="284"/>
        <w:jc w:val="both"/>
        <w:rPr>
          <w:rFonts w:eastAsia="Times New Roman"/>
          <w:lang w:eastAsia="hr-HR"/>
        </w:rPr>
      </w:pPr>
      <w:r w:rsidRPr="00C3365C">
        <w:rPr>
          <w:rFonts w:eastAsia="Times New Roman"/>
          <w:b/>
          <w:u w:val="single"/>
          <w:lang w:eastAsia="hr-HR"/>
        </w:rPr>
        <w:t>Metodologij</w:t>
      </w:r>
      <w:r w:rsidR="00C3365C">
        <w:rPr>
          <w:rFonts w:eastAsia="Times New Roman"/>
          <w:b/>
          <w:u w:val="single"/>
          <w:lang w:eastAsia="hr-HR"/>
        </w:rPr>
        <w:t>a</w:t>
      </w:r>
      <w:r w:rsidRPr="00C3365C">
        <w:rPr>
          <w:rFonts w:eastAsia="Times New Roman"/>
          <w:b/>
          <w:u w:val="single"/>
          <w:lang w:eastAsia="hr-HR"/>
        </w:rPr>
        <w:t xml:space="preserve"> procjene</w:t>
      </w:r>
      <w:r w:rsidR="00FF470D" w:rsidRPr="00C3365C">
        <w:rPr>
          <w:rFonts w:eastAsia="Times New Roman"/>
          <w:b/>
          <w:u w:val="single"/>
          <w:lang w:eastAsia="hr-HR"/>
        </w:rPr>
        <w:t xml:space="preserve"> predviđenih količina</w:t>
      </w:r>
    </w:p>
    <w:p w14:paraId="50B5F5C2" w14:textId="77777777" w:rsidR="00D34804" w:rsidRPr="00F21CDE" w:rsidRDefault="00F24ED9" w:rsidP="00C3365C">
      <w:pPr>
        <w:spacing w:after="120"/>
        <w:jc w:val="both"/>
        <w:rPr>
          <w:rFonts w:eastAsia="Times New Roman"/>
          <w:lang w:eastAsia="hr-HR"/>
        </w:rPr>
      </w:pPr>
      <w:r>
        <w:rPr>
          <w:rFonts w:eastAsia="Times New Roman"/>
          <w:lang w:eastAsia="hr-HR"/>
        </w:rPr>
        <w:t xml:space="preserve">Metodologija procjene predviđenih količina </w:t>
      </w:r>
      <w:r w:rsidR="00FF470D" w:rsidRPr="00F24ED9">
        <w:rPr>
          <w:rFonts w:eastAsia="Times New Roman"/>
          <w:lang w:eastAsia="hr-HR"/>
        </w:rPr>
        <w:t xml:space="preserve">biootpada </w:t>
      </w:r>
      <w:r>
        <w:rPr>
          <w:rFonts w:eastAsia="Times New Roman"/>
          <w:lang w:eastAsia="hr-HR"/>
        </w:rPr>
        <w:t xml:space="preserve">odnosi se na količine </w:t>
      </w:r>
      <w:r w:rsidRPr="00F24ED9">
        <w:rPr>
          <w:rFonts w:eastAsia="Times New Roman"/>
          <w:lang w:eastAsia="hr-HR"/>
        </w:rPr>
        <w:t xml:space="preserve">(t/god) </w:t>
      </w:r>
      <w:r w:rsidR="00FF470D" w:rsidRPr="00F24ED9">
        <w:rPr>
          <w:rFonts w:eastAsia="Times New Roman"/>
          <w:lang w:eastAsia="hr-HR"/>
        </w:rPr>
        <w:t>koje će se obrađivati u postrojenju za obradu biootpada</w:t>
      </w:r>
      <w:r>
        <w:rPr>
          <w:rFonts w:eastAsia="Times New Roman"/>
          <w:lang w:eastAsia="hr-HR"/>
        </w:rPr>
        <w:t>, a p</w:t>
      </w:r>
      <w:r w:rsidR="00FF470D" w:rsidRPr="00F21CDE">
        <w:rPr>
          <w:rFonts w:eastAsia="Times New Roman"/>
          <w:lang w:eastAsia="hr-HR"/>
        </w:rPr>
        <w:t>rilikom procjene predviđenih količina biootpada Prijavitelj</w:t>
      </w:r>
      <w:r w:rsidR="00F21CDE">
        <w:rPr>
          <w:rFonts w:eastAsia="Times New Roman"/>
          <w:lang w:eastAsia="hr-HR"/>
        </w:rPr>
        <w:t>:</w:t>
      </w:r>
    </w:p>
    <w:p w14:paraId="6FA1FCC0" w14:textId="77777777" w:rsidR="00F21CDE" w:rsidRPr="00F21CDE" w:rsidRDefault="00F21CDE" w:rsidP="004E1176">
      <w:pPr>
        <w:pStyle w:val="Odlomakpopisa"/>
        <w:numPr>
          <w:ilvl w:val="1"/>
          <w:numId w:val="32"/>
        </w:numPr>
        <w:spacing w:after="120"/>
        <w:ind w:left="426" w:hanging="284"/>
        <w:contextualSpacing w:val="0"/>
        <w:jc w:val="both"/>
        <w:rPr>
          <w:rFonts w:eastAsia="Times New Roman"/>
          <w:lang w:eastAsia="hr-HR"/>
        </w:rPr>
      </w:pPr>
      <w:r w:rsidRPr="0065026B">
        <w:rPr>
          <w:rFonts w:eastAsia="Times New Roman"/>
          <w:b/>
          <w:lang w:eastAsia="hr-HR"/>
        </w:rPr>
        <w:t>mora</w:t>
      </w:r>
      <w:r w:rsidRPr="0065026B">
        <w:rPr>
          <w:rFonts w:eastAsia="Times New Roman" w:cs="Times New Roman"/>
          <w:szCs w:val="18"/>
          <w:lang w:eastAsia="hr-HR"/>
        </w:rPr>
        <w:t xml:space="preserve"> uzeti u obzir isključivo </w:t>
      </w:r>
      <w:r w:rsidRPr="0065026B">
        <w:rPr>
          <w:rFonts w:eastAsia="Times New Roman" w:cs="Times New Roman"/>
          <w:b/>
          <w:szCs w:val="18"/>
          <w:lang w:eastAsia="hr-HR"/>
        </w:rPr>
        <w:t>količine biootpada koje su dostupne na području obuhvata projekta</w:t>
      </w:r>
      <w:r w:rsidR="00FD4699">
        <w:rPr>
          <w:rFonts w:ascii="Times New Roman" w:eastAsia="Times New Roman" w:hAnsi="Times New Roman" w:cs="Times New Roman"/>
          <w:szCs w:val="24"/>
          <w:lang w:eastAsia="hr-HR"/>
        </w:rPr>
        <w:t>;</w:t>
      </w:r>
      <w:r w:rsidRPr="0065026B" w:rsidDel="00FB1241">
        <w:rPr>
          <w:rFonts w:eastAsia="Times New Roman" w:cs="Times New Roman"/>
          <w:szCs w:val="18"/>
          <w:lang w:eastAsia="hr-HR"/>
        </w:rPr>
        <w:t xml:space="preserve"> </w:t>
      </w:r>
    </w:p>
    <w:p w14:paraId="346A3375" w14:textId="77777777" w:rsidR="00D34804" w:rsidRPr="0065026B" w:rsidRDefault="00FF470D" w:rsidP="004E1176">
      <w:pPr>
        <w:pStyle w:val="Odlomakpopisa"/>
        <w:numPr>
          <w:ilvl w:val="1"/>
          <w:numId w:val="32"/>
        </w:numPr>
        <w:spacing w:after="120"/>
        <w:ind w:left="426" w:hanging="284"/>
        <w:contextualSpacing w:val="0"/>
        <w:jc w:val="both"/>
        <w:rPr>
          <w:rFonts w:eastAsia="Times New Roman"/>
          <w:lang w:eastAsia="hr-HR"/>
        </w:rPr>
      </w:pPr>
      <w:r w:rsidRPr="0065026B">
        <w:rPr>
          <w:rFonts w:eastAsia="Times New Roman"/>
          <w:b/>
          <w:lang w:eastAsia="hr-HR"/>
        </w:rPr>
        <w:t>ne smije</w:t>
      </w:r>
      <w:r w:rsidRPr="0065026B">
        <w:rPr>
          <w:rFonts w:eastAsia="Times New Roman"/>
          <w:lang w:eastAsia="hr-HR"/>
        </w:rPr>
        <w:t xml:space="preserve"> uzeti u obzir one </w:t>
      </w:r>
      <w:r w:rsidRPr="0065026B">
        <w:rPr>
          <w:rFonts w:eastAsia="Times New Roman"/>
          <w:b/>
          <w:lang w:eastAsia="hr-HR"/>
        </w:rPr>
        <w:t xml:space="preserve">količine biootpada </w:t>
      </w:r>
      <w:r w:rsidRPr="0065026B">
        <w:rPr>
          <w:rFonts w:eastAsia="Times New Roman"/>
          <w:lang w:eastAsia="hr-HR"/>
        </w:rPr>
        <w:t>koje</w:t>
      </w:r>
      <w:r w:rsidRPr="0065026B">
        <w:rPr>
          <w:rFonts w:eastAsia="Times New Roman"/>
          <w:b/>
          <w:lang w:eastAsia="hr-HR"/>
        </w:rPr>
        <w:t xml:space="preserve"> se ne odbacuju ili se ne obrađuju na način koji je manje prihvatljiv za okoliš; </w:t>
      </w:r>
    </w:p>
    <w:p w14:paraId="6944E3F2" w14:textId="77777777" w:rsidR="00272F7C" w:rsidRPr="00272F7C" w:rsidRDefault="00F21CDE" w:rsidP="004E1176">
      <w:pPr>
        <w:pStyle w:val="Odlomakpopisa"/>
        <w:numPr>
          <w:ilvl w:val="1"/>
          <w:numId w:val="32"/>
        </w:numPr>
        <w:spacing w:after="120"/>
        <w:ind w:left="426" w:hanging="284"/>
        <w:contextualSpacing w:val="0"/>
        <w:jc w:val="both"/>
        <w:rPr>
          <w:rFonts w:eastAsia="Times New Roman" w:cs="Times New Roman"/>
          <w:szCs w:val="18"/>
          <w:lang w:eastAsia="hr-HR"/>
        </w:rPr>
      </w:pPr>
      <w:r>
        <w:rPr>
          <w:rFonts w:eastAsia="Times New Roman"/>
          <w:b/>
          <w:lang w:eastAsia="hr-HR"/>
        </w:rPr>
        <w:t xml:space="preserve">ne smije </w:t>
      </w:r>
      <w:r>
        <w:rPr>
          <w:rFonts w:eastAsia="Times New Roman"/>
          <w:lang w:eastAsia="hr-HR"/>
        </w:rPr>
        <w:t xml:space="preserve">uzeti u obzir one </w:t>
      </w:r>
      <w:r>
        <w:rPr>
          <w:rFonts w:eastAsia="Times New Roman"/>
          <w:b/>
          <w:lang w:eastAsia="hr-HR"/>
        </w:rPr>
        <w:t>količine otpada koje sam proizvodi</w:t>
      </w:r>
      <w:r w:rsidR="00B61198">
        <w:rPr>
          <w:rFonts w:eastAsia="Times New Roman"/>
          <w:b/>
          <w:lang w:eastAsia="hr-HR"/>
        </w:rPr>
        <w:t xml:space="preserve"> </w:t>
      </w:r>
      <w:r w:rsidR="00B61198">
        <w:rPr>
          <w:rFonts w:eastAsia="Times New Roman"/>
          <w:lang w:eastAsia="hr-HR"/>
        </w:rPr>
        <w:t>(ovaj uvjet odnosi se samo na ulaganja u</w:t>
      </w:r>
      <w:r w:rsidR="00B61198" w:rsidRPr="0065026B">
        <w:rPr>
          <w:rStyle w:val="pt-zadanifontodlomka-000015"/>
          <w:szCs w:val="18"/>
        </w:rPr>
        <w:t xml:space="preserve"> </w:t>
      </w:r>
      <w:r w:rsidR="00B61198" w:rsidRPr="00B94593">
        <w:rPr>
          <w:rStyle w:val="pt-zadanifontodlomka-000015"/>
          <w:szCs w:val="18"/>
        </w:rPr>
        <w:t>postrojenja</w:t>
      </w:r>
      <w:r w:rsidR="00B61198" w:rsidRPr="00B61198">
        <w:rPr>
          <w:rStyle w:val="pt-zadanifontodlomka-000015"/>
          <w:szCs w:val="18"/>
        </w:rPr>
        <w:t xml:space="preserve"> </w:t>
      </w:r>
      <w:r w:rsidR="00B61198" w:rsidRPr="00B94593">
        <w:rPr>
          <w:rStyle w:val="pt-zadanifontodlomka-000015"/>
          <w:szCs w:val="18"/>
        </w:rPr>
        <w:t>za recikliranje)</w:t>
      </w:r>
      <w:r w:rsidR="00FD4699">
        <w:rPr>
          <w:rStyle w:val="pt-zadanifontodlomka-000015"/>
          <w:szCs w:val="18"/>
        </w:rPr>
        <w:t>.</w:t>
      </w:r>
    </w:p>
    <w:p w14:paraId="12E9AFF5" w14:textId="77777777" w:rsidR="00663A17" w:rsidRPr="0065026B" w:rsidRDefault="00F24ED9" w:rsidP="00C3365C">
      <w:pPr>
        <w:spacing w:after="120"/>
        <w:jc w:val="both"/>
        <w:rPr>
          <w:rFonts w:eastAsia="Times New Roman" w:cs="Times New Roman"/>
          <w:szCs w:val="18"/>
          <w:lang w:eastAsia="hr-HR"/>
        </w:rPr>
      </w:pPr>
      <w:r>
        <w:rPr>
          <w:rFonts w:eastAsia="Times New Roman" w:cs="Times New Roman"/>
          <w:szCs w:val="18"/>
          <w:lang w:eastAsia="hr-HR"/>
        </w:rPr>
        <w:t>O</w:t>
      </w:r>
      <w:r w:rsidRPr="0065026B">
        <w:rPr>
          <w:rFonts w:eastAsia="Times New Roman" w:cs="Times New Roman"/>
          <w:szCs w:val="18"/>
          <w:lang w:eastAsia="hr-HR"/>
        </w:rPr>
        <w:t>sim obuhvata projekta i predviđenih količina biootpada koje će se obrađivati u postrojenju,</w:t>
      </w:r>
      <w:r>
        <w:rPr>
          <w:rFonts w:eastAsia="Times New Roman" w:cs="Times New Roman"/>
          <w:szCs w:val="18"/>
          <w:lang w:eastAsia="hr-HR"/>
        </w:rPr>
        <w:t xml:space="preserve"> </w:t>
      </w:r>
      <w:r w:rsidR="00663A17" w:rsidRPr="0065026B">
        <w:rPr>
          <w:rFonts w:eastAsia="Times New Roman" w:cs="Times New Roman"/>
          <w:szCs w:val="18"/>
          <w:lang w:eastAsia="hr-HR"/>
        </w:rPr>
        <w:t xml:space="preserve"> </w:t>
      </w:r>
      <w:r w:rsidR="00612214" w:rsidRPr="0065026B">
        <w:rPr>
          <w:rFonts w:eastAsia="Times New Roman" w:cs="Times New Roman"/>
          <w:szCs w:val="18"/>
          <w:lang w:eastAsia="hr-HR"/>
        </w:rPr>
        <w:t>Prijavitelj</w:t>
      </w:r>
      <w:r w:rsidR="00663A17" w:rsidRPr="0065026B">
        <w:rPr>
          <w:rFonts w:eastAsia="Times New Roman" w:cs="Times New Roman"/>
          <w:szCs w:val="18"/>
          <w:lang w:eastAsia="hr-HR"/>
        </w:rPr>
        <w:t xml:space="preserve"> je dužan navesti</w:t>
      </w:r>
      <w:r w:rsidR="00880396" w:rsidRPr="0065026B">
        <w:rPr>
          <w:rFonts w:eastAsia="Times New Roman" w:cs="Times New Roman"/>
          <w:szCs w:val="18"/>
          <w:lang w:eastAsia="hr-HR"/>
        </w:rPr>
        <w:t xml:space="preserve"> </w:t>
      </w:r>
      <w:r w:rsidR="004402A3" w:rsidRPr="0065026B">
        <w:rPr>
          <w:rFonts w:eastAsia="Times New Roman" w:cs="Times New Roman"/>
          <w:szCs w:val="18"/>
          <w:lang w:eastAsia="hr-HR"/>
        </w:rPr>
        <w:t xml:space="preserve">i </w:t>
      </w:r>
      <w:r w:rsidR="00880396" w:rsidRPr="0065026B">
        <w:rPr>
          <w:rFonts w:eastAsia="Times New Roman" w:cs="Times New Roman"/>
          <w:szCs w:val="18"/>
          <w:lang w:eastAsia="hr-HR"/>
        </w:rPr>
        <w:t xml:space="preserve">količine biootpada (u t/god) koje se na području obuhvata projekta: </w:t>
      </w:r>
    </w:p>
    <w:p w14:paraId="2A0FF2D7" w14:textId="77777777" w:rsidR="00663A17" w:rsidRPr="00C10EC7" w:rsidRDefault="00880396" w:rsidP="004E1176">
      <w:pPr>
        <w:pStyle w:val="Odlomakpopisa"/>
        <w:numPr>
          <w:ilvl w:val="1"/>
          <w:numId w:val="31"/>
        </w:numPr>
        <w:spacing w:after="120"/>
        <w:ind w:left="426" w:hanging="284"/>
        <w:contextualSpacing w:val="0"/>
        <w:jc w:val="both"/>
        <w:rPr>
          <w:rFonts w:eastAsia="Times New Roman" w:cs="Times New Roman"/>
          <w:szCs w:val="24"/>
          <w:lang w:eastAsia="hr-HR"/>
        </w:rPr>
      </w:pPr>
      <w:r w:rsidRPr="0065026B">
        <w:rPr>
          <w:rFonts w:eastAsia="Times New Roman" w:cs="Times New Roman"/>
          <w:szCs w:val="18"/>
          <w:lang w:eastAsia="hr-HR"/>
        </w:rPr>
        <w:t xml:space="preserve">obrađuju tehnološkim procesima kompostiranja i anaerobne digestije </w:t>
      </w:r>
      <w:r w:rsidR="006F0D3B" w:rsidRPr="0065026B">
        <w:rPr>
          <w:rFonts w:eastAsia="Times New Roman" w:cs="Times New Roman"/>
          <w:szCs w:val="18"/>
          <w:lang w:eastAsia="hr-HR"/>
        </w:rPr>
        <w:t>(za koje postoje kapaciteti za obradu tehnološkim procesima kompostiranja i anaerobne digestije)</w:t>
      </w:r>
      <w:r w:rsidR="009C358D">
        <w:rPr>
          <w:rFonts w:eastAsia="Times New Roman" w:cs="Times New Roman"/>
          <w:szCs w:val="18"/>
          <w:lang w:eastAsia="hr-HR"/>
        </w:rPr>
        <w:t>;</w:t>
      </w:r>
      <w:r w:rsidR="00DF051C" w:rsidRPr="00DF051C">
        <w:rPr>
          <w:rFonts w:ascii="Times New Roman" w:eastAsia="Calibri" w:hAnsi="Times New Roman" w:cs="Times New Roman"/>
          <w:szCs w:val="24"/>
        </w:rPr>
        <w:t xml:space="preserve"> </w:t>
      </w:r>
    </w:p>
    <w:p w14:paraId="40E3FBB8" w14:textId="77777777" w:rsidR="00D70507" w:rsidRPr="0065026B" w:rsidRDefault="00FB1241" w:rsidP="004E1176">
      <w:pPr>
        <w:pStyle w:val="Odlomakpopisa"/>
        <w:numPr>
          <w:ilvl w:val="1"/>
          <w:numId w:val="31"/>
        </w:numPr>
        <w:spacing w:after="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za koje su kapaciteti za obradu tehnološkim procesima kompostiranja i anaerobne digestije u izgradnji</w:t>
      </w:r>
      <w:r w:rsidR="009C358D">
        <w:rPr>
          <w:rFonts w:eastAsia="Times New Roman" w:cs="Times New Roman"/>
          <w:szCs w:val="18"/>
          <w:lang w:eastAsia="hr-HR"/>
        </w:rPr>
        <w:t>;</w:t>
      </w:r>
    </w:p>
    <w:p w14:paraId="053CA4FA" w14:textId="77777777" w:rsidR="004D331E" w:rsidRPr="0065026B" w:rsidRDefault="00FB1241" w:rsidP="004E1176">
      <w:pPr>
        <w:pStyle w:val="Odlomakpopisa"/>
        <w:numPr>
          <w:ilvl w:val="1"/>
          <w:numId w:val="31"/>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 xml:space="preserve">ne obrađuju tehnološkim procesima kompostiranja i anaerobne digestije - koje bi bile odbačene ili obrađene na način koji je manje prihvatljiv za okoliš. </w:t>
      </w:r>
    </w:p>
    <w:p w14:paraId="0291CA37" w14:textId="77777777" w:rsidR="00FB1241" w:rsidRDefault="004D331E" w:rsidP="00C3365C">
      <w:pPr>
        <w:spacing w:after="0"/>
        <w:jc w:val="both"/>
        <w:rPr>
          <w:rFonts w:eastAsia="Times New Roman" w:cs="Times New Roman"/>
          <w:szCs w:val="18"/>
          <w:lang w:eastAsia="hr-HR"/>
        </w:rPr>
      </w:pPr>
      <w:r w:rsidRPr="0065026B">
        <w:rPr>
          <w:rFonts w:eastAsia="Times New Roman" w:cs="Times New Roman"/>
          <w:szCs w:val="18"/>
          <w:lang w:eastAsia="hr-HR"/>
        </w:rPr>
        <w:t xml:space="preserve">Također, </w:t>
      </w:r>
      <w:r w:rsidR="00612214" w:rsidRPr="0065026B">
        <w:rPr>
          <w:rFonts w:eastAsia="Times New Roman" w:cs="Times New Roman"/>
          <w:szCs w:val="18"/>
          <w:lang w:eastAsia="hr-HR"/>
        </w:rPr>
        <w:t>Prijavitelj</w:t>
      </w:r>
      <w:r w:rsidRPr="0065026B">
        <w:rPr>
          <w:rFonts w:eastAsia="Times New Roman" w:cs="Times New Roman"/>
          <w:szCs w:val="18"/>
          <w:lang w:eastAsia="hr-HR"/>
        </w:rPr>
        <w:t xml:space="preserve"> mora </w:t>
      </w:r>
      <w:r w:rsidR="00E84B41" w:rsidRPr="0065026B">
        <w:rPr>
          <w:rFonts w:eastAsia="Times New Roman" w:cs="Times New Roman"/>
          <w:szCs w:val="18"/>
          <w:lang w:eastAsia="hr-HR"/>
        </w:rPr>
        <w:t xml:space="preserve">navesti </w:t>
      </w:r>
      <w:r w:rsidRPr="0065026B">
        <w:rPr>
          <w:rFonts w:eastAsia="Times New Roman" w:cs="Times New Roman"/>
          <w:szCs w:val="18"/>
          <w:lang w:eastAsia="hr-HR"/>
        </w:rPr>
        <w:t xml:space="preserve">projektirani kapacitet postrojenja za obradu biootpada (t/god) </w:t>
      </w:r>
      <w:r w:rsidR="00E84B41" w:rsidRPr="0065026B">
        <w:rPr>
          <w:rFonts w:eastAsia="Times New Roman" w:cs="Times New Roman"/>
          <w:szCs w:val="18"/>
          <w:lang w:eastAsia="hr-HR"/>
        </w:rPr>
        <w:t>te isti mora</w:t>
      </w:r>
      <w:r w:rsidRPr="0065026B">
        <w:rPr>
          <w:rFonts w:eastAsia="Times New Roman" w:cs="Times New Roman"/>
          <w:szCs w:val="18"/>
          <w:lang w:eastAsia="hr-HR"/>
        </w:rPr>
        <w:t xml:space="preserve"> biti usklađen s predviđenim količinama biootpada koje će se obrađivati</w:t>
      </w:r>
      <w:r w:rsidR="00AD69A3">
        <w:rPr>
          <w:rFonts w:eastAsia="Times New Roman" w:cs="Times New Roman"/>
          <w:szCs w:val="18"/>
          <w:lang w:eastAsia="hr-HR"/>
        </w:rPr>
        <w:t xml:space="preserve"> </w:t>
      </w:r>
      <w:r w:rsidR="00820C46">
        <w:rPr>
          <w:rFonts w:eastAsia="Times New Roman" w:cs="Times New Roman"/>
          <w:szCs w:val="18"/>
          <w:lang w:eastAsia="hr-HR"/>
        </w:rPr>
        <w:t>(oporabljivati)</w:t>
      </w:r>
      <w:r w:rsidRPr="0065026B">
        <w:rPr>
          <w:rFonts w:eastAsia="Times New Roman" w:cs="Times New Roman"/>
          <w:szCs w:val="18"/>
          <w:lang w:eastAsia="hr-HR"/>
        </w:rPr>
        <w:t xml:space="preserve"> u postrojenju</w:t>
      </w:r>
      <w:r w:rsidR="00820C46">
        <w:rPr>
          <w:rFonts w:eastAsia="Times New Roman" w:cs="Times New Roman"/>
          <w:szCs w:val="18"/>
          <w:lang w:eastAsia="hr-HR"/>
        </w:rPr>
        <w:t xml:space="preserve"> uzimajući u obzir projektirani kapacitet postrojenja</w:t>
      </w:r>
      <w:r w:rsidRPr="0065026B">
        <w:rPr>
          <w:rFonts w:eastAsia="Times New Roman" w:cs="Times New Roman"/>
          <w:szCs w:val="18"/>
          <w:lang w:eastAsia="hr-HR"/>
        </w:rPr>
        <w:t xml:space="preserve">. </w:t>
      </w:r>
    </w:p>
    <w:p w14:paraId="2E0746B8" w14:textId="77777777" w:rsidR="00D94EFB" w:rsidRPr="0065026B" w:rsidRDefault="00D94EFB" w:rsidP="00C3365C">
      <w:pPr>
        <w:spacing w:after="0"/>
        <w:jc w:val="both"/>
        <w:rPr>
          <w:rFonts w:eastAsia="Times New Roman" w:cs="Times New Roman"/>
          <w:szCs w:val="18"/>
          <w:lang w:eastAsia="hr-HR"/>
        </w:rPr>
      </w:pPr>
    </w:p>
    <w:p w14:paraId="6830D729" w14:textId="77777777" w:rsidR="00F24ED9" w:rsidRDefault="004402A3" w:rsidP="004E1176">
      <w:pPr>
        <w:pStyle w:val="Odlomakpopisa"/>
        <w:numPr>
          <w:ilvl w:val="0"/>
          <w:numId w:val="33"/>
        </w:numPr>
        <w:spacing w:after="120"/>
        <w:ind w:left="284" w:hanging="284"/>
        <w:contextualSpacing w:val="0"/>
        <w:jc w:val="both"/>
        <w:rPr>
          <w:rFonts w:eastAsia="Times New Roman" w:cs="Times New Roman"/>
          <w:szCs w:val="18"/>
          <w:lang w:eastAsia="hr-HR"/>
        </w:rPr>
      </w:pPr>
      <w:r w:rsidRPr="00C3365C">
        <w:rPr>
          <w:rFonts w:eastAsia="Times New Roman" w:cs="Times New Roman"/>
          <w:b/>
          <w:szCs w:val="18"/>
          <w:u w:val="single"/>
          <w:lang w:eastAsia="hr-HR"/>
        </w:rPr>
        <w:t>Izvor</w:t>
      </w:r>
      <w:r w:rsidR="00C3365C">
        <w:rPr>
          <w:rFonts w:eastAsia="Times New Roman" w:cs="Times New Roman"/>
          <w:b/>
          <w:szCs w:val="18"/>
          <w:u w:val="single"/>
          <w:lang w:eastAsia="hr-HR"/>
        </w:rPr>
        <w:t>i</w:t>
      </w:r>
      <w:r w:rsidRPr="00C3365C">
        <w:rPr>
          <w:rFonts w:eastAsia="Times New Roman" w:cs="Times New Roman"/>
          <w:b/>
          <w:szCs w:val="18"/>
          <w:u w:val="single"/>
          <w:lang w:eastAsia="hr-HR"/>
        </w:rPr>
        <w:t xml:space="preserve"> </w:t>
      </w:r>
      <w:r w:rsidRPr="00C3365C">
        <w:rPr>
          <w:rFonts w:eastAsia="Times New Roman"/>
          <w:b/>
          <w:u w:val="single"/>
          <w:lang w:eastAsia="hr-HR"/>
        </w:rPr>
        <w:t>podataka</w:t>
      </w:r>
      <w:r w:rsidR="006F0D3B" w:rsidRPr="0065026B">
        <w:rPr>
          <w:rFonts w:eastAsia="Times New Roman" w:cs="Times New Roman"/>
          <w:szCs w:val="18"/>
          <w:lang w:eastAsia="hr-HR"/>
        </w:rPr>
        <w:t xml:space="preserve"> </w:t>
      </w:r>
    </w:p>
    <w:p w14:paraId="34BB3A54" w14:textId="77777777" w:rsidR="00E84B41" w:rsidRPr="0065026B" w:rsidRDefault="00F24ED9" w:rsidP="00C3365C">
      <w:pPr>
        <w:spacing w:after="120"/>
        <w:jc w:val="both"/>
        <w:rPr>
          <w:rFonts w:eastAsia="Times New Roman"/>
          <w:lang w:eastAsia="hr-HR"/>
        </w:rPr>
      </w:pPr>
      <w:r>
        <w:rPr>
          <w:rFonts w:eastAsia="Times New Roman" w:cs="Times New Roman"/>
          <w:szCs w:val="18"/>
          <w:lang w:eastAsia="hr-HR"/>
        </w:rPr>
        <w:t xml:space="preserve">Izvorima podataka </w:t>
      </w:r>
      <w:r w:rsidR="004402A3" w:rsidRPr="00F24ED9">
        <w:rPr>
          <w:rFonts w:eastAsia="Times New Roman" w:cs="Times New Roman"/>
          <w:szCs w:val="18"/>
          <w:lang w:eastAsia="hr-HR"/>
        </w:rPr>
        <w:t xml:space="preserve">potkrepljuju </w:t>
      </w:r>
      <w:r>
        <w:rPr>
          <w:rFonts w:eastAsia="Times New Roman" w:cs="Times New Roman"/>
          <w:szCs w:val="18"/>
          <w:lang w:eastAsia="hr-HR"/>
        </w:rPr>
        <w:t xml:space="preserve">se </w:t>
      </w:r>
      <w:r w:rsidR="004402A3" w:rsidRPr="00F24ED9">
        <w:rPr>
          <w:rFonts w:eastAsia="Times New Roman" w:cs="Times New Roman"/>
          <w:szCs w:val="18"/>
          <w:lang w:eastAsia="hr-HR"/>
        </w:rPr>
        <w:t>informacije iz točke 1. i 2.</w:t>
      </w:r>
      <w:r w:rsidR="00C3365C">
        <w:rPr>
          <w:rFonts w:eastAsia="Times New Roman" w:cs="Times New Roman"/>
          <w:szCs w:val="18"/>
          <w:lang w:eastAsia="hr-HR"/>
        </w:rPr>
        <w:t>, a</w:t>
      </w:r>
      <w:r w:rsidR="003121E4">
        <w:rPr>
          <w:rFonts w:eastAsia="Times New Roman" w:cs="Times New Roman"/>
          <w:szCs w:val="18"/>
          <w:lang w:eastAsia="hr-HR"/>
        </w:rPr>
        <w:t xml:space="preserve"> Prijavitelj</w:t>
      </w:r>
      <w:r w:rsidR="00C3365C">
        <w:rPr>
          <w:rFonts w:eastAsia="Times New Roman" w:cs="Times New Roman"/>
          <w:szCs w:val="18"/>
          <w:lang w:eastAsia="hr-HR"/>
        </w:rPr>
        <w:t xml:space="preserve"> </w:t>
      </w:r>
      <w:r w:rsidR="0027467E" w:rsidRPr="00BE38F5">
        <w:rPr>
          <w:rFonts w:eastAsia="Times New Roman"/>
          <w:lang w:eastAsia="hr-HR"/>
        </w:rPr>
        <w:t>podatke o količinama</w:t>
      </w:r>
      <w:r w:rsidR="0027467E" w:rsidRPr="005746B4">
        <w:rPr>
          <w:rFonts w:eastAsia="Times New Roman"/>
          <w:lang w:eastAsia="hr-HR"/>
        </w:rPr>
        <w:t xml:space="preserve"> </w:t>
      </w:r>
      <w:r w:rsidR="0027467E" w:rsidRPr="0065026B">
        <w:rPr>
          <w:rFonts w:eastAsia="Times New Roman"/>
          <w:lang w:eastAsia="hr-HR"/>
        </w:rPr>
        <w:t xml:space="preserve">proizvedenog </w:t>
      </w:r>
      <w:r w:rsidR="0070555E" w:rsidRPr="0065026B">
        <w:rPr>
          <w:rFonts w:eastAsia="Times New Roman"/>
          <w:lang w:eastAsia="hr-HR"/>
        </w:rPr>
        <w:t>biootpada</w:t>
      </w:r>
      <w:r w:rsidR="0027467E" w:rsidRPr="0065026B">
        <w:rPr>
          <w:rFonts w:eastAsia="Times New Roman"/>
          <w:lang w:eastAsia="hr-HR"/>
        </w:rPr>
        <w:t xml:space="preserve">, odnosno odvojeno </w:t>
      </w:r>
      <w:r w:rsidR="0070555E" w:rsidRPr="0065026B">
        <w:rPr>
          <w:rFonts w:eastAsia="Times New Roman"/>
          <w:lang w:eastAsia="hr-HR"/>
        </w:rPr>
        <w:t>s</w:t>
      </w:r>
      <w:r w:rsidR="002E3567" w:rsidRPr="0065026B">
        <w:rPr>
          <w:rFonts w:eastAsia="Times New Roman"/>
          <w:lang w:eastAsia="hr-HR"/>
        </w:rPr>
        <w:t>ak</w:t>
      </w:r>
      <w:r w:rsidR="0070555E" w:rsidRPr="0065026B">
        <w:rPr>
          <w:rFonts w:eastAsia="Times New Roman"/>
          <w:lang w:eastAsia="hr-HR"/>
        </w:rPr>
        <w:t>upljenog</w:t>
      </w:r>
      <w:r w:rsidR="0027467E" w:rsidRPr="0065026B">
        <w:rPr>
          <w:rFonts w:eastAsia="Times New Roman"/>
          <w:lang w:eastAsia="hr-HR"/>
        </w:rPr>
        <w:t xml:space="preserve"> otpada</w:t>
      </w:r>
      <w:r w:rsidR="0070555E" w:rsidRPr="0065026B">
        <w:rPr>
          <w:rFonts w:eastAsia="Times New Roman"/>
          <w:lang w:eastAsia="hr-HR"/>
        </w:rPr>
        <w:t xml:space="preserve"> </w:t>
      </w:r>
      <w:r w:rsidR="00C343A7">
        <w:rPr>
          <w:rFonts w:eastAsia="Times New Roman"/>
          <w:lang w:eastAsia="hr-HR"/>
        </w:rPr>
        <w:t>Pr</w:t>
      </w:r>
      <w:r w:rsidR="00C3365C">
        <w:rPr>
          <w:rFonts w:eastAsia="Times New Roman"/>
          <w:lang w:eastAsia="hr-HR"/>
        </w:rPr>
        <w:t xml:space="preserve">ijavitelj </w:t>
      </w:r>
      <w:r w:rsidR="00494F43" w:rsidRPr="0065026B">
        <w:rPr>
          <w:rFonts w:eastAsia="Times New Roman"/>
          <w:lang w:eastAsia="hr-HR"/>
        </w:rPr>
        <w:t xml:space="preserve">obvezno </w:t>
      </w:r>
      <w:r w:rsidR="0070555E" w:rsidRPr="0065026B">
        <w:rPr>
          <w:rFonts w:eastAsia="Times New Roman"/>
          <w:lang w:eastAsia="hr-HR"/>
        </w:rPr>
        <w:t>preuzima iz javno objavljenih</w:t>
      </w:r>
      <w:r w:rsidR="00E84B41" w:rsidRPr="0065026B">
        <w:rPr>
          <w:rFonts w:eastAsia="Times New Roman"/>
          <w:lang w:eastAsia="hr-HR"/>
        </w:rPr>
        <w:t xml:space="preserve"> dokumenata kao što su: </w:t>
      </w:r>
    </w:p>
    <w:p w14:paraId="0DB97AB7" w14:textId="77777777" w:rsidR="00E84B41" w:rsidRPr="0065026B" w:rsidRDefault="00E84B41" w:rsidP="004E1176">
      <w:pPr>
        <w:pStyle w:val="Odlomakpopisa"/>
        <w:numPr>
          <w:ilvl w:val="1"/>
          <w:numId w:val="31"/>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planovi</w:t>
      </w:r>
      <w:r w:rsidR="0070555E" w:rsidRPr="0065026B">
        <w:rPr>
          <w:rFonts w:eastAsia="Times New Roman" w:cs="Times New Roman"/>
          <w:szCs w:val="18"/>
          <w:lang w:eastAsia="hr-HR"/>
        </w:rPr>
        <w:t xml:space="preserve"> gospodarenja otpadom jedinice lokalne samouprave</w:t>
      </w:r>
      <w:r w:rsidR="002E3567" w:rsidRPr="0065026B">
        <w:rPr>
          <w:rFonts w:eastAsia="Times New Roman" w:cs="Times New Roman"/>
          <w:szCs w:val="18"/>
          <w:lang w:eastAsia="hr-HR"/>
        </w:rPr>
        <w:t xml:space="preserve"> (JLS)</w:t>
      </w:r>
      <w:r w:rsidR="00047CBE">
        <w:rPr>
          <w:rFonts w:eastAsia="Times New Roman" w:cs="Times New Roman"/>
          <w:szCs w:val="18"/>
          <w:lang w:eastAsia="hr-HR"/>
        </w:rPr>
        <w:t xml:space="preserve"> </w:t>
      </w:r>
      <w:r w:rsidR="00862EC6">
        <w:rPr>
          <w:rFonts w:eastAsia="Times New Roman" w:cs="Times New Roman"/>
          <w:szCs w:val="18"/>
          <w:lang w:eastAsia="hr-HR"/>
        </w:rPr>
        <w:t xml:space="preserve">ili Planovi gospodarenja otpadom jedinice područne (regionalne) samouprave </w:t>
      </w:r>
      <w:r w:rsidR="00047CBE">
        <w:rPr>
          <w:rFonts w:eastAsia="Times New Roman" w:cs="Times New Roman"/>
          <w:szCs w:val="18"/>
          <w:lang w:eastAsia="hr-HR"/>
        </w:rPr>
        <w:t>(JRS)</w:t>
      </w:r>
      <w:r w:rsidR="0070555E" w:rsidRPr="0065026B">
        <w:rPr>
          <w:rFonts w:eastAsia="Times New Roman" w:cs="Times New Roman"/>
          <w:szCs w:val="18"/>
          <w:lang w:eastAsia="hr-HR"/>
        </w:rPr>
        <w:t xml:space="preserve"> i Grada Zagreba </w:t>
      </w:r>
    </w:p>
    <w:p w14:paraId="1FA57BED" w14:textId="77777777" w:rsidR="00E84B41" w:rsidRPr="0065026B" w:rsidRDefault="00E84B41" w:rsidP="004E1176">
      <w:pPr>
        <w:pStyle w:val="Odlomakpopisa"/>
        <w:numPr>
          <w:ilvl w:val="1"/>
          <w:numId w:val="31"/>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izvješća o tokovima otpada po vrstama za mjesečno i godišnje razdoblje na razini JLS, jedinica područne (regionalne) samouprave te R</w:t>
      </w:r>
      <w:r w:rsidR="00F613AD">
        <w:rPr>
          <w:rFonts w:eastAsia="Times New Roman" w:cs="Times New Roman"/>
          <w:szCs w:val="18"/>
          <w:lang w:eastAsia="hr-HR"/>
        </w:rPr>
        <w:t>H</w:t>
      </w:r>
      <w:r w:rsidRPr="0065026B">
        <w:rPr>
          <w:rFonts w:eastAsia="Times New Roman" w:cs="Times New Roman"/>
          <w:szCs w:val="18"/>
          <w:lang w:eastAsia="hr-HR"/>
        </w:rPr>
        <w:t xml:space="preserve"> dostupnih na dijelu</w:t>
      </w:r>
      <w:r w:rsidR="0038306E">
        <w:rPr>
          <w:rFonts w:eastAsia="Times New Roman" w:cs="Times New Roman"/>
          <w:szCs w:val="18"/>
          <w:lang w:eastAsia="hr-HR"/>
        </w:rPr>
        <w:t xml:space="preserve"> mrežne stranice </w:t>
      </w:r>
      <w:r w:rsidR="002E3567" w:rsidRPr="0065026B">
        <w:rPr>
          <w:rFonts w:eastAsia="Times New Roman" w:cs="Times New Roman"/>
          <w:szCs w:val="18"/>
          <w:lang w:eastAsia="hr-HR"/>
        </w:rPr>
        <w:t>Zavod</w:t>
      </w:r>
      <w:r w:rsidR="0038306E">
        <w:rPr>
          <w:rFonts w:eastAsia="Times New Roman" w:cs="Times New Roman"/>
          <w:szCs w:val="18"/>
          <w:lang w:eastAsia="hr-HR"/>
        </w:rPr>
        <w:t>a</w:t>
      </w:r>
      <w:r w:rsidR="002E3567" w:rsidRPr="0065026B">
        <w:rPr>
          <w:rFonts w:eastAsia="Times New Roman" w:cs="Times New Roman"/>
          <w:szCs w:val="18"/>
          <w:lang w:eastAsia="hr-HR"/>
        </w:rPr>
        <w:t xml:space="preserve"> za zaštitu okoliša i prirode M</w:t>
      </w:r>
      <w:r w:rsidR="00AC7C10">
        <w:rPr>
          <w:rFonts w:eastAsia="Times New Roman" w:cs="Times New Roman"/>
          <w:szCs w:val="18"/>
          <w:lang w:eastAsia="hr-HR"/>
        </w:rPr>
        <w:t>INGOR</w:t>
      </w:r>
      <w:r w:rsidR="0038306E">
        <w:rPr>
          <w:rFonts w:eastAsia="Times New Roman" w:cs="Times New Roman"/>
          <w:szCs w:val="18"/>
          <w:lang w:eastAsia="hr-HR"/>
        </w:rPr>
        <w:t xml:space="preserve"> (</w:t>
      </w:r>
      <w:r w:rsidR="0038306E" w:rsidRPr="0038306E">
        <w:rPr>
          <w:rFonts w:eastAsia="Times New Roman" w:cs="Times New Roman"/>
          <w:szCs w:val="18"/>
          <w:lang w:eastAsia="hr-HR"/>
        </w:rPr>
        <w:t>http://www.haop.hr/hr/tematska-podrucja/otpad-registri-oneciscavanja-i-ostali-sektorski-pritisci/gospodarenje-otpadom-0</w:t>
      </w:r>
      <w:r w:rsidR="002E3567" w:rsidRPr="0065026B">
        <w:rPr>
          <w:rFonts w:eastAsia="Times New Roman" w:cs="Times New Roman"/>
          <w:szCs w:val="18"/>
          <w:lang w:eastAsia="hr-HR"/>
        </w:rPr>
        <w:t>)</w:t>
      </w:r>
      <w:r w:rsidRPr="0065026B">
        <w:rPr>
          <w:rFonts w:eastAsia="Times New Roman" w:cs="Times New Roman"/>
          <w:szCs w:val="18"/>
          <w:lang w:eastAsia="hr-HR"/>
        </w:rPr>
        <w:t xml:space="preserve"> </w:t>
      </w:r>
    </w:p>
    <w:p w14:paraId="2A8FE47A" w14:textId="6D259D3C" w:rsidR="00E84B41" w:rsidRPr="000017D7" w:rsidRDefault="00D62214" w:rsidP="00D62214">
      <w:pPr>
        <w:pStyle w:val="Odlomakpopisa"/>
        <w:numPr>
          <w:ilvl w:val="1"/>
          <w:numId w:val="31"/>
        </w:numPr>
        <w:spacing w:after="120"/>
        <w:ind w:left="426" w:hanging="284"/>
        <w:contextualSpacing w:val="0"/>
        <w:jc w:val="both"/>
        <w:rPr>
          <w:rFonts w:eastAsia="Times New Roman" w:cs="Times New Roman"/>
          <w:strike/>
          <w:szCs w:val="18"/>
          <w:lang w:eastAsia="hr-HR"/>
        </w:rPr>
      </w:pPr>
      <w:r w:rsidRPr="000017D7">
        <w:rPr>
          <w:rFonts w:eastAsia="Times New Roman" w:cs="Times New Roman"/>
          <w:szCs w:val="18"/>
          <w:lang w:eastAsia="hr-HR"/>
        </w:rPr>
        <w:t xml:space="preserve">Izvješće o komunalnom otpadu za 2021. godinu Zavoda za zaštitu okoliša MINGOR-a </w:t>
      </w:r>
    </w:p>
    <w:p w14:paraId="6D3CEAB1" w14:textId="77777777" w:rsidR="0038306E" w:rsidRPr="0038306E" w:rsidRDefault="0038306E" w:rsidP="004E1176">
      <w:pPr>
        <w:pStyle w:val="Odlomakpopisa"/>
        <w:numPr>
          <w:ilvl w:val="0"/>
          <w:numId w:val="31"/>
        </w:numPr>
        <w:spacing w:after="120"/>
        <w:ind w:left="426" w:hanging="284"/>
        <w:jc w:val="both"/>
        <w:rPr>
          <w:rFonts w:eastAsia="Times New Roman" w:cs="Times New Roman"/>
          <w:szCs w:val="18"/>
          <w:lang w:eastAsia="hr-HR"/>
        </w:rPr>
      </w:pPr>
      <w:r>
        <w:rPr>
          <w:rFonts w:eastAsia="Times New Roman" w:cs="Times New Roman"/>
          <w:szCs w:val="18"/>
          <w:lang w:eastAsia="hr-HR"/>
        </w:rPr>
        <w:t xml:space="preserve">Izvješće o prekoračenoj količini miješanog komunalnog </w:t>
      </w:r>
      <w:r w:rsidR="003121E4">
        <w:rPr>
          <w:rFonts w:eastAsia="Times New Roman" w:cs="Times New Roman"/>
          <w:szCs w:val="18"/>
          <w:lang w:eastAsia="hr-HR"/>
        </w:rPr>
        <w:t>otpada</w:t>
      </w:r>
      <w:r>
        <w:rPr>
          <w:rFonts w:eastAsia="Times New Roman" w:cs="Times New Roman"/>
          <w:szCs w:val="18"/>
          <w:lang w:eastAsia="hr-HR"/>
        </w:rPr>
        <w:t xml:space="preserve"> za JLS za 2020. godinu (</w:t>
      </w:r>
      <w:r w:rsidRPr="0038306E">
        <w:rPr>
          <w:rFonts w:eastAsia="Times New Roman" w:cs="Times New Roman"/>
          <w:szCs w:val="18"/>
          <w:lang w:eastAsia="hr-HR"/>
        </w:rPr>
        <w:t>http://www.haop.hr/hr/tematska-podrucja/otpad-registri-oneciscavanja-i-ostali-sektorski-pritisci/gospodarenje-otpadom-0</w:t>
      </w:r>
      <w:r>
        <w:rPr>
          <w:rFonts w:eastAsia="Times New Roman" w:cs="Times New Roman"/>
          <w:szCs w:val="18"/>
          <w:lang w:eastAsia="hr-HR"/>
        </w:rPr>
        <w:t>)</w:t>
      </w:r>
    </w:p>
    <w:p w14:paraId="5504885A" w14:textId="77777777" w:rsidR="00AC7C10" w:rsidRPr="00AC7C10" w:rsidRDefault="00AC7C10" w:rsidP="004E1176">
      <w:pPr>
        <w:pStyle w:val="Odlomakpopisa"/>
        <w:numPr>
          <w:ilvl w:val="1"/>
          <w:numId w:val="31"/>
        </w:numPr>
        <w:spacing w:after="120"/>
        <w:ind w:left="426" w:hanging="284"/>
        <w:contextualSpacing w:val="0"/>
        <w:jc w:val="both"/>
        <w:rPr>
          <w:rFonts w:eastAsia="Times New Roman" w:cs="Times New Roman"/>
          <w:szCs w:val="18"/>
          <w:lang w:eastAsia="hr-HR"/>
        </w:rPr>
      </w:pPr>
      <w:r>
        <w:rPr>
          <w:rFonts w:eastAsia="Times New Roman" w:cs="Times New Roman"/>
          <w:szCs w:val="18"/>
          <w:lang w:eastAsia="hr-HR"/>
        </w:rPr>
        <w:t>Unaprjeđenje sustava za prikupljanje podataka o biootpadu i otpadu od hrane-izlazni rezultat 1 od 14.12.2018.</w:t>
      </w:r>
      <w:r w:rsidRPr="00AC7C10">
        <w:t xml:space="preserve"> </w:t>
      </w:r>
      <w:r w:rsidRPr="003C32EE">
        <w:rPr>
          <w:rFonts w:eastAsia="Times New Roman" w:cs="Times New Roman"/>
          <w:szCs w:val="18"/>
          <w:lang w:eastAsia="hr-HR"/>
        </w:rPr>
        <w:t xml:space="preserve">mrežne stranice </w:t>
      </w:r>
      <w:r w:rsidRPr="0065026B">
        <w:rPr>
          <w:rFonts w:eastAsia="Times New Roman" w:cs="Times New Roman"/>
          <w:szCs w:val="18"/>
          <w:lang w:eastAsia="hr-HR"/>
        </w:rPr>
        <w:t>Zavod</w:t>
      </w:r>
      <w:r w:rsidR="003C32EE">
        <w:rPr>
          <w:rFonts w:eastAsia="Times New Roman" w:cs="Times New Roman"/>
          <w:szCs w:val="18"/>
          <w:lang w:eastAsia="hr-HR"/>
        </w:rPr>
        <w:t>a</w:t>
      </w:r>
      <w:r w:rsidRPr="0065026B">
        <w:rPr>
          <w:rFonts w:eastAsia="Times New Roman" w:cs="Times New Roman"/>
          <w:szCs w:val="18"/>
          <w:lang w:eastAsia="hr-HR"/>
        </w:rPr>
        <w:t xml:space="preserve"> za zaštitu okoliša i prirode M</w:t>
      </w:r>
      <w:r>
        <w:rPr>
          <w:rFonts w:eastAsia="Times New Roman" w:cs="Times New Roman"/>
          <w:szCs w:val="18"/>
          <w:lang w:eastAsia="hr-HR"/>
        </w:rPr>
        <w:t>INGOR</w:t>
      </w:r>
      <w:r w:rsidR="003C32EE">
        <w:rPr>
          <w:rFonts w:eastAsia="Times New Roman" w:cs="Times New Roman"/>
          <w:szCs w:val="18"/>
          <w:lang w:eastAsia="hr-HR"/>
        </w:rPr>
        <w:t>-a (</w:t>
      </w:r>
      <w:hyperlink r:id="rId16" w:history="1">
        <w:r w:rsidR="00942429" w:rsidRPr="000E5237">
          <w:rPr>
            <w:rStyle w:val="Hiperveza"/>
            <w:rFonts w:eastAsia="Times New Roman" w:cs="Times New Roman"/>
            <w:szCs w:val="18"/>
            <w:lang w:eastAsia="hr-HR"/>
          </w:rPr>
          <w:t>http://www.haop.hr/hr/unaprjedenje-sustava-za-prikupljanje-podataka-o-biootpadu-i-otpadu-od-hrane/unaprjedenje-sustava-za</w:t>
        </w:r>
      </w:hyperlink>
      <w:r w:rsidR="003C32EE">
        <w:rPr>
          <w:rFonts w:eastAsia="Times New Roman" w:cs="Times New Roman"/>
          <w:szCs w:val="18"/>
          <w:lang w:eastAsia="hr-HR"/>
        </w:rPr>
        <w:t>)</w:t>
      </w:r>
    </w:p>
    <w:p w14:paraId="29EFCEDF" w14:textId="77777777" w:rsidR="0070555E" w:rsidRPr="0065026B" w:rsidRDefault="00B73A32" w:rsidP="00C3365C">
      <w:pPr>
        <w:spacing w:after="120"/>
        <w:jc w:val="both"/>
        <w:rPr>
          <w:rFonts w:eastAsia="Times New Roman" w:cs="Times New Roman"/>
          <w:szCs w:val="18"/>
          <w:lang w:eastAsia="hr-HR"/>
        </w:rPr>
      </w:pPr>
      <w:r w:rsidRPr="0065026B">
        <w:rPr>
          <w:rFonts w:eastAsia="Times New Roman" w:cs="Times New Roman"/>
          <w:szCs w:val="18"/>
          <w:lang w:eastAsia="hr-HR"/>
        </w:rPr>
        <w:t xml:space="preserve">Osim </w:t>
      </w:r>
      <w:r w:rsidR="00C3365C">
        <w:rPr>
          <w:rFonts w:eastAsia="Times New Roman" w:cs="Times New Roman"/>
          <w:szCs w:val="18"/>
          <w:lang w:eastAsia="hr-HR"/>
        </w:rPr>
        <w:t>prethodno</w:t>
      </w:r>
      <w:r w:rsidRPr="0065026B">
        <w:rPr>
          <w:rFonts w:eastAsia="Times New Roman" w:cs="Times New Roman"/>
          <w:szCs w:val="18"/>
          <w:lang w:eastAsia="hr-HR"/>
        </w:rPr>
        <w:t xml:space="preserve"> navedenih</w:t>
      </w:r>
      <w:r w:rsidR="00494F43" w:rsidRPr="0065026B">
        <w:rPr>
          <w:rFonts w:eastAsia="Times New Roman" w:cs="Times New Roman"/>
          <w:szCs w:val="18"/>
          <w:lang w:eastAsia="hr-HR"/>
        </w:rPr>
        <w:t xml:space="preserve"> obveznih</w:t>
      </w:r>
      <w:r w:rsidRPr="0065026B">
        <w:rPr>
          <w:rFonts w:eastAsia="Times New Roman" w:cs="Times New Roman"/>
          <w:szCs w:val="18"/>
          <w:lang w:eastAsia="hr-HR"/>
        </w:rPr>
        <w:t xml:space="preserve"> izvora podataka koji su javno dostupni</w:t>
      </w:r>
      <w:r w:rsidR="00494F43" w:rsidRPr="0065026B">
        <w:rPr>
          <w:rFonts w:eastAsia="Times New Roman" w:cs="Times New Roman"/>
          <w:szCs w:val="18"/>
          <w:lang w:eastAsia="hr-HR"/>
        </w:rPr>
        <w:t xml:space="preserve">, </w:t>
      </w:r>
      <w:r w:rsidRPr="0065026B">
        <w:rPr>
          <w:rFonts w:eastAsia="Times New Roman" w:cs="Times New Roman"/>
          <w:szCs w:val="18"/>
          <w:lang w:eastAsia="hr-HR"/>
        </w:rPr>
        <w:t>dodatni</w:t>
      </w:r>
      <w:r w:rsidR="0070555E" w:rsidRPr="0065026B">
        <w:rPr>
          <w:rFonts w:eastAsia="Times New Roman" w:cs="Times New Roman"/>
          <w:szCs w:val="18"/>
          <w:lang w:eastAsia="hr-HR"/>
        </w:rPr>
        <w:t xml:space="preserve"> </w:t>
      </w:r>
      <w:r w:rsidR="00494F43" w:rsidRPr="0065026B">
        <w:rPr>
          <w:rFonts w:eastAsia="Times New Roman" w:cs="Times New Roman"/>
          <w:szCs w:val="18"/>
          <w:lang w:eastAsia="hr-HR"/>
        </w:rPr>
        <w:t xml:space="preserve">izvori </w:t>
      </w:r>
      <w:r w:rsidR="0070555E" w:rsidRPr="0065026B">
        <w:rPr>
          <w:rFonts w:eastAsia="Times New Roman" w:cs="Times New Roman"/>
          <w:szCs w:val="18"/>
          <w:lang w:eastAsia="hr-HR"/>
        </w:rPr>
        <w:t xml:space="preserve">podataka mogu biti i eventualni sporazumi o namjeri predaje biootpada između potencijalnog </w:t>
      </w:r>
      <w:r w:rsidR="00612214" w:rsidRPr="0065026B">
        <w:rPr>
          <w:rFonts w:eastAsia="Times New Roman" w:cs="Times New Roman"/>
          <w:szCs w:val="18"/>
          <w:lang w:eastAsia="hr-HR"/>
        </w:rPr>
        <w:t>Prijavitelj</w:t>
      </w:r>
      <w:r w:rsidR="0070555E" w:rsidRPr="0065026B">
        <w:rPr>
          <w:rFonts w:eastAsia="Times New Roman" w:cs="Times New Roman"/>
          <w:szCs w:val="18"/>
          <w:lang w:eastAsia="hr-HR"/>
        </w:rPr>
        <w:t>a i posjednika</w:t>
      </w:r>
      <w:r w:rsidR="00E075D7">
        <w:rPr>
          <w:rFonts w:eastAsia="Times New Roman" w:cs="Times New Roman"/>
          <w:szCs w:val="18"/>
          <w:lang w:eastAsia="hr-HR"/>
        </w:rPr>
        <w:t xml:space="preserve"> ili proizvođača</w:t>
      </w:r>
      <w:r w:rsidRPr="0065026B">
        <w:rPr>
          <w:rFonts w:eastAsia="Times New Roman" w:cs="Times New Roman"/>
          <w:szCs w:val="18"/>
          <w:lang w:eastAsia="hr-HR"/>
        </w:rPr>
        <w:t xml:space="preserve"> otpada</w:t>
      </w:r>
      <w:r w:rsidR="0070555E" w:rsidRPr="0065026B">
        <w:rPr>
          <w:rFonts w:eastAsia="Times New Roman" w:cs="Times New Roman"/>
          <w:szCs w:val="18"/>
          <w:lang w:eastAsia="hr-HR"/>
        </w:rPr>
        <w:t xml:space="preserve"> (isključivo za količine koje se ne obrađuju  tehnološkim procesima kompostiranja i anaerobne digestije), analiza poslanih upita i odgovora posjednika</w:t>
      </w:r>
      <w:r w:rsidR="00E075D7">
        <w:rPr>
          <w:rFonts w:eastAsia="Times New Roman" w:cs="Times New Roman"/>
          <w:szCs w:val="18"/>
          <w:lang w:eastAsia="hr-HR"/>
        </w:rPr>
        <w:t xml:space="preserve"> ili proizvođača</w:t>
      </w:r>
      <w:r w:rsidR="0070555E" w:rsidRPr="0065026B">
        <w:rPr>
          <w:rFonts w:eastAsia="Times New Roman" w:cs="Times New Roman"/>
          <w:szCs w:val="18"/>
          <w:lang w:eastAsia="hr-HR"/>
        </w:rPr>
        <w:t xml:space="preserve"> otpada o količinama otpada koje</w:t>
      </w:r>
      <w:r w:rsidR="00E84B41" w:rsidRPr="0065026B">
        <w:rPr>
          <w:rFonts w:eastAsia="Times New Roman" w:cs="Times New Roman"/>
          <w:szCs w:val="18"/>
          <w:lang w:eastAsia="hr-HR"/>
        </w:rPr>
        <w:t xml:space="preserve"> proizvode i</w:t>
      </w:r>
      <w:r w:rsidR="0070555E" w:rsidRPr="0065026B">
        <w:rPr>
          <w:rFonts w:eastAsia="Times New Roman" w:cs="Times New Roman"/>
          <w:szCs w:val="18"/>
          <w:lang w:eastAsia="hr-HR"/>
        </w:rPr>
        <w:t xml:space="preserve"> predaju na obradu </w:t>
      </w:r>
      <w:r w:rsidRPr="0065026B">
        <w:rPr>
          <w:rFonts w:eastAsia="Times New Roman" w:cs="Times New Roman"/>
          <w:szCs w:val="18"/>
          <w:lang w:eastAsia="hr-HR"/>
        </w:rPr>
        <w:t>u</w:t>
      </w:r>
      <w:r w:rsidR="0070555E" w:rsidRPr="0065026B">
        <w:rPr>
          <w:rFonts w:eastAsia="Times New Roman" w:cs="Times New Roman"/>
          <w:szCs w:val="18"/>
          <w:lang w:eastAsia="hr-HR"/>
        </w:rPr>
        <w:t xml:space="preserve"> sklopu tehnoloških procesa kompostiranja i anaerobne digestije</w:t>
      </w:r>
      <w:r w:rsidR="00E84B41" w:rsidRPr="0065026B">
        <w:rPr>
          <w:rFonts w:eastAsia="Times New Roman" w:cs="Times New Roman"/>
          <w:szCs w:val="18"/>
          <w:lang w:eastAsia="hr-HR"/>
        </w:rPr>
        <w:t xml:space="preserve"> i sl. </w:t>
      </w:r>
    </w:p>
    <w:p w14:paraId="6FE0033F" w14:textId="77777777" w:rsidR="002E3567" w:rsidRPr="0065026B" w:rsidRDefault="002E3567" w:rsidP="00C3365C">
      <w:pPr>
        <w:spacing w:after="0"/>
        <w:jc w:val="both"/>
        <w:rPr>
          <w:rFonts w:eastAsia="Times New Roman" w:cs="Times New Roman"/>
          <w:szCs w:val="18"/>
          <w:lang w:eastAsia="hr-HR"/>
        </w:rPr>
      </w:pPr>
      <w:r w:rsidRPr="0065026B">
        <w:rPr>
          <w:rFonts w:eastAsia="Times New Roman" w:cs="Times New Roman"/>
          <w:szCs w:val="18"/>
          <w:lang w:eastAsia="hr-HR"/>
        </w:rPr>
        <w:t xml:space="preserve">Prijavitelj je za informacije iz točke 2. obvezan uzeti u obzir javno dostupne podatke o postojećim kapacitetima za obradu biootpada i o kapacitetima u izgradnji: </w:t>
      </w:r>
    </w:p>
    <w:p w14:paraId="7FE9779A" w14:textId="77777777" w:rsidR="002E3567" w:rsidRPr="0065026B" w:rsidRDefault="008625A7" w:rsidP="004E1176">
      <w:pPr>
        <w:numPr>
          <w:ilvl w:val="0"/>
          <w:numId w:val="34"/>
        </w:numPr>
        <w:spacing w:after="0"/>
        <w:ind w:left="567" w:hanging="283"/>
        <w:jc w:val="both"/>
        <w:rPr>
          <w:rFonts w:eastAsia="Times New Roman" w:cs="Times New Roman"/>
          <w:szCs w:val="18"/>
          <w:lang w:eastAsia="hr-HR"/>
        </w:rPr>
      </w:pPr>
      <w:hyperlink r:id="rId17" w:history="1">
        <w:r w:rsidR="002E3567" w:rsidRPr="0065026B">
          <w:rPr>
            <w:rStyle w:val="Hiperveza"/>
            <w:rFonts w:eastAsia="Times New Roman" w:cs="Times New Roman"/>
            <w:szCs w:val="18"/>
            <w:lang w:eastAsia="hr-HR"/>
          </w:rPr>
          <w:t>http://envi.azo.hr/?topic=8</w:t>
        </w:r>
      </w:hyperlink>
    </w:p>
    <w:p w14:paraId="3A9E488E" w14:textId="77777777" w:rsidR="002E3567" w:rsidRPr="0065026B" w:rsidRDefault="008625A7" w:rsidP="004E1176">
      <w:pPr>
        <w:numPr>
          <w:ilvl w:val="0"/>
          <w:numId w:val="34"/>
        </w:numPr>
        <w:spacing w:after="0"/>
        <w:ind w:left="567" w:hanging="283"/>
        <w:jc w:val="both"/>
        <w:rPr>
          <w:rFonts w:eastAsia="Times New Roman" w:cs="Times New Roman"/>
          <w:szCs w:val="18"/>
          <w:lang w:eastAsia="hr-HR"/>
        </w:rPr>
      </w:pPr>
      <w:hyperlink r:id="rId18" w:history="1">
        <w:r w:rsidR="002E3567" w:rsidRPr="0065026B">
          <w:rPr>
            <w:rStyle w:val="Hiperveza"/>
            <w:rFonts w:eastAsia="Times New Roman" w:cs="Times New Roman"/>
            <w:szCs w:val="18"/>
            <w:lang w:eastAsia="hr-HR"/>
          </w:rPr>
          <w:t>http://eko-go.hr/</w:t>
        </w:r>
      </w:hyperlink>
    </w:p>
    <w:p w14:paraId="655241EE" w14:textId="77777777" w:rsidR="002E3567" w:rsidRPr="0065026B" w:rsidRDefault="008625A7" w:rsidP="004E1176">
      <w:pPr>
        <w:numPr>
          <w:ilvl w:val="0"/>
          <w:numId w:val="34"/>
        </w:numPr>
        <w:spacing w:after="0"/>
        <w:ind w:left="567" w:hanging="283"/>
        <w:jc w:val="both"/>
        <w:rPr>
          <w:rFonts w:eastAsia="Times New Roman" w:cs="Times New Roman"/>
          <w:szCs w:val="18"/>
          <w:lang w:eastAsia="hr-HR"/>
        </w:rPr>
      </w:pPr>
      <w:hyperlink r:id="rId19" w:history="1">
        <w:r w:rsidR="002E3567" w:rsidRPr="0065026B">
          <w:rPr>
            <w:rStyle w:val="Hiperveza"/>
            <w:rFonts w:eastAsia="Times New Roman" w:cs="Times New Roman"/>
            <w:szCs w:val="18"/>
            <w:lang w:eastAsia="hr-HR"/>
          </w:rPr>
          <w:t>http://rcco.hr/</w:t>
        </w:r>
      </w:hyperlink>
    </w:p>
    <w:p w14:paraId="1FB83934" w14:textId="77777777" w:rsidR="002E3567" w:rsidRPr="0065026B" w:rsidRDefault="008625A7" w:rsidP="004E1176">
      <w:pPr>
        <w:numPr>
          <w:ilvl w:val="0"/>
          <w:numId w:val="34"/>
        </w:numPr>
        <w:spacing w:after="0"/>
        <w:ind w:left="567" w:hanging="283"/>
        <w:jc w:val="both"/>
        <w:rPr>
          <w:rFonts w:eastAsia="Times New Roman" w:cs="Times New Roman"/>
          <w:szCs w:val="18"/>
          <w:lang w:eastAsia="hr-HR"/>
        </w:rPr>
      </w:pPr>
      <w:hyperlink r:id="rId20" w:history="1">
        <w:r w:rsidR="002E3567" w:rsidRPr="0065026B">
          <w:rPr>
            <w:rStyle w:val="Hiperveza"/>
            <w:rFonts w:eastAsia="Times New Roman" w:cs="Times New Roman"/>
            <w:szCs w:val="18"/>
            <w:lang w:eastAsia="hr-HR"/>
          </w:rPr>
          <w:t>http://www.cgoka.hr/</w:t>
        </w:r>
      </w:hyperlink>
    </w:p>
    <w:p w14:paraId="79774F63" w14:textId="77777777" w:rsidR="009A1750" w:rsidRDefault="008625A7" w:rsidP="004E1176">
      <w:pPr>
        <w:numPr>
          <w:ilvl w:val="0"/>
          <w:numId w:val="34"/>
        </w:numPr>
        <w:spacing w:after="120"/>
        <w:ind w:left="567" w:hanging="283"/>
        <w:jc w:val="both"/>
        <w:rPr>
          <w:rFonts w:eastAsia="Times New Roman" w:cs="Times New Roman"/>
          <w:szCs w:val="18"/>
          <w:lang w:eastAsia="hr-HR"/>
        </w:rPr>
      </w:pPr>
      <w:hyperlink r:id="rId21" w:history="1">
        <w:r w:rsidR="002E3567" w:rsidRPr="0065026B">
          <w:rPr>
            <w:rStyle w:val="Hiperveza"/>
            <w:rFonts w:eastAsia="Times New Roman" w:cs="Times New Roman"/>
            <w:szCs w:val="18"/>
            <w:lang w:eastAsia="hr-HR"/>
          </w:rPr>
          <w:t>http://www.bikarac.hr/</w:t>
        </w:r>
      </w:hyperlink>
    </w:p>
    <w:p w14:paraId="712D7E73" w14:textId="77777777" w:rsidR="00D94EFB" w:rsidRDefault="0070301D" w:rsidP="00C3365C">
      <w:pPr>
        <w:spacing w:after="240"/>
        <w:jc w:val="both"/>
        <w:rPr>
          <w:rFonts w:eastAsia="Times New Roman" w:cs="Times New Roman"/>
          <w:szCs w:val="18"/>
          <w:lang w:eastAsia="hr-HR"/>
        </w:rPr>
      </w:pPr>
      <w:r>
        <w:rPr>
          <w:rFonts w:eastAsia="Times New Roman" w:cs="Times New Roman"/>
          <w:szCs w:val="18"/>
          <w:lang w:eastAsia="hr-HR"/>
        </w:rPr>
        <w:t xml:space="preserve">Usklađenost </w:t>
      </w:r>
      <w:r w:rsidR="00B73A32" w:rsidRPr="00F613AD">
        <w:rPr>
          <w:rFonts w:eastAsia="Times New Roman" w:cs="Times New Roman"/>
          <w:szCs w:val="18"/>
          <w:lang w:eastAsia="hr-HR"/>
        </w:rPr>
        <w:t>Analiz</w:t>
      </w:r>
      <w:r>
        <w:rPr>
          <w:rFonts w:eastAsia="Times New Roman" w:cs="Times New Roman"/>
          <w:szCs w:val="18"/>
          <w:lang w:eastAsia="hr-HR"/>
        </w:rPr>
        <w:t>e</w:t>
      </w:r>
      <w:r w:rsidR="00B73A32" w:rsidRPr="00F613AD">
        <w:rPr>
          <w:rFonts w:eastAsia="Times New Roman" w:cs="Times New Roman"/>
          <w:szCs w:val="18"/>
          <w:lang w:eastAsia="hr-HR"/>
        </w:rPr>
        <w:t xml:space="preserve"> tržišta i dostupnosti biootpada s ovdje navedenim odredbama o minimalnim informacijama koje ono mora sadržavati (popis subjek</w:t>
      </w:r>
      <w:r w:rsidR="004C1C19" w:rsidRPr="00F613AD">
        <w:rPr>
          <w:rFonts w:eastAsia="Times New Roman" w:cs="Times New Roman"/>
          <w:szCs w:val="18"/>
          <w:lang w:eastAsia="hr-HR"/>
        </w:rPr>
        <w:t>a</w:t>
      </w:r>
      <w:r w:rsidR="00B73A32" w:rsidRPr="00F613AD">
        <w:rPr>
          <w:rFonts w:eastAsia="Times New Roman" w:cs="Times New Roman"/>
          <w:szCs w:val="18"/>
          <w:lang w:eastAsia="hr-HR"/>
        </w:rPr>
        <w:t xml:space="preserve">ta od kojih se očekuje dostava predviđenih količina biootpada, metodologija procjene predviđenih količina, </w:t>
      </w:r>
      <w:r w:rsidR="004C1C19" w:rsidRPr="00F613AD">
        <w:rPr>
          <w:rFonts w:eastAsia="Times New Roman" w:cs="Times New Roman"/>
          <w:szCs w:val="18"/>
          <w:lang w:eastAsia="hr-HR"/>
        </w:rPr>
        <w:t>korištenje informacija iz obveznih izvora podataka</w:t>
      </w:r>
      <w:r w:rsidR="00B73A32" w:rsidRPr="00F613AD">
        <w:rPr>
          <w:rFonts w:eastAsia="Times New Roman" w:cs="Times New Roman"/>
          <w:szCs w:val="18"/>
          <w:lang w:eastAsia="hr-HR"/>
        </w:rPr>
        <w:t>)</w:t>
      </w:r>
      <w:r w:rsidR="00494F43" w:rsidRPr="00F613AD">
        <w:rPr>
          <w:rFonts w:eastAsia="Times New Roman" w:cs="Times New Roman"/>
          <w:szCs w:val="18"/>
          <w:lang w:eastAsia="hr-HR"/>
        </w:rPr>
        <w:t xml:space="preserve"> provjerava se putem kriterija prihvatljivosti projekta iz točke 2.6. </w:t>
      </w:r>
      <w:r w:rsidR="005874B3">
        <w:rPr>
          <w:rFonts w:eastAsia="Times New Roman" w:cs="Times New Roman"/>
          <w:szCs w:val="18"/>
          <w:lang w:eastAsia="hr-HR"/>
        </w:rPr>
        <w:t>UzP-a</w:t>
      </w:r>
      <w:r w:rsidR="00494F43" w:rsidRPr="00F613AD">
        <w:rPr>
          <w:rFonts w:eastAsia="Times New Roman" w:cs="Times New Roman"/>
          <w:szCs w:val="18"/>
          <w:lang w:eastAsia="hr-HR"/>
        </w:rPr>
        <w:t xml:space="preserve"> te putem kriterija odabira (iz Faze </w:t>
      </w:r>
      <w:r w:rsidR="00E4243A" w:rsidRPr="00F613AD">
        <w:rPr>
          <w:rFonts w:eastAsia="Times New Roman" w:cs="Times New Roman"/>
          <w:szCs w:val="18"/>
          <w:lang w:eastAsia="hr-HR"/>
        </w:rPr>
        <w:t>2</w:t>
      </w:r>
      <w:r w:rsidR="00494F43" w:rsidRPr="00F613AD">
        <w:rPr>
          <w:rFonts w:eastAsia="Times New Roman" w:cs="Times New Roman"/>
          <w:szCs w:val="18"/>
          <w:lang w:eastAsia="hr-HR"/>
        </w:rPr>
        <w:t xml:space="preserve"> postupka odabira koja je opisana u točki 4.2. </w:t>
      </w:r>
      <w:r w:rsidR="005874B3">
        <w:rPr>
          <w:rFonts w:eastAsia="Times New Roman" w:cs="Times New Roman"/>
          <w:szCs w:val="18"/>
          <w:lang w:eastAsia="hr-HR"/>
        </w:rPr>
        <w:t>UzP-a</w:t>
      </w:r>
      <w:r w:rsidR="00494F43" w:rsidRPr="00F613AD">
        <w:rPr>
          <w:rFonts w:eastAsia="Times New Roman" w:cs="Times New Roman"/>
          <w:szCs w:val="18"/>
          <w:lang w:eastAsia="hr-HR"/>
        </w:rPr>
        <w:t>)</w:t>
      </w:r>
      <w:r w:rsidR="00E4243A" w:rsidRPr="00F613AD">
        <w:rPr>
          <w:rFonts w:eastAsia="Times New Roman" w:cs="Times New Roman"/>
          <w:szCs w:val="18"/>
          <w:lang w:eastAsia="hr-HR"/>
        </w:rPr>
        <w:t>.</w:t>
      </w:r>
    </w:p>
    <w:p w14:paraId="7958FAC9" w14:textId="77777777" w:rsidR="00B61D6B" w:rsidRPr="0065026B" w:rsidRDefault="00B61D6B" w:rsidP="00964613">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b/>
          <w:szCs w:val="18"/>
        </w:rPr>
        <w:t>Specifične odredbe</w:t>
      </w:r>
      <w:r w:rsidR="00037A26" w:rsidRPr="0065026B">
        <w:rPr>
          <w:rStyle w:val="pt-zadanifontodlomka-000015"/>
          <w:rFonts w:ascii="Gill Sans MT" w:hAnsi="Gill Sans MT"/>
          <w:b/>
          <w:szCs w:val="18"/>
        </w:rPr>
        <w:t xml:space="preserve"> </w:t>
      </w:r>
      <w:r w:rsidR="00075A5B" w:rsidRPr="0065026B">
        <w:rPr>
          <w:rStyle w:val="pt-zadanifontodlomka-000015"/>
          <w:rFonts w:ascii="Gill Sans MT" w:hAnsi="Gill Sans MT"/>
          <w:b/>
          <w:szCs w:val="18"/>
        </w:rPr>
        <w:t xml:space="preserve">za </w:t>
      </w:r>
      <w:r w:rsidR="00037A26" w:rsidRPr="0065026B">
        <w:rPr>
          <w:rStyle w:val="pt-zadanifontodlomka-000015"/>
          <w:rFonts w:ascii="Gill Sans MT" w:hAnsi="Gill Sans MT"/>
          <w:b/>
          <w:szCs w:val="18"/>
        </w:rPr>
        <w:t xml:space="preserve">projekte ulaganja u </w:t>
      </w:r>
      <w:r w:rsidR="00983DE6" w:rsidRPr="0065026B">
        <w:rPr>
          <w:rStyle w:val="pt-zadanifontodlomka-000015"/>
          <w:rFonts w:ascii="Gill Sans MT" w:hAnsi="Gill Sans MT"/>
          <w:b/>
          <w:szCs w:val="18"/>
        </w:rPr>
        <w:t>p</w:t>
      </w:r>
      <w:r w:rsidRPr="0065026B">
        <w:rPr>
          <w:rStyle w:val="pt-zadanifontodlomka-000015"/>
          <w:rFonts w:ascii="Gill Sans MT" w:hAnsi="Gill Sans MT"/>
          <w:b/>
          <w:szCs w:val="18"/>
        </w:rPr>
        <w:t>ostrojenja za recikliranje</w:t>
      </w:r>
      <w:r w:rsidRPr="0065026B">
        <w:rPr>
          <w:rStyle w:val="pt-zadanifontodlomka-000015"/>
          <w:rFonts w:ascii="Gill Sans MT" w:hAnsi="Gill Sans MT"/>
          <w:szCs w:val="18"/>
        </w:rPr>
        <w:t xml:space="preserve"> </w:t>
      </w:r>
    </w:p>
    <w:p w14:paraId="6599D858" w14:textId="77777777" w:rsidR="00B61D6B" w:rsidRPr="0065026B" w:rsidRDefault="00B61D6B" w:rsidP="00964613">
      <w:pPr>
        <w:pStyle w:val="pt-normal-000018"/>
        <w:spacing w:before="0" w:beforeAutospacing="0" w:after="6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Prijavitelj/Korisnik</w:t>
      </w:r>
      <w:r w:rsidR="002B7F0D" w:rsidRPr="0065026B">
        <w:rPr>
          <w:rStyle w:val="Referencafusnote"/>
          <w:rFonts w:ascii="Gill Sans MT" w:hAnsi="Gill Sans MT"/>
          <w:szCs w:val="18"/>
        </w:rPr>
        <w:footnoteReference w:id="17"/>
      </w:r>
      <w:r w:rsidR="00983DE6" w:rsidRPr="0065026B">
        <w:rPr>
          <w:rStyle w:val="pt-zadanifontodlomka-000015"/>
          <w:rFonts w:ascii="Gill Sans MT" w:hAnsi="Gill Sans MT"/>
          <w:szCs w:val="18"/>
        </w:rPr>
        <w:t>, u p</w:t>
      </w:r>
      <w:r w:rsidRPr="0065026B">
        <w:rPr>
          <w:rStyle w:val="pt-zadanifontodlomka-000015"/>
          <w:rFonts w:ascii="Gill Sans MT" w:hAnsi="Gill Sans MT"/>
          <w:szCs w:val="18"/>
        </w:rPr>
        <w:t>ostrojenjima za recikliranje tijekom 5</w:t>
      </w:r>
      <w:r w:rsidR="001D4290" w:rsidRPr="0065026B">
        <w:rPr>
          <w:rStyle w:val="pt-zadanifontodlomka-000015"/>
          <w:rFonts w:ascii="Gill Sans MT" w:hAnsi="Gill Sans MT"/>
          <w:szCs w:val="18"/>
        </w:rPr>
        <w:t xml:space="preserve"> </w:t>
      </w:r>
      <w:r w:rsidR="001D4290" w:rsidRPr="0065026B">
        <w:rPr>
          <w:rStyle w:val="Bodytext2"/>
          <w:rFonts w:ascii="Gill Sans MT" w:eastAsiaTheme="minorHAnsi" w:hAnsi="Gill Sans MT"/>
          <w:b w:val="0"/>
          <w:bCs w:val="0"/>
          <w:sz w:val="24"/>
          <w:szCs w:val="24"/>
          <w:lang w:val="hr-HR"/>
        </w:rPr>
        <w:t>(pet)</w:t>
      </w:r>
      <w:r w:rsidR="001D4290" w:rsidRPr="0065026B">
        <w:rPr>
          <w:rStyle w:val="Bodytext2"/>
          <w:rFonts w:ascii="Gill Sans MT" w:eastAsiaTheme="minorHAnsi" w:hAnsi="Gill Sans MT"/>
          <w:sz w:val="24"/>
          <w:szCs w:val="24"/>
          <w:lang w:val="hr-HR"/>
        </w:rPr>
        <w:t xml:space="preserve"> </w:t>
      </w:r>
      <w:r w:rsidRPr="0065026B">
        <w:rPr>
          <w:rStyle w:val="pt-zadanifontodlomka-000015"/>
          <w:rFonts w:ascii="Gill Sans MT" w:hAnsi="Gill Sans MT"/>
          <w:szCs w:val="18"/>
        </w:rPr>
        <w:t xml:space="preserve">godina od završnog plaćanja </w:t>
      </w:r>
      <w:r w:rsidR="00BF317E" w:rsidRPr="0065026B">
        <w:rPr>
          <w:rStyle w:val="pt-zadanifontodlomka-000015"/>
          <w:rFonts w:ascii="Gill Sans MT" w:hAnsi="Gill Sans MT"/>
          <w:szCs w:val="18"/>
        </w:rPr>
        <w:t xml:space="preserve">Korisniku </w:t>
      </w:r>
      <w:r w:rsidRPr="0065026B">
        <w:rPr>
          <w:rStyle w:val="pt-zadanifontodlomka-000015"/>
          <w:rFonts w:ascii="Gill Sans MT" w:hAnsi="Gill Sans MT"/>
          <w:szCs w:val="18"/>
        </w:rPr>
        <w:t>po Ugovoru:</w:t>
      </w:r>
    </w:p>
    <w:p w14:paraId="5A0D9464" w14:textId="77777777" w:rsidR="00F90B05" w:rsidRPr="00A73E3F" w:rsidRDefault="00B61D6B" w:rsidP="00902BD3">
      <w:pPr>
        <w:pStyle w:val="pt-normal-000018"/>
        <w:spacing w:before="0" w:beforeAutospacing="0" w:after="120" w:afterAutospacing="0" w:line="276" w:lineRule="auto"/>
        <w:ind w:left="142"/>
        <w:jc w:val="both"/>
        <w:rPr>
          <w:rStyle w:val="pt-zadanifontodlomka-000015"/>
          <w:rFonts w:ascii="Gill Sans MT" w:eastAsiaTheme="minorEastAsia" w:hAnsi="Gill Sans MT" w:cstheme="minorBidi"/>
          <w:szCs w:val="18"/>
          <w:lang w:eastAsia="en-US"/>
        </w:rPr>
      </w:pPr>
      <w:r w:rsidRPr="0065026B">
        <w:rPr>
          <w:rStyle w:val="pt-zadanifontodlomka-000015"/>
          <w:rFonts w:ascii="Gill Sans MT" w:hAnsi="Gill Sans MT"/>
          <w:szCs w:val="18"/>
        </w:rPr>
        <w:t>mora</w:t>
      </w:r>
      <w:r w:rsidR="00B3556B" w:rsidRPr="0065026B">
        <w:rPr>
          <w:rStyle w:val="pt-zadanifontodlomka-000015"/>
          <w:rFonts w:ascii="Gill Sans MT" w:hAnsi="Gill Sans MT"/>
          <w:szCs w:val="18"/>
        </w:rPr>
        <w:t xml:space="preserve"> </w:t>
      </w:r>
      <w:r w:rsidRPr="0065026B">
        <w:rPr>
          <w:rStyle w:val="pt-zadanifontodlomka-000015"/>
          <w:rFonts w:ascii="Gill Sans MT" w:hAnsi="Gill Sans MT"/>
          <w:szCs w:val="18"/>
        </w:rPr>
        <w:t xml:space="preserve">koristiti biootpad koji </w:t>
      </w:r>
      <w:r w:rsidR="004D3DAB" w:rsidRPr="0065026B">
        <w:rPr>
          <w:rStyle w:val="pt-zadanifontodlomka-000015"/>
          <w:rFonts w:ascii="Gill Sans MT" w:hAnsi="Gill Sans MT"/>
          <w:szCs w:val="18"/>
        </w:rPr>
        <w:t>su proizveli</w:t>
      </w:r>
      <w:r w:rsidRPr="0065026B">
        <w:rPr>
          <w:rStyle w:val="pt-zadanifontodlomka-000015"/>
          <w:rFonts w:ascii="Gill Sans MT" w:hAnsi="Gill Sans MT"/>
          <w:szCs w:val="18"/>
        </w:rPr>
        <w:t xml:space="preserve"> drugi poduzetnici</w:t>
      </w:r>
      <w:r w:rsidR="004767E4">
        <w:rPr>
          <w:rStyle w:val="pt-zadanifontodlomka-000015"/>
          <w:rFonts w:ascii="Gill Sans MT" w:hAnsi="Gill Sans MT"/>
          <w:szCs w:val="18"/>
        </w:rPr>
        <w:t xml:space="preserve"> – izvorni proizvođači otpada</w:t>
      </w:r>
      <w:r w:rsidR="004D4819" w:rsidRPr="0065026B">
        <w:rPr>
          <w:rStyle w:val="pt-zadanifontodlomka-000015"/>
          <w:rFonts w:ascii="Gill Sans MT" w:hAnsi="Gill Sans MT"/>
          <w:szCs w:val="18"/>
        </w:rPr>
        <w:t xml:space="preserve"> </w:t>
      </w:r>
      <w:r w:rsidR="0038280F">
        <w:rPr>
          <w:rStyle w:val="pt-zadanifontodlomka-000015"/>
          <w:rFonts w:ascii="Gill Sans MT" w:hAnsi="Gill Sans MT"/>
          <w:szCs w:val="18"/>
        </w:rPr>
        <w:t xml:space="preserve">s područja RH </w:t>
      </w:r>
      <w:r w:rsidR="004D4819" w:rsidRPr="0065026B">
        <w:rPr>
          <w:rStyle w:val="pt-zadanifontodlomka-000015"/>
          <w:rFonts w:ascii="Gill Sans MT" w:hAnsi="Gill Sans MT"/>
          <w:szCs w:val="18"/>
        </w:rPr>
        <w:t>(</w:t>
      </w:r>
      <w:r w:rsidR="00231A27">
        <w:rPr>
          <w:rStyle w:val="pt-zadanifontodlomka-000015"/>
          <w:rFonts w:ascii="Gill Sans MT" w:hAnsi="Gill Sans MT"/>
          <w:szCs w:val="18"/>
        </w:rPr>
        <w:t xml:space="preserve">drugi </w:t>
      </w:r>
      <w:r w:rsidR="00551B8C" w:rsidRPr="0065026B">
        <w:rPr>
          <w:rStyle w:val="pt-zadanifontodlomka-000015"/>
          <w:rFonts w:ascii="Gill Sans MT" w:hAnsi="Gill Sans MT"/>
          <w:szCs w:val="18"/>
        </w:rPr>
        <w:t>proizvođači</w:t>
      </w:r>
      <w:r w:rsidR="00231A27">
        <w:rPr>
          <w:rStyle w:val="pt-zadanifontodlomka-000015"/>
          <w:rFonts w:ascii="Gill Sans MT" w:hAnsi="Gill Sans MT"/>
          <w:szCs w:val="18"/>
        </w:rPr>
        <w:t xml:space="preserve"> otpada</w:t>
      </w:r>
      <w:r w:rsidR="004D4819" w:rsidRPr="0065026B">
        <w:rPr>
          <w:rStyle w:val="pt-zadanifontodlomka-000015"/>
          <w:rFonts w:ascii="Gill Sans MT" w:hAnsi="Gill Sans MT"/>
          <w:szCs w:val="18"/>
        </w:rPr>
        <w:t xml:space="preserve"> </w:t>
      </w:r>
      <w:r w:rsidR="000F58E5" w:rsidRPr="0065026B">
        <w:rPr>
          <w:rStyle w:val="pt-zadanifontodlomka-000015"/>
          <w:rFonts w:ascii="Gill Sans MT" w:hAnsi="Gill Sans MT"/>
          <w:szCs w:val="18"/>
        </w:rPr>
        <w:t>i</w:t>
      </w:r>
      <w:r w:rsidR="00231A27">
        <w:rPr>
          <w:rStyle w:val="pt-zadanifontodlomka-000015"/>
          <w:rFonts w:ascii="Gill Sans MT" w:hAnsi="Gill Sans MT"/>
          <w:szCs w:val="18"/>
        </w:rPr>
        <w:t>/ili</w:t>
      </w:r>
      <w:r w:rsidR="000F58E5" w:rsidRPr="0065026B">
        <w:rPr>
          <w:rStyle w:val="pt-zadanifontodlomka-000015"/>
          <w:rFonts w:ascii="Gill Sans MT" w:hAnsi="Gill Sans MT"/>
          <w:szCs w:val="18"/>
        </w:rPr>
        <w:t xml:space="preserve"> drugi posjednici </w:t>
      </w:r>
      <w:r w:rsidR="00551B8C" w:rsidRPr="0065026B">
        <w:rPr>
          <w:rStyle w:val="pt-zadanifontodlomka-000015"/>
          <w:rFonts w:ascii="Gill Sans MT" w:hAnsi="Gill Sans MT"/>
          <w:szCs w:val="18"/>
        </w:rPr>
        <w:t xml:space="preserve">otpada iz članka </w:t>
      </w:r>
      <w:r w:rsidR="00272F7C">
        <w:rPr>
          <w:rStyle w:val="pt-zadanifontodlomka-000015"/>
          <w:rFonts w:ascii="Gill Sans MT" w:hAnsi="Gill Sans MT"/>
          <w:szCs w:val="18"/>
        </w:rPr>
        <w:t>21. i 22.</w:t>
      </w:r>
      <w:r w:rsidR="004767E4">
        <w:rPr>
          <w:rStyle w:val="pt-zadanifontodlomka-000015"/>
          <w:rFonts w:ascii="Gill Sans MT" w:hAnsi="Gill Sans MT"/>
          <w:szCs w:val="18"/>
        </w:rPr>
        <w:t xml:space="preserve"> stavak 3.</w:t>
      </w:r>
      <w:r w:rsidR="00272F7C">
        <w:rPr>
          <w:rStyle w:val="pt-zadanifontodlomka-000015"/>
          <w:rFonts w:ascii="Gill Sans MT" w:hAnsi="Gill Sans MT"/>
          <w:szCs w:val="18"/>
        </w:rPr>
        <w:t xml:space="preserve"> Zakona o gospodarenju otpadom </w:t>
      </w:r>
      <w:r w:rsidR="00551B8C" w:rsidRPr="00164B1C">
        <w:rPr>
          <w:rStyle w:val="pt-zadanifontodlomka-000015"/>
          <w:rFonts w:ascii="Gill Sans MT" w:hAnsi="Gill Sans MT"/>
          <w:szCs w:val="18"/>
        </w:rPr>
        <w:t>ZGO</w:t>
      </w:r>
      <w:r w:rsidR="00964613" w:rsidRPr="00164B1C">
        <w:rPr>
          <w:rStyle w:val="pt-zadanifontodlomka-000015"/>
          <w:rFonts w:ascii="Gill Sans MT" w:hAnsi="Gill Sans MT"/>
          <w:szCs w:val="18"/>
        </w:rPr>
        <w:t>-a</w:t>
      </w:r>
      <w:r w:rsidR="004D4819" w:rsidRPr="00164B1C">
        <w:rPr>
          <w:rStyle w:val="pt-zadanifontodlomka-000015"/>
          <w:rFonts w:ascii="Gill Sans MT" w:hAnsi="Gill Sans MT"/>
          <w:szCs w:val="18"/>
        </w:rPr>
        <w:t>)</w:t>
      </w:r>
      <w:r w:rsidR="00BF317E" w:rsidRPr="00164B1C">
        <w:rPr>
          <w:rStyle w:val="pt-zadanifontodlomka-000015"/>
          <w:rFonts w:ascii="Gill Sans MT" w:hAnsi="Gill Sans MT"/>
          <w:szCs w:val="18"/>
        </w:rPr>
        <w:t>.</w:t>
      </w:r>
      <w:r w:rsidR="00BF74BB">
        <w:rPr>
          <w:rStyle w:val="pt-zadanifontodlomka-000015"/>
          <w:rFonts w:ascii="Gill Sans MT" w:hAnsi="Gill Sans MT"/>
          <w:szCs w:val="18"/>
        </w:rPr>
        <w:t xml:space="preserve"> </w:t>
      </w:r>
      <w:r w:rsidR="00F90B05" w:rsidRPr="006A16DB">
        <w:rPr>
          <w:rStyle w:val="pt-zadanifontodlomka-000015"/>
          <w:rFonts w:ascii="Gill Sans MT" w:hAnsi="Gill Sans MT"/>
          <w:szCs w:val="18"/>
        </w:rPr>
        <w:t>Prijavitelji koji u svom projektnom prijedlogu planiraju</w:t>
      </w:r>
      <w:r w:rsidR="009D0CAD">
        <w:rPr>
          <w:rStyle w:val="pt-zadanifontodlomka-000015"/>
          <w:rFonts w:ascii="Gill Sans MT" w:hAnsi="Gill Sans MT"/>
          <w:szCs w:val="18"/>
        </w:rPr>
        <w:t xml:space="preserve"> u</w:t>
      </w:r>
      <w:r w:rsidR="00F90B05" w:rsidRPr="006A16DB">
        <w:rPr>
          <w:rStyle w:val="pt-zadanifontodlomka-000015"/>
          <w:rFonts w:ascii="Gill Sans MT" w:hAnsi="Gill Sans MT"/>
          <w:szCs w:val="18"/>
        </w:rPr>
        <w:t>laganja u postrojenja za recikliranje, su dužni ishoditi akt</w:t>
      </w:r>
      <w:r w:rsidR="00094F35" w:rsidRPr="00C776C1">
        <w:rPr>
          <w:rStyle w:val="Referencafusnote"/>
          <w:rFonts w:ascii="Gill Sans MT" w:hAnsi="Gill Sans MT"/>
          <w:szCs w:val="18"/>
        </w:rPr>
        <w:footnoteReference w:id="18"/>
      </w:r>
      <w:r w:rsidR="00F90B05" w:rsidRPr="006A16DB">
        <w:rPr>
          <w:rStyle w:val="pt-zadanifontodlomka-000015"/>
          <w:rFonts w:ascii="Gill Sans MT" w:hAnsi="Gill Sans MT"/>
          <w:szCs w:val="18"/>
        </w:rPr>
        <w:t xml:space="preserve"> ili izmjenu postojećeg akta za obavljanje djelatnosti gospodarenja otpadom i to za djelatnosti oporabe biootpada, i dostaviti ga najkasnije prilikom podnošenja Završnog ZNS-a. Ispunjenje navedene obveze PT provjerava prilikom verifikacije Završnog ZNS-a.</w:t>
      </w:r>
    </w:p>
    <w:p w14:paraId="560293CC" w14:textId="77777777" w:rsidR="00B61D6B" w:rsidRPr="0065026B" w:rsidRDefault="00B61D6B" w:rsidP="00564081">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b/>
          <w:szCs w:val="18"/>
        </w:rPr>
        <w:t>Specifične</w:t>
      </w:r>
      <w:r w:rsidRPr="0065026B">
        <w:rPr>
          <w:rStyle w:val="Bodytext2"/>
          <w:rFonts w:ascii="Gill Sans MT" w:eastAsiaTheme="minorHAnsi" w:hAnsi="Gill Sans MT"/>
          <w:sz w:val="24"/>
          <w:szCs w:val="24"/>
          <w:lang w:val="hr-HR"/>
        </w:rPr>
        <w:t xml:space="preserve"> odredbe za </w:t>
      </w:r>
      <w:r w:rsidR="00037A26" w:rsidRPr="0065026B">
        <w:rPr>
          <w:rStyle w:val="Bodytext2"/>
          <w:rFonts w:ascii="Gill Sans MT" w:eastAsiaTheme="minorHAnsi" w:hAnsi="Gill Sans MT"/>
          <w:sz w:val="24"/>
          <w:szCs w:val="24"/>
          <w:lang w:val="hr-HR"/>
        </w:rPr>
        <w:t xml:space="preserve">projekte </w:t>
      </w:r>
      <w:r w:rsidR="00690718" w:rsidRPr="0065026B">
        <w:rPr>
          <w:rStyle w:val="Bodytext2"/>
          <w:rFonts w:ascii="Gill Sans MT" w:eastAsiaTheme="minorHAnsi" w:hAnsi="Gill Sans MT"/>
          <w:sz w:val="24"/>
          <w:szCs w:val="24"/>
          <w:lang w:val="hr-HR"/>
        </w:rPr>
        <w:t>ulaganja</w:t>
      </w:r>
      <w:r w:rsidR="00037A26" w:rsidRPr="0065026B">
        <w:rPr>
          <w:rStyle w:val="Bodytext2"/>
          <w:rFonts w:ascii="Gill Sans MT" w:eastAsiaTheme="minorHAnsi" w:hAnsi="Gill Sans MT"/>
          <w:sz w:val="24"/>
          <w:szCs w:val="24"/>
          <w:lang w:val="hr-HR"/>
        </w:rPr>
        <w:t xml:space="preserve"> u </w:t>
      </w:r>
      <w:r w:rsidR="00983DE6" w:rsidRPr="0065026B">
        <w:rPr>
          <w:rStyle w:val="Bodytext2"/>
          <w:rFonts w:ascii="Gill Sans MT" w:eastAsiaTheme="minorHAnsi" w:hAnsi="Gill Sans MT"/>
          <w:sz w:val="24"/>
          <w:szCs w:val="24"/>
          <w:lang w:val="hr-HR"/>
        </w:rPr>
        <w:t>p</w:t>
      </w:r>
      <w:r w:rsidRPr="0065026B">
        <w:rPr>
          <w:rStyle w:val="Bodytext2"/>
          <w:rFonts w:ascii="Gill Sans MT" w:eastAsiaTheme="minorHAnsi" w:hAnsi="Gill Sans MT"/>
          <w:sz w:val="24"/>
          <w:szCs w:val="24"/>
          <w:lang w:val="hr-HR"/>
        </w:rPr>
        <w:t>ostrojenja za proizvodnju OIE</w:t>
      </w:r>
    </w:p>
    <w:p w14:paraId="3BECE049" w14:textId="77777777" w:rsidR="00B61D6B" w:rsidRPr="0065026B" w:rsidRDefault="00983DE6" w:rsidP="00964613">
      <w:pPr>
        <w:pStyle w:val="pt-normal-000018"/>
        <w:spacing w:before="0" w:beforeAutospacing="0" w:after="6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Prijavitelj/Korisnik u p</w:t>
      </w:r>
      <w:r w:rsidR="00B61D6B" w:rsidRPr="0065026B">
        <w:rPr>
          <w:rStyle w:val="pt-zadanifontodlomka-000015"/>
          <w:rFonts w:ascii="Gill Sans MT" w:hAnsi="Gill Sans MT"/>
          <w:szCs w:val="18"/>
        </w:rPr>
        <w:t>ostrojenjima za proizvodnju OIE tijekom 5</w:t>
      </w:r>
      <w:r w:rsidR="001D4290" w:rsidRPr="0065026B">
        <w:rPr>
          <w:rStyle w:val="pt-zadanifontodlomka-000015"/>
          <w:rFonts w:ascii="Gill Sans MT" w:hAnsi="Gill Sans MT"/>
          <w:szCs w:val="18"/>
        </w:rPr>
        <w:t xml:space="preserve"> (pet)</w:t>
      </w:r>
      <w:r w:rsidR="00B61D6B" w:rsidRPr="0065026B">
        <w:rPr>
          <w:rStyle w:val="pt-zadanifontodlomka-000015"/>
          <w:rFonts w:ascii="Gill Sans MT" w:hAnsi="Gill Sans MT"/>
          <w:szCs w:val="18"/>
        </w:rPr>
        <w:t xml:space="preserve"> godina </w:t>
      </w:r>
      <w:r w:rsidR="001A7BFE" w:rsidRPr="0065026B">
        <w:rPr>
          <w:rStyle w:val="pt-zadanifontodlomka-000015"/>
          <w:rFonts w:ascii="Gill Sans MT" w:hAnsi="Gill Sans MT"/>
          <w:szCs w:val="18"/>
        </w:rPr>
        <w:t>od završnog plaćanja</w:t>
      </w:r>
      <w:r w:rsidR="00BF317E" w:rsidRPr="0065026B">
        <w:rPr>
          <w:rStyle w:val="pt-zadanifontodlomka-000015"/>
          <w:rFonts w:ascii="Gill Sans MT" w:hAnsi="Gill Sans MT"/>
          <w:szCs w:val="18"/>
        </w:rPr>
        <w:t xml:space="preserve"> Korisniku</w:t>
      </w:r>
      <w:r w:rsidR="001A7BFE" w:rsidRPr="0065026B">
        <w:rPr>
          <w:rStyle w:val="pt-zadanifontodlomka-000015"/>
          <w:rFonts w:ascii="Gill Sans MT" w:hAnsi="Gill Sans MT"/>
          <w:szCs w:val="18"/>
        </w:rPr>
        <w:t xml:space="preserve"> po Ugovoru:</w:t>
      </w:r>
    </w:p>
    <w:p w14:paraId="09652EEF" w14:textId="77777777" w:rsidR="00B61D6B" w:rsidRPr="00C776C1" w:rsidRDefault="00B61D6B" w:rsidP="004E1176">
      <w:pPr>
        <w:pStyle w:val="pt-normal-000018"/>
        <w:numPr>
          <w:ilvl w:val="0"/>
          <w:numId w:val="22"/>
        </w:numPr>
        <w:spacing w:before="0" w:beforeAutospacing="0" w:after="0" w:afterAutospacing="0" w:line="276" w:lineRule="auto"/>
        <w:ind w:left="426" w:hanging="284"/>
        <w:jc w:val="both"/>
        <w:rPr>
          <w:rStyle w:val="pt-zadanifontodlomka-000015"/>
          <w:rFonts w:ascii="Gill Sans MT" w:hAnsi="Gill Sans MT"/>
          <w:szCs w:val="18"/>
        </w:rPr>
      </w:pPr>
      <w:r w:rsidRPr="0065026B">
        <w:rPr>
          <w:rStyle w:val="pt-zadanifontodlomka-000015"/>
          <w:rFonts w:ascii="Gill Sans MT" w:hAnsi="Gill Sans MT"/>
          <w:szCs w:val="18"/>
        </w:rPr>
        <w:t xml:space="preserve">mora proizvoditi </w:t>
      </w:r>
      <w:r w:rsidRPr="00C776C1">
        <w:rPr>
          <w:rStyle w:val="pt-zadanifontodlomka-000015"/>
          <w:rFonts w:ascii="Gill Sans MT" w:hAnsi="Gill Sans MT"/>
          <w:szCs w:val="18"/>
        </w:rPr>
        <w:t>bioplin</w:t>
      </w:r>
      <w:r w:rsidR="00B87E67" w:rsidRPr="00C776C1">
        <w:rPr>
          <w:rStyle w:val="pt-zadanifontodlomka-000015"/>
          <w:rFonts w:ascii="Gill Sans MT" w:hAnsi="Gill Sans MT"/>
          <w:szCs w:val="18"/>
        </w:rPr>
        <w:t xml:space="preserve">, odnosno </w:t>
      </w:r>
      <w:r w:rsidRPr="00C776C1">
        <w:rPr>
          <w:rStyle w:val="pt-zadanifontodlomka-000015"/>
          <w:rFonts w:ascii="Gill Sans MT" w:hAnsi="Gill Sans MT"/>
          <w:szCs w:val="18"/>
        </w:rPr>
        <w:t>održivo biogorivo</w:t>
      </w:r>
      <w:r w:rsidRPr="00C776C1">
        <w:rPr>
          <w:rStyle w:val="Referencafusnote"/>
          <w:rFonts w:ascii="Gill Sans MT" w:hAnsi="Gill Sans MT"/>
          <w:szCs w:val="18"/>
        </w:rPr>
        <w:footnoteReference w:id="19"/>
      </w:r>
    </w:p>
    <w:p w14:paraId="09C63535" w14:textId="77777777" w:rsidR="00B61D6B" w:rsidRPr="008E2A58" w:rsidRDefault="00B61D6B" w:rsidP="004E1176">
      <w:pPr>
        <w:pStyle w:val="pt-normal-000018"/>
        <w:numPr>
          <w:ilvl w:val="0"/>
          <w:numId w:val="22"/>
        </w:numPr>
        <w:spacing w:before="0" w:beforeAutospacing="0" w:after="0" w:afterAutospacing="0" w:line="276" w:lineRule="auto"/>
        <w:ind w:left="426" w:hanging="284"/>
        <w:jc w:val="both"/>
        <w:rPr>
          <w:rStyle w:val="pt-zadanifontodlomka-000015"/>
          <w:rFonts w:ascii="Gill Sans MT" w:eastAsiaTheme="minorEastAsia" w:hAnsi="Gill Sans MT" w:cstheme="minorBidi"/>
          <w:szCs w:val="18"/>
          <w:lang w:eastAsia="en-US"/>
        </w:rPr>
      </w:pPr>
      <w:r w:rsidRPr="008E2A58">
        <w:rPr>
          <w:rStyle w:val="pt-zadanifontodlomka-000015"/>
          <w:rFonts w:ascii="Gill Sans MT" w:hAnsi="Gill Sans MT"/>
          <w:szCs w:val="18"/>
        </w:rPr>
        <w:t xml:space="preserve">ne smije proizvoditi </w:t>
      </w:r>
      <w:r w:rsidR="00A37703" w:rsidRPr="008E2A58">
        <w:rPr>
          <w:rStyle w:val="pt-zadanifontodlomka-000015"/>
          <w:rFonts w:ascii="Gill Sans MT" w:hAnsi="Gill Sans MT"/>
          <w:szCs w:val="18"/>
        </w:rPr>
        <w:t>bioplin/</w:t>
      </w:r>
      <w:r w:rsidRPr="008E2A58">
        <w:rPr>
          <w:rStyle w:val="pt-zadanifontodlomka-000015"/>
          <w:rFonts w:ascii="Gill Sans MT" w:hAnsi="Gill Sans MT"/>
          <w:szCs w:val="18"/>
        </w:rPr>
        <w:t>biogorivo proizvedeno iz prehrambenih sirovina</w:t>
      </w:r>
      <w:r w:rsidRPr="008E2A58">
        <w:rPr>
          <w:rStyle w:val="Referencafusnote"/>
          <w:rFonts w:ascii="Gill Sans MT" w:hAnsi="Gill Sans MT"/>
          <w:szCs w:val="18"/>
        </w:rPr>
        <w:footnoteReference w:id="20"/>
      </w:r>
    </w:p>
    <w:p w14:paraId="13F3F671" w14:textId="77777777" w:rsidR="00B61D6B" w:rsidRPr="00CE3F1D" w:rsidRDefault="00B61D6B" w:rsidP="004E1176">
      <w:pPr>
        <w:pStyle w:val="pt-normal-000018"/>
        <w:numPr>
          <w:ilvl w:val="0"/>
          <w:numId w:val="22"/>
        </w:numPr>
        <w:spacing w:before="0" w:beforeAutospacing="0" w:after="120" w:afterAutospacing="0" w:line="276" w:lineRule="auto"/>
        <w:ind w:left="426" w:hanging="284"/>
        <w:jc w:val="both"/>
        <w:rPr>
          <w:rStyle w:val="pt-zadanifontodlomka-000015"/>
          <w:rFonts w:ascii="Gill Sans MT" w:hAnsi="Gill Sans MT"/>
          <w:szCs w:val="18"/>
        </w:rPr>
      </w:pPr>
      <w:r w:rsidRPr="008E2A58">
        <w:rPr>
          <w:rStyle w:val="pt-zadanifontodlomka-000015"/>
          <w:rFonts w:ascii="Gill Sans MT" w:hAnsi="Gill Sans MT"/>
          <w:szCs w:val="18"/>
        </w:rPr>
        <w:t xml:space="preserve">ne smije proizvoditi </w:t>
      </w:r>
      <w:r w:rsidR="00A37703" w:rsidRPr="00A26B6B">
        <w:rPr>
          <w:rStyle w:val="pt-zadanifontodlomka-000015"/>
          <w:rFonts w:ascii="Gill Sans MT" w:hAnsi="Gill Sans MT"/>
          <w:szCs w:val="18"/>
        </w:rPr>
        <w:t>bioplin/</w:t>
      </w:r>
      <w:r w:rsidRPr="003B4B85">
        <w:rPr>
          <w:rStyle w:val="pt-zadanifontodlomka-000015"/>
          <w:rFonts w:ascii="Gill Sans MT" w:hAnsi="Gill Sans MT"/>
          <w:szCs w:val="18"/>
        </w:rPr>
        <w:t>biog</w:t>
      </w:r>
      <w:r w:rsidR="00945955" w:rsidRPr="003B4B85">
        <w:rPr>
          <w:rStyle w:val="pt-zadanifontodlomka-000015"/>
          <w:rFonts w:ascii="Gill Sans MT" w:hAnsi="Gill Sans MT"/>
          <w:szCs w:val="18"/>
        </w:rPr>
        <w:t>o</w:t>
      </w:r>
      <w:r w:rsidRPr="003B4B85">
        <w:rPr>
          <w:rStyle w:val="pt-zadanifontodlomka-000015"/>
          <w:rFonts w:ascii="Gill Sans MT" w:hAnsi="Gill Sans MT"/>
          <w:szCs w:val="18"/>
        </w:rPr>
        <w:t>r</w:t>
      </w:r>
      <w:r w:rsidR="00945955" w:rsidRPr="00C5635D">
        <w:rPr>
          <w:rStyle w:val="pt-zadanifontodlomka-000015"/>
          <w:rFonts w:ascii="Gill Sans MT" w:hAnsi="Gill Sans MT"/>
          <w:szCs w:val="18"/>
        </w:rPr>
        <w:t>iv</w:t>
      </w:r>
      <w:r w:rsidRPr="00C5635D">
        <w:rPr>
          <w:rStyle w:val="pt-zadanifontodlomka-000015"/>
          <w:rFonts w:ascii="Gill Sans MT" w:hAnsi="Gill Sans MT"/>
          <w:szCs w:val="18"/>
        </w:rPr>
        <w:t>o koji podliježe obvezi opskrbe ili miješanja</w:t>
      </w:r>
      <w:r w:rsidR="005668BA" w:rsidRPr="00C5635D">
        <w:rPr>
          <w:rStyle w:val="pt-zadanifontodlomka-000015"/>
          <w:rFonts w:ascii="Gill Sans MT" w:hAnsi="Gill Sans MT"/>
          <w:szCs w:val="18"/>
        </w:rPr>
        <w:t>.</w:t>
      </w:r>
      <w:r w:rsidRPr="00CE3F1D">
        <w:rPr>
          <w:rStyle w:val="pt-zadanifontodlomka-000015"/>
          <w:rFonts w:ascii="Gill Sans MT" w:hAnsi="Gill Sans MT"/>
          <w:szCs w:val="18"/>
        </w:rPr>
        <w:t xml:space="preserve"> </w:t>
      </w:r>
    </w:p>
    <w:p w14:paraId="11420BC5" w14:textId="77777777" w:rsidR="00037A26" w:rsidRPr="008E2A58" w:rsidRDefault="00983DE6" w:rsidP="00964613">
      <w:pPr>
        <w:pStyle w:val="pt-normal-000018"/>
        <w:spacing w:before="0" w:beforeAutospacing="0" w:after="120" w:afterAutospacing="0" w:line="276" w:lineRule="auto"/>
        <w:jc w:val="both"/>
        <w:rPr>
          <w:rStyle w:val="pt-zadanifontodlomka-000015"/>
          <w:rFonts w:ascii="Gill Sans MT" w:hAnsi="Gill Sans MT"/>
          <w:szCs w:val="18"/>
        </w:rPr>
      </w:pPr>
      <w:r w:rsidRPr="00CE3F1D">
        <w:rPr>
          <w:rStyle w:val="pt-zadanifontodlomka-000015"/>
          <w:rFonts w:ascii="Gill Sans MT" w:hAnsi="Gill Sans MT"/>
          <w:szCs w:val="18"/>
        </w:rPr>
        <w:t>Nadalje, p</w:t>
      </w:r>
      <w:r w:rsidR="00B61D6B" w:rsidRPr="00CE3F1D">
        <w:rPr>
          <w:rStyle w:val="pt-zadanifontodlomka-000015"/>
          <w:rFonts w:ascii="Gill Sans MT" w:hAnsi="Gill Sans MT"/>
          <w:szCs w:val="18"/>
        </w:rPr>
        <w:t xml:space="preserve">ostrojenje za proizvodnju OIE koje je predmet ulaganja u sklopu ovog Poziva </w:t>
      </w:r>
      <w:r w:rsidR="00B61D6B" w:rsidRPr="008E2A58">
        <w:rPr>
          <w:rStyle w:val="pt-zadanifontodlomka-000015"/>
          <w:rFonts w:ascii="Gill Sans MT" w:hAnsi="Gill Sans MT"/>
          <w:szCs w:val="18"/>
        </w:rPr>
        <w:t xml:space="preserve">mora biti novo postrojenje koje još nije započelo s radom. </w:t>
      </w:r>
    </w:p>
    <w:p w14:paraId="2DCA3951" w14:textId="77777777" w:rsidR="009D7318" w:rsidRDefault="004C1C19" w:rsidP="003B1362">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 xml:space="preserve">Nastavno na </w:t>
      </w:r>
      <w:r w:rsidR="00B94593">
        <w:rPr>
          <w:rStyle w:val="pt-zadanifontodlomka-000015"/>
          <w:rFonts w:ascii="Gill Sans MT" w:hAnsi="Gill Sans MT"/>
          <w:szCs w:val="18"/>
        </w:rPr>
        <w:t xml:space="preserve">prethodno </w:t>
      </w:r>
      <w:r w:rsidRPr="0065026B">
        <w:rPr>
          <w:rStyle w:val="pt-zadanifontodlomka-000015"/>
          <w:rFonts w:ascii="Gill Sans MT" w:hAnsi="Gill Sans MT"/>
          <w:szCs w:val="18"/>
        </w:rPr>
        <w:t xml:space="preserve">navedeno, </w:t>
      </w:r>
      <w:r w:rsidR="00612214" w:rsidRPr="00C776C1">
        <w:rPr>
          <w:rStyle w:val="pt-zadanifontodlomka-000015"/>
          <w:rFonts w:ascii="Gill Sans MT" w:hAnsi="Gill Sans MT"/>
          <w:szCs w:val="18"/>
        </w:rPr>
        <w:t>Prijavitelj</w:t>
      </w:r>
      <w:r w:rsidR="003B1362" w:rsidRPr="00C776C1">
        <w:rPr>
          <w:rStyle w:val="pt-zadanifontodlomka-000015"/>
          <w:rFonts w:ascii="Gill Sans MT" w:hAnsi="Gill Sans MT"/>
          <w:szCs w:val="18"/>
        </w:rPr>
        <w:t>i</w:t>
      </w:r>
      <w:r w:rsidR="00012A20" w:rsidRPr="00C776C1">
        <w:rPr>
          <w:rStyle w:val="pt-zadanifontodlomka-000015"/>
          <w:rFonts w:ascii="Gill Sans MT" w:hAnsi="Gill Sans MT"/>
          <w:szCs w:val="18"/>
        </w:rPr>
        <w:t xml:space="preserve"> koji u svom projektnom prijedlogu planiraju ulaganja u postrojenja za proizvodnju OIE, </w:t>
      </w:r>
      <w:r w:rsidR="003B1362" w:rsidRPr="00C776C1">
        <w:rPr>
          <w:rStyle w:val="pt-zadanifontodlomka-000015"/>
          <w:rFonts w:ascii="Gill Sans MT" w:hAnsi="Gill Sans MT"/>
          <w:szCs w:val="18"/>
        </w:rPr>
        <w:t>su dužni ishoditi akt za obavljanje djelatnosti gospodarenja ot</w:t>
      </w:r>
      <w:r w:rsidR="000F58E5" w:rsidRPr="00C776C1">
        <w:rPr>
          <w:rStyle w:val="pt-zadanifontodlomka-000015"/>
          <w:rFonts w:ascii="Gill Sans MT" w:hAnsi="Gill Sans MT"/>
          <w:szCs w:val="18"/>
        </w:rPr>
        <w:t>padom i to za djelatnosti oporabe</w:t>
      </w:r>
      <w:r w:rsidR="003B1362" w:rsidRPr="00C776C1">
        <w:rPr>
          <w:rStyle w:val="pt-zadanifontodlomka-000015"/>
          <w:rFonts w:ascii="Gill Sans MT" w:hAnsi="Gill Sans MT"/>
          <w:szCs w:val="18"/>
        </w:rPr>
        <w:t xml:space="preserve"> biootpada</w:t>
      </w:r>
      <w:r w:rsidR="00012A20" w:rsidRPr="00C776C1">
        <w:rPr>
          <w:rStyle w:val="pt-zadanifontodlomka-000015"/>
          <w:rFonts w:ascii="Gill Sans MT" w:hAnsi="Gill Sans MT"/>
          <w:szCs w:val="18"/>
        </w:rPr>
        <w:t>,</w:t>
      </w:r>
      <w:r w:rsidR="00946EC9" w:rsidRPr="00C776C1">
        <w:rPr>
          <w:rStyle w:val="pt-zadanifontodlomka-000015"/>
          <w:rFonts w:ascii="Gill Sans MT" w:hAnsi="Gill Sans MT"/>
          <w:szCs w:val="18"/>
        </w:rPr>
        <w:t xml:space="preserve"> i dostaviti ga najkasnije prilikom podnošenja Završnog ZNS-a.</w:t>
      </w:r>
      <w:r w:rsidR="001C3167" w:rsidRPr="00C776C1">
        <w:rPr>
          <w:rStyle w:val="pt-zadanifontodlomka-000015"/>
          <w:rFonts w:ascii="Gill Sans MT" w:hAnsi="Gill Sans MT"/>
          <w:szCs w:val="18"/>
        </w:rPr>
        <w:t xml:space="preserve"> Ispunjenje navedene obveze PT provjerava prilikom verifikacije Završnog ZNS-a.</w:t>
      </w:r>
    </w:p>
    <w:p w14:paraId="4205AD78" w14:textId="77777777" w:rsidR="00690718" w:rsidRPr="0070301D" w:rsidRDefault="00983DE6" w:rsidP="00564081">
      <w:pPr>
        <w:pStyle w:val="pt-normal-000018"/>
        <w:spacing w:before="0" w:beforeAutospacing="0" w:after="0" w:afterAutospacing="0" w:line="276" w:lineRule="auto"/>
        <w:jc w:val="both"/>
        <w:rPr>
          <w:rStyle w:val="Bodytext2"/>
          <w:rFonts w:ascii="Gill Sans MT" w:eastAsiaTheme="minorHAnsi" w:hAnsi="Gill Sans MT"/>
          <w:b w:val="0"/>
          <w:bCs w:val="0"/>
          <w:sz w:val="24"/>
          <w:szCs w:val="24"/>
          <w:lang w:val="hr-HR"/>
        </w:rPr>
      </w:pPr>
      <w:r w:rsidRPr="0065026B">
        <w:rPr>
          <w:rStyle w:val="Bodytext2"/>
          <w:rFonts w:ascii="Gill Sans MT" w:eastAsiaTheme="minorHAnsi" w:hAnsi="Gill Sans MT"/>
          <w:b w:val="0"/>
          <w:sz w:val="24"/>
          <w:szCs w:val="24"/>
          <w:lang w:val="hr-HR"/>
        </w:rPr>
        <w:t>Specifične odredbe za p</w:t>
      </w:r>
      <w:r w:rsidR="00200004" w:rsidRPr="0065026B">
        <w:rPr>
          <w:rStyle w:val="Bodytext2"/>
          <w:rFonts w:ascii="Gill Sans MT" w:eastAsiaTheme="minorHAnsi" w:hAnsi="Gill Sans MT"/>
          <w:b w:val="0"/>
          <w:sz w:val="24"/>
          <w:szCs w:val="24"/>
          <w:lang w:val="hr-HR"/>
        </w:rPr>
        <w:t>ostrojenja za recikliranje</w:t>
      </w:r>
      <w:r w:rsidRPr="0065026B">
        <w:rPr>
          <w:rStyle w:val="Bodytext2"/>
          <w:rFonts w:ascii="Gill Sans MT" w:eastAsiaTheme="minorHAnsi" w:hAnsi="Gill Sans MT"/>
          <w:b w:val="0"/>
          <w:sz w:val="24"/>
          <w:szCs w:val="24"/>
          <w:lang w:val="hr-HR"/>
        </w:rPr>
        <w:t xml:space="preserve"> i za p</w:t>
      </w:r>
      <w:r w:rsidR="00200004" w:rsidRPr="0065026B">
        <w:rPr>
          <w:rStyle w:val="Bodytext2"/>
          <w:rFonts w:ascii="Gill Sans MT" w:eastAsiaTheme="minorHAnsi" w:hAnsi="Gill Sans MT"/>
          <w:b w:val="0"/>
          <w:sz w:val="24"/>
          <w:szCs w:val="24"/>
          <w:lang w:val="hr-HR"/>
        </w:rPr>
        <w:t xml:space="preserve">ostrojenja za proizvodnju OIE </w:t>
      </w:r>
      <w:r w:rsidR="00612214" w:rsidRPr="0065026B">
        <w:rPr>
          <w:rStyle w:val="Bodytext2"/>
          <w:rFonts w:ascii="Gill Sans MT" w:eastAsiaTheme="minorHAnsi" w:hAnsi="Gill Sans MT"/>
          <w:b w:val="0"/>
          <w:sz w:val="24"/>
          <w:szCs w:val="24"/>
          <w:lang w:val="hr-HR"/>
        </w:rPr>
        <w:t>Prijavitelj</w:t>
      </w:r>
      <w:r w:rsidR="00200004" w:rsidRPr="0065026B">
        <w:rPr>
          <w:rStyle w:val="Bodytext2"/>
          <w:rFonts w:ascii="Gill Sans MT" w:eastAsiaTheme="minorHAnsi" w:hAnsi="Gill Sans MT"/>
          <w:b w:val="0"/>
          <w:sz w:val="24"/>
          <w:szCs w:val="24"/>
          <w:lang w:val="hr-HR"/>
        </w:rPr>
        <w:t xml:space="preserve"> dokazuju putem Obrasca 2. Izjava prijavitelja</w:t>
      </w:r>
      <w:r w:rsidR="003C4E63" w:rsidRPr="0065026B">
        <w:rPr>
          <w:rStyle w:val="Bodytext2"/>
          <w:rFonts w:ascii="Gill Sans MT" w:eastAsiaTheme="minorHAnsi" w:hAnsi="Gill Sans MT"/>
          <w:b w:val="0"/>
          <w:sz w:val="24"/>
          <w:szCs w:val="24"/>
          <w:lang w:val="hr-HR"/>
        </w:rPr>
        <w:t xml:space="preserve"> te</w:t>
      </w:r>
      <w:r w:rsidR="00200004" w:rsidRPr="0065026B">
        <w:rPr>
          <w:rStyle w:val="Bodytext2"/>
          <w:rFonts w:ascii="Gill Sans MT" w:eastAsiaTheme="minorHAnsi" w:hAnsi="Gill Sans MT"/>
          <w:b w:val="0"/>
          <w:sz w:val="24"/>
          <w:szCs w:val="24"/>
          <w:lang w:val="hr-HR"/>
        </w:rPr>
        <w:t xml:space="preserve"> </w:t>
      </w:r>
      <w:r w:rsidR="007F3EB6" w:rsidRPr="00645381">
        <w:rPr>
          <w:rStyle w:val="Bodytext2"/>
          <w:rFonts w:ascii="Gill Sans MT" w:eastAsiaTheme="minorHAnsi" w:hAnsi="Gill Sans MT"/>
          <w:b w:val="0"/>
          <w:bCs w:val="0"/>
          <w:sz w:val="24"/>
          <w:szCs w:val="24"/>
          <w:lang w:val="hr-HR"/>
        </w:rPr>
        <w:t>Analizom tržišta i dostupnosti biootpada</w:t>
      </w:r>
      <w:r w:rsidR="007F3EB6" w:rsidRPr="0070301D" w:rsidDel="007F3EB6">
        <w:rPr>
          <w:rStyle w:val="Bodytext2"/>
          <w:rFonts w:ascii="Gill Sans MT" w:eastAsiaTheme="minorHAnsi" w:hAnsi="Gill Sans MT"/>
          <w:b w:val="0"/>
          <w:bCs w:val="0"/>
          <w:sz w:val="24"/>
          <w:szCs w:val="24"/>
          <w:lang w:val="hr-HR"/>
        </w:rPr>
        <w:t xml:space="preserve"> </w:t>
      </w:r>
      <w:r w:rsidR="007F3EB6" w:rsidRPr="0070301D">
        <w:rPr>
          <w:rStyle w:val="Bodytext2"/>
          <w:rFonts w:ascii="Gill Sans MT" w:eastAsiaTheme="minorHAnsi" w:hAnsi="Gill Sans MT"/>
          <w:b w:val="0"/>
          <w:bCs w:val="0"/>
          <w:sz w:val="24"/>
          <w:szCs w:val="24"/>
          <w:lang w:val="hr-HR"/>
        </w:rPr>
        <w:t xml:space="preserve">i </w:t>
      </w:r>
      <w:r w:rsidR="00C353ED" w:rsidRPr="0070301D">
        <w:rPr>
          <w:rStyle w:val="Bodytext2"/>
          <w:rFonts w:ascii="Gill Sans MT" w:eastAsiaTheme="minorHAnsi" w:hAnsi="Gill Sans MT"/>
          <w:b w:val="0"/>
          <w:bCs w:val="0"/>
          <w:sz w:val="24"/>
          <w:szCs w:val="24"/>
          <w:lang w:val="hr-HR"/>
        </w:rPr>
        <w:t>A</w:t>
      </w:r>
      <w:r w:rsidR="00200004" w:rsidRPr="0070301D">
        <w:rPr>
          <w:rStyle w:val="Bodytext2"/>
          <w:rFonts w:ascii="Gill Sans MT" w:eastAsiaTheme="minorHAnsi" w:hAnsi="Gill Sans MT"/>
          <w:b w:val="0"/>
          <w:bCs w:val="0"/>
          <w:sz w:val="24"/>
          <w:szCs w:val="24"/>
          <w:lang w:val="hr-HR"/>
        </w:rPr>
        <w:t>nalizom troškova i koristi</w:t>
      </w:r>
      <w:r w:rsidR="003C4E63" w:rsidRPr="0070301D">
        <w:rPr>
          <w:rStyle w:val="Bodytext2"/>
          <w:rFonts w:ascii="Gill Sans MT" w:eastAsiaTheme="minorHAnsi" w:hAnsi="Gill Sans MT"/>
          <w:b w:val="0"/>
          <w:bCs w:val="0"/>
          <w:sz w:val="24"/>
          <w:szCs w:val="24"/>
          <w:lang w:val="hr-HR"/>
        </w:rPr>
        <w:t>.</w:t>
      </w:r>
    </w:p>
    <w:tbl>
      <w:tblPr>
        <w:tblStyle w:val="TableGrid15"/>
        <w:tblpPr w:leftFromText="180" w:rightFromText="180" w:vertAnchor="text" w:tblpX="108" w:tblpY="299"/>
        <w:tblW w:w="9039" w:type="dxa"/>
        <w:shd w:val="clear" w:color="auto" w:fill="D6F8D7"/>
        <w:tblLook w:val="04A0" w:firstRow="1" w:lastRow="0" w:firstColumn="1" w:lastColumn="0" w:noHBand="0" w:noVBand="1"/>
      </w:tblPr>
      <w:tblGrid>
        <w:gridCol w:w="9039"/>
      </w:tblGrid>
      <w:tr w:rsidR="0056690E" w:rsidRPr="00753769" w14:paraId="5E86CA06" w14:textId="77777777" w:rsidTr="0056690E">
        <w:trPr>
          <w:trHeight w:val="2542"/>
        </w:trPr>
        <w:tc>
          <w:tcPr>
            <w:tcW w:w="9039" w:type="dxa"/>
            <w:shd w:val="clear" w:color="auto" w:fill="D6F8D7"/>
          </w:tcPr>
          <w:p w14:paraId="6EDCB4A6" w14:textId="77777777" w:rsidR="005746B4" w:rsidRPr="00564081" w:rsidRDefault="0056690E" w:rsidP="00B02FCC">
            <w:pPr>
              <w:spacing w:after="0"/>
              <w:jc w:val="both"/>
              <w:rPr>
                <w:rFonts w:eastAsiaTheme="minorHAnsi" w:cs="Times New Roman"/>
                <w:b/>
                <w:i/>
                <w:sz w:val="22"/>
                <w:lang w:eastAsia="hr-HR"/>
              </w:rPr>
            </w:pPr>
            <w:r w:rsidRPr="00564081">
              <w:rPr>
                <w:rFonts w:eastAsiaTheme="minorHAnsi" w:cs="Times New Roman"/>
                <w:b/>
                <w:i/>
                <w:sz w:val="22"/>
                <w:lang w:eastAsia="hr-HR"/>
              </w:rPr>
              <w:t xml:space="preserve">Napomena: </w:t>
            </w:r>
          </w:p>
          <w:p w14:paraId="240B3F44" w14:textId="77777777" w:rsidR="0056690E" w:rsidRPr="004A710B" w:rsidRDefault="005746B4" w:rsidP="009D0CAD">
            <w:pPr>
              <w:spacing w:after="120"/>
              <w:jc w:val="both"/>
              <w:rPr>
                <w:rFonts w:eastAsiaTheme="minorHAnsi" w:cs="Times New Roman"/>
                <w:i/>
                <w:szCs w:val="24"/>
                <w:lang w:eastAsia="hr-HR"/>
              </w:rPr>
            </w:pPr>
            <w:r w:rsidRPr="00564081">
              <w:rPr>
                <w:rFonts w:eastAsiaTheme="minorHAnsi" w:cs="Times New Roman"/>
                <w:i/>
                <w:sz w:val="22"/>
                <w:lang w:eastAsia="hr-HR"/>
              </w:rPr>
              <w:t xml:space="preserve">Početkom rada postrojenja smatra se dan s kojim stupa na snagu akt </w:t>
            </w:r>
            <w:r w:rsidR="00F90B05" w:rsidRPr="00564081">
              <w:rPr>
                <w:rFonts w:eastAsiaTheme="minorHAnsi" w:cs="Times New Roman"/>
                <w:i/>
                <w:sz w:val="22"/>
                <w:lang w:eastAsia="hr-HR"/>
              </w:rPr>
              <w:t xml:space="preserve">ili izmjena akta </w:t>
            </w:r>
            <w:r w:rsidRPr="00564081">
              <w:rPr>
                <w:rFonts w:eastAsiaTheme="minorHAnsi" w:cs="Times New Roman"/>
                <w:i/>
                <w:sz w:val="22"/>
                <w:lang w:eastAsia="hr-HR"/>
              </w:rPr>
              <w:t xml:space="preserve">za obavljanje djelatnosti gospodarenja otpadom, sukladno članku </w:t>
            </w:r>
            <w:r w:rsidR="00C0357F" w:rsidRPr="00564081">
              <w:rPr>
                <w:rFonts w:eastAsiaTheme="minorHAnsi" w:cs="Times New Roman"/>
                <w:i/>
                <w:sz w:val="22"/>
                <w:lang w:eastAsia="hr-HR"/>
              </w:rPr>
              <w:t>29</w:t>
            </w:r>
            <w:r w:rsidRPr="00564081">
              <w:rPr>
                <w:rFonts w:eastAsiaTheme="minorHAnsi" w:cs="Times New Roman"/>
                <w:i/>
                <w:sz w:val="22"/>
                <w:lang w:eastAsia="hr-HR"/>
              </w:rPr>
              <w:t xml:space="preserve">. stavak 1. ili članku </w:t>
            </w:r>
            <w:r w:rsidR="00C0357F" w:rsidRPr="00564081">
              <w:rPr>
                <w:rFonts w:eastAsiaTheme="minorHAnsi" w:cs="Times New Roman"/>
                <w:i/>
                <w:sz w:val="22"/>
                <w:lang w:eastAsia="hr-HR"/>
              </w:rPr>
              <w:t>46.</w:t>
            </w:r>
            <w:r w:rsidRPr="00564081">
              <w:rPr>
                <w:rFonts w:eastAsiaTheme="minorHAnsi" w:cs="Times New Roman"/>
                <w:i/>
                <w:sz w:val="22"/>
                <w:lang w:eastAsia="hr-HR"/>
              </w:rPr>
              <w:t>. stavak 1. ZGO-a, i to za djelatnost oporabe biootpada. Iako se u Programu dodjele državnih potpora za ulaganja u postrojenja za biološku obradu odvojeno sakupljenog biootpada, koji je sastavni dio ovog Poziva (Prilog 4 ovog Poziva), čl. 10, točka 5 navodi da se potpore za ulaganja u postrojenja za OIE ne mogu dodijeliti i isplatiti nakon početka rada postrojenja</w:t>
            </w:r>
            <w:r w:rsidR="006A4059" w:rsidRPr="00564081">
              <w:rPr>
                <w:rFonts w:eastAsiaTheme="minorHAnsi" w:cs="Times New Roman"/>
                <w:i/>
                <w:sz w:val="22"/>
                <w:lang w:eastAsia="hr-HR"/>
              </w:rPr>
              <w:t>, k</w:t>
            </w:r>
            <w:r w:rsidRPr="00564081">
              <w:rPr>
                <w:rFonts w:eastAsiaTheme="minorHAnsi" w:cs="Times New Roman"/>
                <w:i/>
                <w:sz w:val="22"/>
                <w:lang w:eastAsia="hr-HR"/>
              </w:rPr>
              <w:t>od postrojenja za proizvodnju OIE., kad korisnik u sklopu Završnog ZNS-a dostavi ishođeni akt za obavljanje djelatnosti gospodarenja otpadom (što automatski predstavlja dokaz da je postrojenje počelo s radom), to ne predstavlja prepreku za isplatu sredstava nakon početka rada postrojenja. Naime, sukladno tumačenju EK</w:t>
            </w:r>
            <w:r w:rsidRPr="00564081">
              <w:rPr>
                <w:rStyle w:val="Referencafusnote"/>
                <w:rFonts w:eastAsiaTheme="minorHAnsi" w:cs="Times New Roman"/>
                <w:i/>
                <w:sz w:val="22"/>
                <w:lang w:eastAsia="hr-HR"/>
              </w:rPr>
              <w:footnoteReference w:id="21"/>
            </w:r>
            <w:r w:rsidRPr="00564081">
              <w:rPr>
                <w:rFonts w:eastAsiaTheme="minorHAnsi" w:cs="Times New Roman"/>
                <w:i/>
                <w:sz w:val="22"/>
                <w:lang w:eastAsia="hr-HR"/>
              </w:rPr>
              <w:t xml:space="preserve"> da u slučaju kad se dio sredstava isplaćuje nedugo nakon početka rada postrojenja, a s ciljem da se nadležnim tijelima dopusti provođenje potrebnih provjera da li projekt udovoljava primjenjivim kriterijima (npr. provjera da li je projekt završio, da li su potraživani troškovi nastali kod korisnika), isplata bespovratnih sredstava i dalje se smatra investicijskom potporom koja se može dodijeliti  prema čl. 41(5) GBER-a, sve dok su i svi drugi uvjeti ispunjeni.</w:t>
            </w:r>
          </w:p>
        </w:tc>
      </w:tr>
    </w:tbl>
    <w:p w14:paraId="74013C77" w14:textId="77777777" w:rsidR="0056690E" w:rsidRDefault="0056690E" w:rsidP="009C4154">
      <w:pPr>
        <w:pStyle w:val="Bezproreda"/>
        <w:spacing w:after="120" w:line="276" w:lineRule="auto"/>
        <w:jc w:val="both"/>
      </w:pPr>
    </w:p>
    <w:p w14:paraId="6E799DD5" w14:textId="77777777" w:rsidR="00887FDF" w:rsidRPr="0065026B" w:rsidRDefault="007D12C0" w:rsidP="001C3683">
      <w:pPr>
        <w:pStyle w:val="Bezproreda"/>
        <w:spacing w:before="360" w:after="120" w:line="276" w:lineRule="auto"/>
        <w:jc w:val="both"/>
      </w:pPr>
      <w:r w:rsidRPr="0065026B">
        <w:t xml:space="preserve">Za potrebe praćenja postignuća, </w:t>
      </w:r>
      <w:r w:rsidR="00612214" w:rsidRPr="0065026B">
        <w:t>Prijavitelj</w:t>
      </w:r>
      <w:r w:rsidRPr="0065026B">
        <w:t xml:space="preserve"> je obvezan na razini projektnog prijedloga</w:t>
      </w:r>
      <w:r w:rsidR="00887FDF" w:rsidRPr="0065026B">
        <w:t>,</w:t>
      </w:r>
      <w:r w:rsidRPr="0065026B">
        <w:t xml:space="preserve"> u Prijavnom obrascu i ostaloj za to predviđenoj dokumentaciji</w:t>
      </w:r>
      <w:r w:rsidR="00887FDF" w:rsidRPr="0065026B">
        <w:t xml:space="preserve">, navesti konkretne vrijednosti </w:t>
      </w:r>
      <w:r w:rsidR="007B3D40" w:rsidRPr="0065026B">
        <w:t>p</w:t>
      </w:r>
      <w:r w:rsidRPr="0065026B">
        <w:t xml:space="preserve">okazatelja </w:t>
      </w:r>
      <w:r w:rsidR="007B3D40" w:rsidRPr="0065026B">
        <w:t>P</w:t>
      </w:r>
      <w:r w:rsidR="00887FDF" w:rsidRPr="0065026B">
        <w:t>oziva</w:t>
      </w:r>
      <w:r w:rsidR="00630028" w:rsidRPr="0065026B">
        <w:t xml:space="preserve"> </w:t>
      </w:r>
      <w:r w:rsidR="00887FDF" w:rsidRPr="0065026B">
        <w:t xml:space="preserve">, </w:t>
      </w:r>
      <w:r w:rsidRPr="0065026B">
        <w:t xml:space="preserve">koje će ostvariti svojim projektom. </w:t>
      </w:r>
    </w:p>
    <w:p w14:paraId="4AA8F747" w14:textId="77777777" w:rsidR="00BF317E" w:rsidRDefault="007D12C0" w:rsidP="009C4154">
      <w:pPr>
        <w:pStyle w:val="Bezproreda"/>
        <w:spacing w:after="120" w:line="276" w:lineRule="auto"/>
        <w:jc w:val="both"/>
      </w:pPr>
      <w:r w:rsidRPr="0065026B">
        <w:t xml:space="preserve">Vrijednosti pokazatelja </w:t>
      </w:r>
      <w:r w:rsidR="00BF317E" w:rsidRPr="0065026B">
        <w:t>Poziva i pokazatelja</w:t>
      </w:r>
      <w:r w:rsidRPr="0065026B">
        <w:t xml:space="preserve"> na razini projekta pratit će </w:t>
      </w:r>
      <w:r w:rsidR="00047CBE">
        <w:t>MINGOR</w:t>
      </w:r>
      <w:r w:rsidR="000A3CEC" w:rsidRPr="0065026B">
        <w:t>/</w:t>
      </w:r>
      <w:r w:rsidR="006A16DB">
        <w:t>(</w:t>
      </w:r>
      <w:r w:rsidR="00224027">
        <w:t>NT</w:t>
      </w:r>
      <w:r w:rsidR="006A16DB">
        <w:t>)</w:t>
      </w:r>
      <w:r w:rsidRPr="0065026B">
        <w:t xml:space="preserve"> i </w:t>
      </w:r>
      <w:r w:rsidR="000A3CEC" w:rsidRPr="0065026B">
        <w:t>FZOEU/PT</w:t>
      </w:r>
      <w:r w:rsidRPr="0065026B">
        <w:t>.</w:t>
      </w:r>
    </w:p>
    <w:p w14:paraId="4F234538" w14:textId="77777777" w:rsidR="00233012" w:rsidRPr="0065026B" w:rsidRDefault="00C86DCC" w:rsidP="00964613">
      <w:pPr>
        <w:pStyle w:val="Bezproreda"/>
        <w:spacing w:before="240" w:after="120" w:line="276" w:lineRule="auto"/>
        <w:jc w:val="both"/>
        <w:rPr>
          <w:rFonts w:cs="Times New Roman"/>
          <w:b/>
          <w:i/>
          <w:iCs/>
          <w:szCs w:val="24"/>
        </w:rPr>
      </w:pPr>
      <w:r w:rsidRPr="0065026B">
        <w:rPr>
          <w:rFonts w:cs="Times New Roman"/>
          <w:b/>
          <w:i/>
          <w:iCs/>
          <w:szCs w:val="24"/>
        </w:rPr>
        <w:t xml:space="preserve">Tablica </w:t>
      </w:r>
      <w:r w:rsidR="003C4E63" w:rsidRPr="0065026B">
        <w:rPr>
          <w:rFonts w:cs="Times New Roman"/>
          <w:b/>
          <w:i/>
          <w:iCs/>
          <w:szCs w:val="24"/>
        </w:rPr>
        <w:t>1</w:t>
      </w:r>
      <w:r w:rsidR="00233012" w:rsidRPr="0065026B">
        <w:rPr>
          <w:rFonts w:cs="Times New Roman"/>
          <w:b/>
          <w:i/>
          <w:iCs/>
          <w:szCs w:val="24"/>
        </w:rPr>
        <w:t>. Pokazatelj</w:t>
      </w:r>
      <w:r w:rsidR="00BE71E5" w:rsidRPr="0065026B">
        <w:rPr>
          <w:rFonts w:cs="Times New Roman"/>
          <w:b/>
          <w:i/>
          <w:iCs/>
          <w:szCs w:val="24"/>
        </w:rPr>
        <w:t>i</w:t>
      </w:r>
    </w:p>
    <w:tbl>
      <w:tblPr>
        <w:tblStyle w:val="TableGrid11"/>
        <w:tblW w:w="0" w:type="auto"/>
        <w:tblLook w:val="04A0" w:firstRow="1" w:lastRow="0" w:firstColumn="1" w:lastColumn="0" w:noHBand="0" w:noVBand="1"/>
      </w:tblPr>
      <w:tblGrid>
        <w:gridCol w:w="2122"/>
        <w:gridCol w:w="1134"/>
        <w:gridCol w:w="5806"/>
      </w:tblGrid>
      <w:tr w:rsidR="00697EDC" w:rsidRPr="0065026B" w14:paraId="56AC0EF2" w14:textId="77777777" w:rsidTr="00564081">
        <w:tc>
          <w:tcPr>
            <w:tcW w:w="2122" w:type="dxa"/>
            <w:shd w:val="clear" w:color="auto" w:fill="D6F8D7"/>
            <w:vAlign w:val="center"/>
          </w:tcPr>
          <w:p w14:paraId="17235ACD"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Pokazatelj</w:t>
            </w:r>
          </w:p>
        </w:tc>
        <w:tc>
          <w:tcPr>
            <w:tcW w:w="1134" w:type="dxa"/>
            <w:shd w:val="clear" w:color="auto" w:fill="D6F8D7"/>
            <w:vAlign w:val="center"/>
          </w:tcPr>
          <w:p w14:paraId="425F1BB3"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Jedinica mjere</w:t>
            </w:r>
          </w:p>
        </w:tc>
        <w:tc>
          <w:tcPr>
            <w:tcW w:w="5806" w:type="dxa"/>
            <w:shd w:val="clear" w:color="auto" w:fill="D6F8D7"/>
            <w:vAlign w:val="center"/>
          </w:tcPr>
          <w:p w14:paraId="55B688D4"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Opis i izvor provjere</w:t>
            </w:r>
          </w:p>
        </w:tc>
      </w:tr>
      <w:tr w:rsidR="008A1991" w:rsidRPr="0065026B" w14:paraId="3E2BB058" w14:textId="77777777" w:rsidTr="00564081">
        <w:tc>
          <w:tcPr>
            <w:tcW w:w="2122" w:type="dxa"/>
            <w:shd w:val="clear" w:color="auto" w:fill="FFFFFF" w:themeFill="background1"/>
          </w:tcPr>
          <w:p w14:paraId="21C64344" w14:textId="77777777" w:rsidR="00C65863" w:rsidRPr="0065026B" w:rsidRDefault="00C86DCC" w:rsidP="00564081">
            <w:pPr>
              <w:spacing w:after="60" w:line="240" w:lineRule="auto"/>
              <w:rPr>
                <w:rFonts w:eastAsia="Times New Roman" w:cs="Times New Roman"/>
                <w:b/>
                <w:i/>
                <w:szCs w:val="24"/>
              </w:rPr>
            </w:pPr>
            <w:r w:rsidRPr="0065026B">
              <w:rPr>
                <w:rFonts w:eastAsia="Times New Roman" w:cs="Times New Roman"/>
                <w:b/>
                <w:i/>
                <w:szCs w:val="24"/>
              </w:rPr>
              <w:t>P</w:t>
            </w:r>
            <w:r w:rsidR="008A1991" w:rsidRPr="0065026B">
              <w:rPr>
                <w:rFonts w:eastAsia="Times New Roman" w:cs="Times New Roman"/>
                <w:b/>
                <w:i/>
                <w:szCs w:val="24"/>
              </w:rPr>
              <w:t xml:space="preserve">okazatelj </w:t>
            </w:r>
            <w:r w:rsidR="001F5430">
              <w:rPr>
                <w:rFonts w:eastAsia="Times New Roman" w:cs="Times New Roman"/>
                <w:b/>
                <w:i/>
                <w:szCs w:val="24"/>
              </w:rPr>
              <w:t>Poziva</w:t>
            </w:r>
          </w:p>
          <w:p w14:paraId="4E0F4A04" w14:textId="77777777" w:rsidR="008A1991" w:rsidRPr="0065026B" w:rsidRDefault="00964613" w:rsidP="00564081">
            <w:pPr>
              <w:spacing w:after="60" w:line="240" w:lineRule="auto"/>
              <w:rPr>
                <w:rFonts w:eastAsia="Times New Roman" w:cs="Times New Roman"/>
                <w:b/>
                <w:i/>
                <w:szCs w:val="24"/>
              </w:rPr>
            </w:pPr>
            <w:r w:rsidRPr="0065026B">
              <w:rPr>
                <w:rFonts w:eastAsia="Times New Roman" w:cs="Times New Roman"/>
                <w:i/>
                <w:szCs w:val="24"/>
              </w:rPr>
              <w:t>D</w:t>
            </w:r>
            <w:r w:rsidR="008A1991" w:rsidRPr="0065026B">
              <w:rPr>
                <w:rFonts w:eastAsia="Times New Roman" w:cs="Times New Roman"/>
                <w:i/>
                <w:szCs w:val="24"/>
              </w:rPr>
              <w:t>odatni kapacitet recikliranja otpada</w:t>
            </w:r>
          </w:p>
        </w:tc>
        <w:tc>
          <w:tcPr>
            <w:tcW w:w="1134" w:type="dxa"/>
            <w:shd w:val="clear" w:color="auto" w:fill="FFFFFF" w:themeFill="background1"/>
          </w:tcPr>
          <w:p w14:paraId="3B974BC7" w14:textId="77777777" w:rsidR="008A1991" w:rsidRPr="0065026B" w:rsidRDefault="00BE71E5" w:rsidP="00564081">
            <w:pPr>
              <w:spacing w:after="0" w:line="240" w:lineRule="auto"/>
              <w:jc w:val="center"/>
              <w:rPr>
                <w:rFonts w:eastAsia="Times New Roman" w:cs="Times New Roman"/>
                <w:b/>
                <w:i/>
                <w:szCs w:val="24"/>
              </w:rPr>
            </w:pPr>
            <w:r w:rsidRPr="0065026B">
              <w:rPr>
                <w:rFonts w:eastAsia="Times New Roman" w:cs="Times New Roman"/>
                <w:i/>
                <w:szCs w:val="24"/>
              </w:rPr>
              <w:t>t</w:t>
            </w:r>
            <w:r w:rsidR="008A1991" w:rsidRPr="0065026B">
              <w:rPr>
                <w:rFonts w:eastAsia="Times New Roman" w:cs="Times New Roman"/>
                <w:i/>
                <w:szCs w:val="24"/>
              </w:rPr>
              <w:t>one/</w:t>
            </w:r>
            <w:r w:rsidR="00F613AD">
              <w:rPr>
                <w:rFonts w:eastAsia="Times New Roman" w:cs="Times New Roman"/>
                <w:i/>
                <w:szCs w:val="24"/>
              </w:rPr>
              <w:t xml:space="preserve"> </w:t>
            </w:r>
            <w:r w:rsidR="00F06707" w:rsidRPr="0065026B">
              <w:rPr>
                <w:rFonts w:eastAsia="Times New Roman" w:cs="Times New Roman"/>
                <w:i/>
                <w:szCs w:val="24"/>
              </w:rPr>
              <w:t>godišnje</w:t>
            </w:r>
          </w:p>
        </w:tc>
        <w:tc>
          <w:tcPr>
            <w:tcW w:w="5806" w:type="dxa"/>
            <w:shd w:val="clear" w:color="auto" w:fill="FFFFFF" w:themeFill="background1"/>
          </w:tcPr>
          <w:p w14:paraId="3642E058" w14:textId="77777777" w:rsidR="008A1991" w:rsidRPr="0065026B" w:rsidRDefault="008A1991" w:rsidP="00564081">
            <w:pPr>
              <w:spacing w:after="120" w:line="240" w:lineRule="auto"/>
              <w:jc w:val="both"/>
              <w:rPr>
                <w:rFonts w:eastAsia="Times New Roman" w:cs="Times New Roman"/>
                <w:i/>
                <w:szCs w:val="24"/>
              </w:rPr>
            </w:pPr>
            <w:r w:rsidRPr="0065026B">
              <w:rPr>
                <w:rFonts w:eastAsia="Times New Roman" w:cs="Times New Roman"/>
                <w:i/>
                <w:szCs w:val="24"/>
              </w:rPr>
              <w:t>Pokazatelj prikazuje dodatni kapacitet za recikliranje otpada uključen u sustav gospodarenja otpadom RH, a koji je rezultat podržanih aktivnosti.</w:t>
            </w:r>
          </w:p>
          <w:p w14:paraId="3EA55BA6" w14:textId="77777777" w:rsidR="008D13E9" w:rsidRPr="0065026B" w:rsidRDefault="008D13E9" w:rsidP="00564081">
            <w:pPr>
              <w:spacing w:after="60" w:line="240" w:lineRule="auto"/>
              <w:jc w:val="both"/>
              <w:rPr>
                <w:rFonts w:eastAsia="Times New Roman" w:cs="Times New Roman"/>
                <w:b/>
                <w:i/>
                <w:szCs w:val="24"/>
              </w:rPr>
            </w:pPr>
            <w:r w:rsidRPr="0065026B">
              <w:rPr>
                <w:rFonts w:eastAsia="Times New Roman" w:cs="Times New Roman"/>
                <w:b/>
                <w:i/>
                <w:szCs w:val="24"/>
              </w:rPr>
              <w:t>Pojašnjenje:</w:t>
            </w:r>
          </w:p>
          <w:p w14:paraId="68B9B450" w14:textId="77777777" w:rsidR="008D13E9" w:rsidRPr="0065026B" w:rsidRDefault="008D13E9" w:rsidP="00564081">
            <w:pPr>
              <w:spacing w:after="0" w:line="240" w:lineRule="auto"/>
              <w:jc w:val="both"/>
              <w:rPr>
                <w:rFonts w:eastAsia="Times New Roman" w:cs="Times New Roman"/>
                <w:i/>
                <w:szCs w:val="24"/>
              </w:rPr>
            </w:pPr>
            <w:r w:rsidRPr="0065026B">
              <w:rPr>
                <w:rFonts w:eastAsia="Times New Roman" w:cs="Times New Roman"/>
                <w:i/>
                <w:szCs w:val="24"/>
              </w:rPr>
              <w:t>Ulaganja u dodatne kapacitete objekata za recikliranje i oporabu otpada sukladno Prilogu II. „Postupci oporabe“ Okvirne direktive o otpadu 2008/98/E</w:t>
            </w:r>
            <w:r w:rsidR="00910F75">
              <w:rPr>
                <w:rFonts w:eastAsia="Times New Roman" w:cs="Times New Roman"/>
                <w:i/>
                <w:szCs w:val="24"/>
              </w:rPr>
              <w:t>Z</w:t>
            </w:r>
            <w:r w:rsidRPr="0065026B">
              <w:rPr>
                <w:rStyle w:val="Referencafusnote"/>
                <w:rFonts w:eastAsia="Times New Roman" w:cs="Times New Roman"/>
                <w:i/>
                <w:szCs w:val="24"/>
              </w:rPr>
              <w:footnoteReference w:id="22"/>
            </w:r>
            <w:r w:rsidRPr="0065026B">
              <w:rPr>
                <w:rFonts w:eastAsia="Times New Roman" w:cs="Times New Roman"/>
                <w:i/>
                <w:szCs w:val="24"/>
              </w:rPr>
              <w:t xml:space="preserve"> smatrat će se dodatnim kapacitetom za recikliranje otpada.</w:t>
            </w:r>
          </w:p>
          <w:p w14:paraId="37474611" w14:textId="77777777" w:rsidR="00BE71E5" w:rsidRPr="0065026B" w:rsidRDefault="00BE71E5" w:rsidP="00564081">
            <w:pPr>
              <w:spacing w:after="0" w:line="240" w:lineRule="auto"/>
              <w:jc w:val="both"/>
              <w:rPr>
                <w:rFonts w:eastAsia="Times New Roman" w:cs="Times New Roman"/>
                <w:i/>
                <w:szCs w:val="24"/>
              </w:rPr>
            </w:pPr>
            <w:r w:rsidRPr="0065026B">
              <w:rPr>
                <w:rFonts w:eastAsia="Times New Roman" w:cs="Times New Roman"/>
                <w:i/>
                <w:szCs w:val="24"/>
              </w:rPr>
              <w:t xml:space="preserve">Izvori provjere su Završno izvješće o provedbi projekta </w:t>
            </w:r>
            <w:r w:rsidRPr="00FD35B8">
              <w:rPr>
                <w:rFonts w:eastAsia="Times New Roman" w:cs="Times New Roman"/>
                <w:i/>
                <w:szCs w:val="24"/>
              </w:rPr>
              <w:t xml:space="preserve">i </w:t>
            </w:r>
            <w:r w:rsidR="00A73E3F" w:rsidRPr="00FD35B8">
              <w:rPr>
                <w:rFonts w:eastAsia="Times New Roman" w:cs="Times New Roman"/>
                <w:i/>
                <w:szCs w:val="24"/>
              </w:rPr>
              <w:t>akt za obavljanje djelatnosti gospodarenja otpadom.</w:t>
            </w:r>
            <w:r w:rsidR="00A73E3F">
              <w:rPr>
                <w:rFonts w:eastAsia="Times New Roman" w:cs="Times New Roman"/>
                <w:i/>
                <w:szCs w:val="24"/>
              </w:rPr>
              <w:t xml:space="preserve"> </w:t>
            </w:r>
          </w:p>
          <w:p w14:paraId="4457CE52" w14:textId="77777777" w:rsidR="00887FDF" w:rsidRPr="0065026B" w:rsidRDefault="00BE71E5" w:rsidP="00564081">
            <w:pPr>
              <w:spacing w:after="60" w:line="240" w:lineRule="auto"/>
              <w:jc w:val="both"/>
              <w:rPr>
                <w:rFonts w:eastAsia="Times New Roman" w:cs="Times New Roman"/>
                <w:b/>
                <w:i/>
                <w:szCs w:val="24"/>
              </w:rPr>
            </w:pPr>
            <w:r w:rsidRPr="0065026B">
              <w:rPr>
                <w:rFonts w:eastAsia="Times New Roman" w:cs="Times New Roman"/>
                <w:b/>
                <w:i/>
                <w:szCs w:val="24"/>
              </w:rPr>
              <w:t>Napomena:</w:t>
            </w:r>
          </w:p>
          <w:p w14:paraId="7792F8F3" w14:textId="77777777" w:rsidR="00A37703" w:rsidRDefault="00A37703" w:rsidP="00564081">
            <w:pPr>
              <w:spacing w:after="60" w:line="240" w:lineRule="auto"/>
              <w:jc w:val="both"/>
              <w:rPr>
                <w:rFonts w:eastAsia="Times New Roman" w:cs="Times New Roman"/>
                <w:i/>
                <w:szCs w:val="24"/>
              </w:rPr>
            </w:pPr>
            <w:r w:rsidRPr="00C776C1">
              <w:rPr>
                <w:rFonts w:eastAsia="Times New Roman" w:cs="Times New Roman"/>
                <w:i/>
                <w:szCs w:val="24"/>
              </w:rPr>
              <w:t>Prijavitelji koji u svom projektnom prijedlogu planiraju ulaganja u postrojenja za recikliranje imaju o</w:t>
            </w:r>
            <w:r w:rsidR="00887FDF" w:rsidRPr="00C776C1">
              <w:rPr>
                <w:rFonts w:eastAsia="Times New Roman" w:cs="Times New Roman"/>
                <w:i/>
                <w:szCs w:val="24"/>
              </w:rPr>
              <w:t>bvez</w:t>
            </w:r>
            <w:r w:rsidRPr="00C776C1">
              <w:rPr>
                <w:rFonts w:eastAsia="Times New Roman" w:cs="Times New Roman"/>
                <w:i/>
                <w:szCs w:val="24"/>
              </w:rPr>
              <w:t>u</w:t>
            </w:r>
            <w:r w:rsidR="00C8369C" w:rsidRPr="00C776C1">
              <w:rPr>
                <w:rFonts w:eastAsia="Times New Roman" w:cs="Times New Roman"/>
                <w:i/>
                <w:szCs w:val="24"/>
              </w:rPr>
              <w:t xml:space="preserve"> prikazivanja planirane razine (vrijednosti) pokazatelja koja je veća od 0 (nula)</w:t>
            </w:r>
            <w:r w:rsidRPr="00C776C1">
              <w:rPr>
                <w:rFonts w:eastAsia="Times New Roman" w:cs="Times New Roman"/>
                <w:i/>
                <w:szCs w:val="24"/>
              </w:rPr>
              <w:t>.</w:t>
            </w:r>
          </w:p>
          <w:p w14:paraId="5C658853" w14:textId="77777777" w:rsidR="00BE71E5" w:rsidRPr="0065026B" w:rsidRDefault="008D13E9" w:rsidP="00564081">
            <w:pPr>
              <w:spacing w:after="60" w:line="240" w:lineRule="auto"/>
              <w:jc w:val="both"/>
              <w:rPr>
                <w:rFonts w:eastAsia="Times New Roman" w:cs="Times New Roman"/>
                <w:i/>
                <w:szCs w:val="24"/>
              </w:rPr>
            </w:pPr>
            <w:r w:rsidRPr="0065026B">
              <w:rPr>
                <w:rFonts w:eastAsia="Times New Roman" w:cs="Times New Roman"/>
                <w:i/>
                <w:szCs w:val="24"/>
              </w:rPr>
              <w:t xml:space="preserve">Prijavitelji koji u svom projektnom prijedlogu </w:t>
            </w:r>
            <w:r w:rsidR="00983DE6" w:rsidRPr="0065026B">
              <w:rPr>
                <w:rFonts w:eastAsia="Times New Roman" w:cs="Times New Roman"/>
                <w:i/>
                <w:szCs w:val="24"/>
              </w:rPr>
              <w:t>planiraju ulaganja u p</w:t>
            </w:r>
            <w:r w:rsidRPr="0065026B">
              <w:rPr>
                <w:rFonts w:eastAsia="Times New Roman" w:cs="Times New Roman"/>
                <w:i/>
                <w:szCs w:val="24"/>
              </w:rPr>
              <w:t>ostrojenja za proizvodnju OIE za ovaj pokazatelj prikazuju razinu (vrijednost) pokazatelja kao 0 (nula).</w:t>
            </w:r>
          </w:p>
        </w:tc>
      </w:tr>
      <w:tr w:rsidR="00345F74" w:rsidRPr="0065026B" w14:paraId="7106459D" w14:textId="77777777" w:rsidTr="00564081">
        <w:tc>
          <w:tcPr>
            <w:tcW w:w="2122" w:type="dxa"/>
            <w:shd w:val="clear" w:color="auto" w:fill="FFFFFF" w:themeFill="background1"/>
          </w:tcPr>
          <w:p w14:paraId="2D18F1CB" w14:textId="77777777" w:rsidR="00CD2A17" w:rsidRPr="0065026B" w:rsidRDefault="00FA121C" w:rsidP="00564081">
            <w:pPr>
              <w:spacing w:after="60" w:line="240" w:lineRule="auto"/>
              <w:rPr>
                <w:rFonts w:eastAsia="Times New Roman" w:cs="Times New Roman"/>
                <w:b/>
                <w:i/>
                <w:szCs w:val="24"/>
              </w:rPr>
            </w:pPr>
            <w:r w:rsidRPr="0065026B">
              <w:rPr>
                <w:rFonts w:eastAsia="Times New Roman" w:cs="Times New Roman"/>
                <w:b/>
                <w:i/>
                <w:szCs w:val="24"/>
              </w:rPr>
              <w:t xml:space="preserve">Pokazatelj </w:t>
            </w:r>
            <w:r w:rsidR="00BD3BC7" w:rsidRPr="0065026B">
              <w:rPr>
                <w:rFonts w:eastAsia="Times New Roman" w:cs="Times New Roman"/>
                <w:b/>
                <w:i/>
                <w:szCs w:val="24"/>
              </w:rPr>
              <w:t>P</w:t>
            </w:r>
            <w:r w:rsidRPr="0065026B">
              <w:rPr>
                <w:rFonts w:eastAsia="Times New Roman" w:cs="Times New Roman"/>
                <w:b/>
                <w:i/>
                <w:szCs w:val="24"/>
              </w:rPr>
              <w:t xml:space="preserve">oziva </w:t>
            </w:r>
          </w:p>
          <w:p w14:paraId="3100B9B6" w14:textId="77777777" w:rsidR="00FA121C" w:rsidRPr="0065026B" w:rsidRDefault="00FA121C" w:rsidP="00564081">
            <w:pPr>
              <w:spacing w:after="0" w:line="240" w:lineRule="auto"/>
              <w:rPr>
                <w:rFonts w:eastAsia="Times New Roman" w:cs="Times New Roman"/>
                <w:i/>
                <w:szCs w:val="24"/>
              </w:rPr>
            </w:pPr>
            <w:r w:rsidRPr="0065026B">
              <w:rPr>
                <w:rFonts w:eastAsia="Times New Roman" w:cs="Times New Roman"/>
                <w:i/>
                <w:szCs w:val="24"/>
              </w:rPr>
              <w:t xml:space="preserve">Smanjena količina biootpada odloženog na odlagališta </w:t>
            </w:r>
          </w:p>
          <w:p w14:paraId="03E1411B" w14:textId="77777777" w:rsidR="00345F74" w:rsidRPr="0065026B" w:rsidRDefault="00345F74" w:rsidP="00564081">
            <w:pPr>
              <w:spacing w:after="0" w:line="240" w:lineRule="auto"/>
              <w:rPr>
                <w:rFonts w:eastAsia="Times New Roman" w:cs="Times New Roman"/>
                <w:b/>
                <w:i/>
                <w:szCs w:val="24"/>
              </w:rPr>
            </w:pPr>
          </w:p>
        </w:tc>
        <w:tc>
          <w:tcPr>
            <w:tcW w:w="1134" w:type="dxa"/>
            <w:shd w:val="clear" w:color="auto" w:fill="FFFFFF" w:themeFill="background1"/>
          </w:tcPr>
          <w:p w14:paraId="738B4EF2" w14:textId="77777777" w:rsidR="00345F74" w:rsidRPr="0065026B" w:rsidRDefault="00964613" w:rsidP="00564081">
            <w:pPr>
              <w:spacing w:after="0" w:line="240" w:lineRule="auto"/>
              <w:jc w:val="center"/>
              <w:rPr>
                <w:rFonts w:eastAsia="Times New Roman" w:cs="Times New Roman"/>
                <w:i/>
                <w:szCs w:val="24"/>
              </w:rPr>
            </w:pPr>
            <w:r w:rsidRPr="0065026B">
              <w:rPr>
                <w:rFonts w:eastAsia="Times New Roman" w:cs="Times New Roman"/>
                <w:i/>
                <w:szCs w:val="24"/>
              </w:rPr>
              <w:t>t</w:t>
            </w:r>
            <w:r w:rsidR="00F06707" w:rsidRPr="0065026B">
              <w:rPr>
                <w:rFonts w:eastAsia="Times New Roman" w:cs="Times New Roman"/>
                <w:i/>
                <w:szCs w:val="24"/>
              </w:rPr>
              <w:t>one/</w:t>
            </w:r>
            <w:r w:rsidR="00BF74BB">
              <w:rPr>
                <w:rFonts w:eastAsia="Times New Roman" w:cs="Times New Roman"/>
                <w:i/>
                <w:szCs w:val="24"/>
              </w:rPr>
              <w:t xml:space="preserve"> </w:t>
            </w:r>
            <w:r w:rsidR="00F06707" w:rsidRPr="0065026B">
              <w:rPr>
                <w:rFonts w:eastAsia="Times New Roman" w:cs="Times New Roman"/>
                <w:i/>
                <w:szCs w:val="24"/>
              </w:rPr>
              <w:t>godišnje</w:t>
            </w:r>
          </w:p>
        </w:tc>
        <w:tc>
          <w:tcPr>
            <w:tcW w:w="5806" w:type="dxa"/>
            <w:shd w:val="clear" w:color="auto" w:fill="FFFFFF" w:themeFill="background1"/>
          </w:tcPr>
          <w:p w14:paraId="42608536" w14:textId="77777777" w:rsidR="00FA121C" w:rsidRPr="0065026B" w:rsidRDefault="00FA121C" w:rsidP="00564081">
            <w:pPr>
              <w:spacing w:after="60" w:line="240" w:lineRule="auto"/>
              <w:jc w:val="both"/>
              <w:rPr>
                <w:rFonts w:eastAsia="Times New Roman" w:cs="Times New Roman"/>
                <w:i/>
                <w:szCs w:val="24"/>
              </w:rPr>
            </w:pPr>
            <w:r w:rsidRPr="0065026B">
              <w:rPr>
                <w:rFonts w:eastAsia="Times New Roman" w:cs="Times New Roman"/>
                <w:i/>
                <w:szCs w:val="24"/>
              </w:rPr>
              <w:t>Pokazatelj mjeri projekcije smanjenja količina biootpada odloženog na odlagališta.</w:t>
            </w:r>
          </w:p>
          <w:p w14:paraId="0BE346A8" w14:textId="77777777" w:rsidR="00345F74" w:rsidRPr="0065026B" w:rsidRDefault="00FA121C" w:rsidP="00564081">
            <w:pPr>
              <w:spacing w:after="60" w:line="240" w:lineRule="auto"/>
              <w:jc w:val="both"/>
              <w:rPr>
                <w:rFonts w:eastAsia="Times New Roman" w:cs="Times New Roman"/>
                <w:i/>
                <w:szCs w:val="24"/>
              </w:rPr>
            </w:pPr>
            <w:r w:rsidRPr="0065026B">
              <w:rPr>
                <w:rFonts w:eastAsia="Times New Roman" w:cs="Times New Roman"/>
                <w:i/>
                <w:szCs w:val="24"/>
              </w:rPr>
              <w:t>Prijavitelj je u projektnom prijedlogu obvezan iskazati projekcije smanjenja količina biootpada koji se odlaže na odlagališta</w:t>
            </w:r>
            <w:r w:rsidR="009F60CE" w:rsidRPr="0065026B">
              <w:rPr>
                <w:rFonts w:eastAsia="Times New Roman" w:cs="Times New Roman"/>
                <w:i/>
                <w:szCs w:val="24"/>
              </w:rPr>
              <w:t>,</w:t>
            </w:r>
            <w:r w:rsidRPr="0065026B">
              <w:rPr>
                <w:rFonts w:eastAsia="Times New Roman" w:cs="Times New Roman"/>
                <w:i/>
                <w:szCs w:val="24"/>
              </w:rPr>
              <w:t xml:space="preserve"> </w:t>
            </w:r>
            <w:r w:rsidR="0084374A" w:rsidRPr="0065026B">
              <w:rPr>
                <w:rFonts w:eastAsia="Times New Roman" w:cs="Times New Roman"/>
                <w:i/>
                <w:szCs w:val="24"/>
              </w:rPr>
              <w:t>a koje se odnose na prvu punu kalendarsku godinu nakon ishođenja</w:t>
            </w:r>
            <w:r w:rsidR="00E96082">
              <w:rPr>
                <w:rFonts w:eastAsia="Times New Roman" w:cs="Times New Roman"/>
                <w:i/>
                <w:szCs w:val="24"/>
              </w:rPr>
              <w:t xml:space="preserve"> </w:t>
            </w:r>
            <w:r w:rsidR="00700D2C" w:rsidRPr="00C776C1">
              <w:rPr>
                <w:rFonts w:eastAsia="Times New Roman" w:cs="Times New Roman"/>
                <w:i/>
                <w:szCs w:val="24"/>
              </w:rPr>
              <w:t>akta za obavljanje djelatnosti</w:t>
            </w:r>
            <w:r w:rsidR="00700D2C" w:rsidRPr="0065026B">
              <w:rPr>
                <w:rFonts w:eastAsia="Times New Roman" w:cs="Times New Roman"/>
                <w:i/>
                <w:szCs w:val="24"/>
              </w:rPr>
              <w:t xml:space="preserve"> gospodarenja otpadom.</w:t>
            </w:r>
          </w:p>
          <w:p w14:paraId="291A4CEF" w14:textId="77777777" w:rsidR="00345F74" w:rsidRPr="0065026B" w:rsidRDefault="0084374A" w:rsidP="00564081">
            <w:pPr>
              <w:spacing w:after="60" w:line="240" w:lineRule="auto"/>
              <w:jc w:val="both"/>
              <w:rPr>
                <w:rFonts w:eastAsia="Times New Roman" w:cs="Times New Roman"/>
                <w:i/>
                <w:szCs w:val="24"/>
              </w:rPr>
            </w:pPr>
            <w:r w:rsidRPr="0065026B">
              <w:rPr>
                <w:rFonts w:eastAsia="Times New Roman" w:cs="Times New Roman"/>
                <w:i/>
                <w:szCs w:val="24"/>
              </w:rPr>
              <w:t xml:space="preserve">Izvor provjere je </w:t>
            </w:r>
            <w:r w:rsidR="00700D2C" w:rsidRPr="0065026B">
              <w:rPr>
                <w:rFonts w:eastAsia="Times New Roman" w:cs="Times New Roman"/>
                <w:i/>
                <w:szCs w:val="24"/>
              </w:rPr>
              <w:t xml:space="preserve">Izvješće nakon provedbe projekta. </w:t>
            </w:r>
          </w:p>
        </w:tc>
      </w:tr>
      <w:tr w:rsidR="007033DE" w:rsidRPr="0065026B" w14:paraId="71AD6451" w14:textId="77777777" w:rsidTr="00564081">
        <w:tc>
          <w:tcPr>
            <w:tcW w:w="2122" w:type="dxa"/>
          </w:tcPr>
          <w:p w14:paraId="18A97B3E" w14:textId="77777777" w:rsidR="00635794" w:rsidRPr="0065026B" w:rsidRDefault="007033DE" w:rsidP="00564081">
            <w:pPr>
              <w:spacing w:after="60" w:line="240" w:lineRule="auto"/>
              <w:rPr>
                <w:rFonts w:eastAsia="Times New Roman" w:cs="Times New Roman"/>
                <w:b/>
                <w:i/>
                <w:szCs w:val="24"/>
              </w:rPr>
            </w:pPr>
            <w:r w:rsidRPr="0065026B">
              <w:rPr>
                <w:rFonts w:eastAsia="Times New Roman" w:cs="Times New Roman"/>
                <w:b/>
                <w:i/>
                <w:szCs w:val="24"/>
              </w:rPr>
              <w:t xml:space="preserve">Pokazatelj </w:t>
            </w:r>
            <w:r w:rsidR="00DC1E07" w:rsidRPr="0065026B">
              <w:rPr>
                <w:rFonts w:eastAsia="Times New Roman" w:cs="Times New Roman"/>
                <w:b/>
                <w:i/>
                <w:szCs w:val="24"/>
              </w:rPr>
              <w:t>P</w:t>
            </w:r>
            <w:r w:rsidRPr="0065026B">
              <w:rPr>
                <w:rFonts w:eastAsia="Times New Roman" w:cs="Times New Roman"/>
                <w:b/>
                <w:i/>
                <w:szCs w:val="24"/>
              </w:rPr>
              <w:t>oziva</w:t>
            </w:r>
          </w:p>
          <w:p w14:paraId="38E9BFE2" w14:textId="77777777" w:rsidR="007033DE" w:rsidRPr="0065026B" w:rsidRDefault="00345F74" w:rsidP="00564081">
            <w:pPr>
              <w:spacing w:after="0" w:line="240" w:lineRule="auto"/>
              <w:jc w:val="both"/>
              <w:rPr>
                <w:rFonts w:eastAsia="Times New Roman" w:cs="Times New Roman"/>
                <w:i/>
                <w:szCs w:val="24"/>
              </w:rPr>
            </w:pPr>
            <w:r w:rsidRPr="0065026B">
              <w:rPr>
                <w:rFonts w:eastAsia="Times New Roman" w:cs="Times New Roman"/>
                <w:i/>
                <w:szCs w:val="24"/>
              </w:rPr>
              <w:t>Izgrađeno postrojenje za biološku obradu odvojeno sakupljenog biootpada</w:t>
            </w:r>
            <w:r w:rsidR="00983DE6" w:rsidRPr="0065026B">
              <w:rPr>
                <w:rFonts w:eastAsia="Times New Roman" w:cs="Times New Roman"/>
                <w:i/>
                <w:szCs w:val="24"/>
              </w:rPr>
              <w:t xml:space="preserve"> </w:t>
            </w:r>
          </w:p>
        </w:tc>
        <w:tc>
          <w:tcPr>
            <w:tcW w:w="1134" w:type="dxa"/>
          </w:tcPr>
          <w:p w14:paraId="7A730A14" w14:textId="77777777" w:rsidR="007033DE" w:rsidRPr="0065026B" w:rsidRDefault="007033DE" w:rsidP="00564081">
            <w:pPr>
              <w:spacing w:after="0" w:line="240" w:lineRule="auto"/>
              <w:jc w:val="center"/>
              <w:rPr>
                <w:rFonts w:eastAsia="Times New Roman" w:cs="Times New Roman"/>
                <w:i/>
                <w:szCs w:val="24"/>
              </w:rPr>
            </w:pPr>
            <w:r w:rsidRPr="0065026B">
              <w:rPr>
                <w:rFonts w:eastAsia="Times New Roman" w:cs="Times New Roman"/>
                <w:i/>
                <w:szCs w:val="24"/>
              </w:rPr>
              <w:t>broj</w:t>
            </w:r>
          </w:p>
        </w:tc>
        <w:tc>
          <w:tcPr>
            <w:tcW w:w="5806" w:type="dxa"/>
          </w:tcPr>
          <w:p w14:paraId="2A569E53" w14:textId="77777777" w:rsidR="007033DE" w:rsidRPr="00336512" w:rsidRDefault="00635794" w:rsidP="00564081">
            <w:pPr>
              <w:spacing w:after="0" w:line="240" w:lineRule="auto"/>
              <w:jc w:val="both"/>
              <w:rPr>
                <w:rFonts w:eastAsia="Times New Roman" w:cs="Times New Roman"/>
                <w:i/>
                <w:szCs w:val="24"/>
              </w:rPr>
            </w:pPr>
            <w:r w:rsidRPr="0065026B">
              <w:rPr>
                <w:rFonts w:eastAsia="Times New Roman" w:cs="Times New Roman"/>
                <w:i/>
                <w:szCs w:val="24"/>
              </w:rPr>
              <w:t xml:space="preserve">Pokazatelj mjeri broj </w:t>
            </w:r>
            <w:r w:rsidRPr="00336512">
              <w:rPr>
                <w:rFonts w:eastAsia="Times New Roman" w:cs="Times New Roman"/>
                <w:i/>
                <w:szCs w:val="24"/>
              </w:rPr>
              <w:t xml:space="preserve">izgrađenih </w:t>
            </w:r>
            <w:r w:rsidR="0035126E" w:rsidRPr="00336512">
              <w:rPr>
                <w:rFonts w:eastAsia="Times New Roman" w:cs="Times New Roman"/>
                <w:i/>
                <w:szCs w:val="24"/>
              </w:rPr>
              <w:t>i/ili opremljenih</w:t>
            </w:r>
            <w:r w:rsidR="00BC4532" w:rsidRPr="00336512">
              <w:rPr>
                <w:rFonts w:eastAsia="Times New Roman" w:cs="Times New Roman"/>
                <w:i/>
                <w:szCs w:val="24"/>
              </w:rPr>
              <w:t>*</w:t>
            </w:r>
            <w:r w:rsidR="0035126E" w:rsidRPr="00336512">
              <w:rPr>
                <w:rFonts w:eastAsia="Times New Roman" w:cs="Times New Roman"/>
                <w:i/>
                <w:szCs w:val="24"/>
              </w:rPr>
              <w:t xml:space="preserve"> </w:t>
            </w:r>
            <w:r w:rsidRPr="00336512">
              <w:rPr>
                <w:rFonts w:eastAsia="Times New Roman" w:cs="Times New Roman"/>
                <w:i/>
                <w:szCs w:val="24"/>
              </w:rPr>
              <w:t xml:space="preserve">postrojenja za biološku obradu odvojeno </w:t>
            </w:r>
            <w:r w:rsidR="00DA6DF5" w:rsidRPr="00336512">
              <w:rPr>
                <w:rFonts w:eastAsia="Times New Roman" w:cs="Times New Roman"/>
                <w:i/>
                <w:szCs w:val="24"/>
              </w:rPr>
              <w:t xml:space="preserve">sakupljenog </w:t>
            </w:r>
            <w:r w:rsidRPr="00336512">
              <w:rPr>
                <w:rFonts w:eastAsia="Times New Roman" w:cs="Times New Roman"/>
                <w:i/>
                <w:szCs w:val="24"/>
              </w:rPr>
              <w:t>biootpada.</w:t>
            </w:r>
          </w:p>
          <w:p w14:paraId="58048FC5" w14:textId="77777777" w:rsidR="00C77875" w:rsidRPr="00336512" w:rsidRDefault="00635794" w:rsidP="00564081">
            <w:pPr>
              <w:spacing w:after="60" w:line="240" w:lineRule="auto"/>
              <w:jc w:val="both"/>
              <w:rPr>
                <w:rFonts w:eastAsia="Times New Roman" w:cs="Times New Roman"/>
                <w:i/>
                <w:szCs w:val="24"/>
              </w:rPr>
            </w:pPr>
            <w:r w:rsidRPr="00336512">
              <w:rPr>
                <w:rFonts w:eastAsia="Times New Roman" w:cs="Times New Roman"/>
                <w:i/>
                <w:szCs w:val="24"/>
              </w:rPr>
              <w:t xml:space="preserve">Izvori provjere su </w:t>
            </w:r>
            <w:r w:rsidR="00C77875" w:rsidRPr="00336512">
              <w:rPr>
                <w:rFonts w:eastAsia="Times New Roman" w:cs="Times New Roman"/>
                <w:i/>
                <w:szCs w:val="24"/>
              </w:rPr>
              <w:t>Završno izvješće o provedbi projekta i Uporabna dozvola</w:t>
            </w:r>
            <w:r w:rsidR="006939D2" w:rsidRPr="00336512">
              <w:rPr>
                <w:rFonts w:eastAsia="Times New Roman" w:cs="Times New Roman"/>
                <w:i/>
                <w:szCs w:val="24"/>
              </w:rPr>
              <w:t>.</w:t>
            </w:r>
          </w:p>
          <w:p w14:paraId="420C6C8E" w14:textId="77777777" w:rsidR="00BC4532" w:rsidRPr="0065026B" w:rsidRDefault="00BC4532" w:rsidP="00564081">
            <w:pPr>
              <w:spacing w:after="60" w:line="240" w:lineRule="auto"/>
              <w:jc w:val="both"/>
              <w:rPr>
                <w:rFonts w:eastAsia="Times New Roman" w:cs="Times New Roman"/>
                <w:i/>
                <w:szCs w:val="24"/>
              </w:rPr>
            </w:pPr>
            <w:r w:rsidRPr="00336512">
              <w:rPr>
                <w:rFonts w:eastAsia="Times New Roman" w:cs="Times New Roman"/>
                <w:i/>
                <w:szCs w:val="24"/>
              </w:rPr>
              <w:t>*Prijavitelji koji u svom projektnom prijedlogu planiraju</w:t>
            </w:r>
            <w:r w:rsidR="00057218" w:rsidRPr="00336512">
              <w:rPr>
                <w:rFonts w:eastAsia="Times New Roman" w:cs="Times New Roman"/>
                <w:i/>
                <w:szCs w:val="24"/>
              </w:rPr>
              <w:t xml:space="preserve"> npr.</w:t>
            </w:r>
            <w:r w:rsidRPr="00336512">
              <w:rPr>
                <w:rFonts w:eastAsia="Times New Roman" w:cs="Times New Roman"/>
                <w:i/>
                <w:szCs w:val="24"/>
              </w:rPr>
              <w:t xml:space="preserve"> samo opremanje </w:t>
            </w:r>
            <w:r w:rsidR="00A864F9" w:rsidRPr="00336512">
              <w:rPr>
                <w:rFonts w:eastAsia="Times New Roman" w:cs="Times New Roman"/>
                <w:i/>
                <w:szCs w:val="24"/>
              </w:rPr>
              <w:t>postrojenja</w:t>
            </w:r>
            <w:r w:rsidRPr="00336512">
              <w:rPr>
                <w:rFonts w:eastAsia="Times New Roman" w:cs="Times New Roman"/>
                <w:i/>
                <w:szCs w:val="24"/>
              </w:rPr>
              <w:t xml:space="preserve"> za biološku obradu odvojeno sakupljenog biootpada za ovaj pokazatelj također prikazuju razinu (vrijednost) pokazatelja kao 1 (jedan).</w:t>
            </w:r>
          </w:p>
        </w:tc>
      </w:tr>
    </w:tbl>
    <w:p w14:paraId="23EE6460" w14:textId="77777777" w:rsidR="002F57FE" w:rsidRPr="0065026B" w:rsidRDefault="002F57FE" w:rsidP="0099725B">
      <w:pPr>
        <w:spacing w:after="0" w:line="240" w:lineRule="auto"/>
        <w:jc w:val="both"/>
        <w:rPr>
          <w:rFonts w:cs="Times New Roman"/>
          <w:szCs w:val="24"/>
        </w:rPr>
      </w:pPr>
    </w:p>
    <w:p w14:paraId="0B8D6E8D" w14:textId="77777777" w:rsidR="00233012" w:rsidRPr="0065026B" w:rsidRDefault="009C4154" w:rsidP="009C4154">
      <w:pPr>
        <w:spacing w:after="0"/>
        <w:jc w:val="both"/>
        <w:rPr>
          <w:rFonts w:cs="Times New Roman"/>
          <w:szCs w:val="24"/>
        </w:rPr>
      </w:pPr>
      <w:r w:rsidRPr="0065026B">
        <w:rPr>
          <w:rFonts w:cs="Times New Roman"/>
          <w:szCs w:val="24"/>
        </w:rPr>
        <w:t>Sukladno točkama 5. i 6. priloga 3. Pravila o financijskim korekcijama (Prilog 1.</w:t>
      </w:r>
      <w:r w:rsidR="00263EA7" w:rsidRPr="0065026B">
        <w:rPr>
          <w:rFonts w:cs="Times New Roman"/>
          <w:szCs w:val="24"/>
        </w:rPr>
        <w:t>3</w:t>
      </w:r>
      <w:r w:rsidRPr="0065026B">
        <w:rPr>
          <w:rFonts w:cs="Times New Roman"/>
          <w:szCs w:val="24"/>
        </w:rPr>
        <w:t xml:space="preserve"> Priloga 1 dokumentacije Poziva) tijela nadležna za poziv (</w:t>
      </w:r>
      <w:r w:rsidR="00224027">
        <w:rPr>
          <w:rFonts w:cs="Times New Roman"/>
          <w:szCs w:val="24"/>
        </w:rPr>
        <w:t>NT</w:t>
      </w:r>
      <w:r w:rsidRPr="0065026B">
        <w:rPr>
          <w:rFonts w:cs="Times New Roman"/>
          <w:szCs w:val="24"/>
        </w:rPr>
        <w:t xml:space="preserve"> i/ili PT) imaju pravo odrediti financijsku korekciju u slučaju neostvarenja planirane razine (vrijednosti) pokazatelja projekta, kako su definirani u Ugovoru. U slučaju neostvarenja pokazatelja, nadležno tijelo će u utvrđivanju opravdanosti primjene financijske korekcije utvrđivati utjecaj neostvarivanja pokazatelja na postupak dodjele bespovratnih sredstava (postupak odabira) i na ostvarenje ciljeva projekta te će razmatrati opravdanost razloga (okolnosti) koji su doveli do neostvarenja pokazatelja kao što su: utjecaj socio-ekonomskih čimbenika ili vanjskih utjecaja (čimbenika okoline), nastup više sile, izvanrednih i nepredvidivih okolnosti, pojašnjenja i obrazloženja Korisnika te postupanje Korisnika prilikom provedbe projekta (lista nije isključiva). Financijska korekcija utvrđuje se u obliku izvršenja povrata dijela isplaćenih sredstava razmjerno neostvarenom udjelu pokazatelja u obliku paušalne financijske korekcije. Ove odredbe odnose se na pokazatelje iz točke 1.5. U</w:t>
      </w:r>
      <w:r w:rsidR="005874B3">
        <w:rPr>
          <w:rFonts w:cs="Times New Roman"/>
          <w:szCs w:val="24"/>
        </w:rPr>
        <w:t>zP-a</w:t>
      </w:r>
      <w:r w:rsidRPr="0065026B">
        <w:rPr>
          <w:rFonts w:cs="Times New Roman"/>
          <w:szCs w:val="24"/>
        </w:rPr>
        <w:t xml:space="preserve"> čija vrijednost se definira u Obrascu 1. Prijavni obrazac, rubrika „Pokazatelji i rezultati“.</w:t>
      </w:r>
    </w:p>
    <w:p w14:paraId="4BD6C920" w14:textId="77777777" w:rsidR="00CE6FA1" w:rsidRPr="0065026B" w:rsidRDefault="00CE6FA1" w:rsidP="009C4154">
      <w:pPr>
        <w:spacing w:after="0"/>
        <w:jc w:val="both"/>
        <w:rPr>
          <w:rFonts w:cs="Times New Roman"/>
          <w:szCs w:val="24"/>
        </w:rPr>
      </w:pPr>
    </w:p>
    <w:p w14:paraId="09EEA96B" w14:textId="77777777" w:rsidR="00116CA3" w:rsidRPr="0065026B" w:rsidRDefault="00116CA3" w:rsidP="009C4154">
      <w:pPr>
        <w:spacing w:after="0"/>
        <w:jc w:val="both"/>
        <w:rPr>
          <w:rFonts w:cs="Times New Roman"/>
          <w:szCs w:val="24"/>
        </w:rPr>
      </w:pPr>
    </w:p>
    <w:p w14:paraId="23E62AB7" w14:textId="77777777" w:rsidR="00582F8B" w:rsidRPr="0065026B" w:rsidRDefault="008B360B" w:rsidP="00902BD3">
      <w:pPr>
        <w:pStyle w:val="Naslov2"/>
      </w:pPr>
      <w:bookmarkStart w:id="28" w:name="_Toc452468685"/>
      <w:bookmarkStart w:id="29" w:name="_Toc89933380"/>
      <w:bookmarkStart w:id="30" w:name="_Toc105591686"/>
      <w:r w:rsidRPr="0065026B">
        <w:t>Financijska alokacija, iznosi i intenziteti bespovratnih sredstava</w:t>
      </w:r>
      <w:bookmarkEnd w:id="28"/>
      <w:r w:rsidR="00346C3C" w:rsidRPr="0065026B">
        <w:t>, obveze prijavitelja</w:t>
      </w:r>
      <w:bookmarkEnd w:id="29"/>
      <w:bookmarkEnd w:id="30"/>
    </w:p>
    <w:p w14:paraId="500174D6" w14:textId="77777777" w:rsidR="00346C3C" w:rsidRPr="0065026B" w:rsidRDefault="00346C3C" w:rsidP="00A65F3C">
      <w:pPr>
        <w:spacing w:before="120" w:after="120"/>
        <w:jc w:val="both"/>
        <w:rPr>
          <w:rFonts w:cs="Times New Roman"/>
          <w:b/>
          <w:szCs w:val="24"/>
          <w:u w:val="single"/>
        </w:rPr>
      </w:pPr>
      <w:r w:rsidRPr="0065026B">
        <w:rPr>
          <w:rFonts w:cs="Times New Roman"/>
          <w:b/>
          <w:szCs w:val="24"/>
          <w:u w:val="single"/>
        </w:rPr>
        <w:t>Financijska alokacija, iznosi i intenziteti bespovratnih sredstava</w:t>
      </w:r>
    </w:p>
    <w:p w14:paraId="62EC2515" w14:textId="77777777" w:rsidR="008B360B" w:rsidRPr="0065026B" w:rsidRDefault="008B360B" w:rsidP="00346C3C">
      <w:pPr>
        <w:pStyle w:val="Bezproreda"/>
        <w:spacing w:after="120" w:line="276" w:lineRule="auto"/>
        <w:jc w:val="both"/>
        <w:rPr>
          <w:rFonts w:cs="Times New Roman"/>
          <w:szCs w:val="24"/>
        </w:rPr>
      </w:pPr>
      <w:r w:rsidRPr="0065026B">
        <w:rPr>
          <w:rFonts w:cs="Times New Roman"/>
          <w:szCs w:val="24"/>
        </w:rPr>
        <w:t xml:space="preserve">Bespovratna sredstva dodjeljivat će se putem </w:t>
      </w:r>
      <w:r w:rsidR="003144AD" w:rsidRPr="0065026B">
        <w:rPr>
          <w:rFonts w:cs="Times New Roman"/>
          <w:szCs w:val="24"/>
        </w:rPr>
        <w:t>otvorenog postupka dodjele</w:t>
      </w:r>
      <w:r w:rsidR="00582F8B" w:rsidRPr="0065026B">
        <w:rPr>
          <w:rFonts w:cs="Times New Roman"/>
          <w:szCs w:val="24"/>
        </w:rPr>
        <w:t xml:space="preserve"> bespovratnih sredstava </w:t>
      </w:r>
      <w:r w:rsidR="003241BB" w:rsidRPr="0065026B">
        <w:rPr>
          <w:rFonts w:cs="Times New Roman"/>
          <w:szCs w:val="24"/>
        </w:rPr>
        <w:t xml:space="preserve">u modalitetu </w:t>
      </w:r>
      <w:r w:rsidR="00411B36" w:rsidRPr="0065026B">
        <w:rPr>
          <w:rFonts w:cs="Times New Roman"/>
          <w:szCs w:val="24"/>
        </w:rPr>
        <w:t xml:space="preserve">trajnog </w:t>
      </w:r>
      <w:r w:rsidR="00582F8B" w:rsidRPr="0065026B">
        <w:rPr>
          <w:rFonts w:cs="Times New Roman"/>
          <w:szCs w:val="24"/>
        </w:rPr>
        <w:t xml:space="preserve">Poziva, </w:t>
      </w:r>
      <w:r w:rsidRPr="0065026B">
        <w:rPr>
          <w:rFonts w:cs="Times New Roman"/>
          <w:szCs w:val="24"/>
        </w:rPr>
        <w:t xml:space="preserve">odnosno do iskorištenja raspoloživih sredstava </w:t>
      </w:r>
      <w:r w:rsidR="0005535F">
        <w:rPr>
          <w:rFonts w:cs="Times New Roman"/>
          <w:szCs w:val="24"/>
        </w:rPr>
        <w:t>NPOO</w:t>
      </w:r>
      <w:r w:rsidR="00664641" w:rsidRPr="0065026B">
        <w:rPr>
          <w:rFonts w:cs="Times New Roman"/>
          <w:szCs w:val="24"/>
        </w:rPr>
        <w:t xml:space="preserve">-a </w:t>
      </w:r>
      <w:r w:rsidRPr="0065026B">
        <w:rPr>
          <w:rFonts w:cs="Times New Roman"/>
          <w:szCs w:val="24"/>
        </w:rPr>
        <w:t>predviđenih za ova</w:t>
      </w:r>
      <w:r w:rsidR="005946EF" w:rsidRPr="0065026B">
        <w:rPr>
          <w:rFonts w:cs="Times New Roman"/>
          <w:szCs w:val="24"/>
        </w:rPr>
        <w:t>j Poziv</w:t>
      </w:r>
      <w:r w:rsidRPr="0065026B">
        <w:rPr>
          <w:rFonts w:cs="Times New Roman"/>
          <w:bCs/>
          <w:szCs w:val="24"/>
        </w:rPr>
        <w:t>.</w:t>
      </w:r>
    </w:p>
    <w:p w14:paraId="185793B0" w14:textId="77777777" w:rsidR="005946EF" w:rsidRPr="0065026B" w:rsidRDefault="005946EF" w:rsidP="00816A4A">
      <w:pPr>
        <w:spacing w:after="120" w:line="240" w:lineRule="auto"/>
        <w:jc w:val="both"/>
        <w:rPr>
          <w:rFonts w:cs="Times New Roman"/>
          <w:szCs w:val="24"/>
        </w:rPr>
      </w:pPr>
      <w:r w:rsidRPr="0065026B">
        <w:rPr>
          <w:rFonts w:eastAsia="Calibri" w:cs="Times New Roman"/>
          <w:szCs w:val="24"/>
          <w:lang w:eastAsia="lt-LT"/>
        </w:rPr>
        <w:t xml:space="preserve">Ukupan raspoloživ iznos bespovratnih sredstava za dodjelu </w:t>
      </w:r>
      <w:r w:rsidR="008D6A21">
        <w:rPr>
          <w:rFonts w:eastAsia="Calibri" w:cs="Times New Roman"/>
          <w:szCs w:val="24"/>
          <w:lang w:eastAsia="lt-LT"/>
        </w:rPr>
        <w:t xml:space="preserve">osiguran </w:t>
      </w:r>
      <w:r w:rsidR="00582F8B" w:rsidRPr="0065026B">
        <w:rPr>
          <w:rFonts w:eastAsia="Calibri" w:cs="Times New Roman"/>
          <w:szCs w:val="24"/>
          <w:lang w:eastAsia="lt-LT"/>
        </w:rPr>
        <w:t xml:space="preserve">iz </w:t>
      </w:r>
      <w:r w:rsidR="0005535F">
        <w:rPr>
          <w:rFonts w:eastAsia="Calibri" w:cs="Times New Roman"/>
          <w:szCs w:val="24"/>
          <w:lang w:eastAsia="lt-LT"/>
        </w:rPr>
        <w:t>NPOO-a</w:t>
      </w:r>
      <w:r w:rsidR="00126A7D">
        <w:rPr>
          <w:rFonts w:eastAsia="Calibri" w:cs="Times New Roman"/>
          <w:szCs w:val="24"/>
          <w:lang w:eastAsia="lt-LT"/>
        </w:rPr>
        <w:t xml:space="preserve"> </w:t>
      </w:r>
      <w:r w:rsidRPr="0065026B">
        <w:rPr>
          <w:rFonts w:eastAsia="Calibri" w:cs="Times New Roman"/>
          <w:szCs w:val="24"/>
          <w:lang w:eastAsia="lt-LT"/>
        </w:rPr>
        <w:t>u okviru ovog Poziva je</w:t>
      </w:r>
      <w:r w:rsidR="00FE0CDF">
        <w:rPr>
          <w:rFonts w:eastAsia="Calibri" w:cs="Times New Roman"/>
          <w:szCs w:val="24"/>
          <w:lang w:eastAsia="lt-LT"/>
        </w:rPr>
        <w:t xml:space="preserve"> </w:t>
      </w:r>
      <w:r w:rsidR="00FE0CDF" w:rsidRPr="006A16DB">
        <w:rPr>
          <w:rFonts w:eastAsia="Calibri" w:cs="Times New Roman"/>
          <w:b/>
          <w:szCs w:val="24"/>
          <w:lang w:eastAsia="lt-LT"/>
        </w:rPr>
        <w:t>354.</w:t>
      </w:r>
      <w:r w:rsidR="00126A7D">
        <w:rPr>
          <w:rFonts w:eastAsia="Calibri" w:cs="Times New Roman"/>
          <w:b/>
          <w:szCs w:val="24"/>
          <w:lang w:eastAsia="lt-LT"/>
        </w:rPr>
        <w:t>000</w:t>
      </w:r>
      <w:r w:rsidR="00FE0CDF" w:rsidRPr="006A16DB">
        <w:rPr>
          <w:rFonts w:eastAsia="Calibri" w:cs="Times New Roman"/>
          <w:b/>
          <w:szCs w:val="24"/>
          <w:lang w:eastAsia="lt-LT"/>
        </w:rPr>
        <w:t>.</w:t>
      </w:r>
      <w:r w:rsidR="00126A7D">
        <w:rPr>
          <w:rFonts w:eastAsia="Calibri" w:cs="Times New Roman"/>
          <w:b/>
          <w:szCs w:val="24"/>
          <w:lang w:eastAsia="lt-LT"/>
        </w:rPr>
        <w:t>0</w:t>
      </w:r>
      <w:r w:rsidR="00FE0CDF" w:rsidRPr="006A16DB">
        <w:rPr>
          <w:rFonts w:eastAsia="Calibri" w:cs="Times New Roman"/>
          <w:b/>
          <w:szCs w:val="24"/>
          <w:lang w:eastAsia="lt-LT"/>
        </w:rPr>
        <w:t>00,00</w:t>
      </w:r>
      <w:r w:rsidR="006A16DB">
        <w:rPr>
          <w:rFonts w:eastAsia="Calibri" w:cs="Times New Roman"/>
          <w:b/>
          <w:szCs w:val="24"/>
          <w:lang w:eastAsia="lt-LT"/>
        </w:rPr>
        <w:t xml:space="preserve"> </w:t>
      </w:r>
      <w:r w:rsidR="008D6A21">
        <w:rPr>
          <w:rFonts w:eastAsia="Calibri" w:cs="Times New Roman"/>
          <w:b/>
          <w:szCs w:val="24"/>
          <w:lang w:eastAsia="lt-LT"/>
        </w:rPr>
        <w:t>HRK</w:t>
      </w:r>
      <w:r w:rsidR="00816A4A">
        <w:rPr>
          <w:rFonts w:eastAsia="Calibri" w:cs="Times New Roman"/>
          <w:b/>
          <w:szCs w:val="24"/>
          <w:lang w:eastAsia="lt-LT"/>
        </w:rPr>
        <w:t xml:space="preserve"> / </w:t>
      </w:r>
      <w:r w:rsidR="00816A4A" w:rsidRPr="000017D7">
        <w:rPr>
          <w:rFonts w:eastAsia="Calibri" w:cs="Times New Roman"/>
          <w:b/>
          <w:szCs w:val="24"/>
          <w:lang w:eastAsia="lt-LT"/>
        </w:rPr>
        <w:t>46.983.874,18 EUR</w:t>
      </w:r>
      <w:r w:rsidR="00155C10" w:rsidRPr="000017D7">
        <w:rPr>
          <w:rFonts w:cs="Times New Roman"/>
          <w:szCs w:val="24"/>
        </w:rPr>
        <w:t>.</w:t>
      </w:r>
    </w:p>
    <w:p w14:paraId="72C9807B" w14:textId="77777777" w:rsidR="00664641" w:rsidRPr="0065026B" w:rsidRDefault="0005535F" w:rsidP="00582F8B">
      <w:pPr>
        <w:pStyle w:val="Bezproreda"/>
        <w:spacing w:after="120" w:line="276" w:lineRule="auto"/>
        <w:jc w:val="both"/>
        <w:rPr>
          <w:rFonts w:eastAsia="Calibri" w:cs="Times New Roman"/>
          <w:szCs w:val="24"/>
          <w:lang w:eastAsia="lt-LT"/>
        </w:rPr>
      </w:pPr>
      <w:r>
        <w:rPr>
          <w:rFonts w:eastAsia="Calibri" w:cs="Times New Roman"/>
          <w:szCs w:val="24"/>
          <w:lang w:eastAsia="lt-LT"/>
        </w:rPr>
        <w:t>MINGOR</w:t>
      </w:r>
      <w:r w:rsidR="000A3CEC" w:rsidRPr="0065026B">
        <w:rPr>
          <w:rFonts w:eastAsia="Calibri" w:cs="Times New Roman"/>
          <w:szCs w:val="24"/>
          <w:lang w:eastAsia="lt-LT"/>
        </w:rPr>
        <w:t>/</w:t>
      </w:r>
      <w:r w:rsidR="00B75EEA">
        <w:rPr>
          <w:rFonts w:eastAsia="Calibri" w:cs="Times New Roman"/>
          <w:szCs w:val="24"/>
          <w:lang w:eastAsia="lt-LT"/>
        </w:rPr>
        <w:t>NT</w:t>
      </w:r>
      <w:r w:rsidR="00664641" w:rsidRPr="0065026B">
        <w:rPr>
          <w:rFonts w:eastAsia="Calibri" w:cs="Times New Roman"/>
          <w:szCs w:val="24"/>
          <w:lang w:eastAsia="lt-LT"/>
        </w:rPr>
        <w:t xml:space="preserve"> zadržava pravo ne dodijeliti sva raspoloživa sredstva u okviru ovog Poziva</w:t>
      </w:r>
      <w:r w:rsidR="00776AEB">
        <w:rPr>
          <w:rFonts w:eastAsia="Calibri" w:cs="Times New Roman"/>
          <w:szCs w:val="24"/>
          <w:lang w:eastAsia="lt-LT"/>
        </w:rPr>
        <w:t xml:space="preserve"> </w:t>
      </w:r>
      <w:r w:rsidR="00776AEB" w:rsidRPr="00E45B5F">
        <w:rPr>
          <w:rFonts w:eastAsia="Calibri" w:cs="Times New Roman"/>
          <w:szCs w:val="24"/>
          <w:lang w:eastAsia="lt-LT"/>
        </w:rPr>
        <w:t>kao i  povećati ukupno raspoloživi iznos bespovratnih sredstava za dodjelu u okviru ovog Poziva</w:t>
      </w:r>
      <w:r w:rsidR="00664641" w:rsidRPr="0065026B">
        <w:rPr>
          <w:rFonts w:eastAsia="Calibri" w:cs="Times New Roman"/>
          <w:szCs w:val="24"/>
          <w:lang w:eastAsia="lt-LT"/>
        </w:rPr>
        <w:t>.</w:t>
      </w:r>
    </w:p>
    <w:p w14:paraId="3752DBB5" w14:textId="77777777" w:rsidR="00582F8B" w:rsidRPr="0065026B" w:rsidRDefault="00582F8B" w:rsidP="00A65F3C">
      <w:pPr>
        <w:pStyle w:val="Bezproreda"/>
        <w:spacing w:after="60" w:line="276" w:lineRule="auto"/>
        <w:jc w:val="both"/>
        <w:rPr>
          <w:rFonts w:cs="Times New Roman"/>
          <w:szCs w:val="24"/>
        </w:rPr>
      </w:pPr>
      <w:r w:rsidRPr="0065026B">
        <w:rPr>
          <w:rFonts w:cs="Times New Roman"/>
          <w:b/>
          <w:szCs w:val="24"/>
        </w:rPr>
        <w:t>Najniža odnosno najviša dopuštena ukupna vrijednost bespovratnih sredstava</w:t>
      </w:r>
      <w:r w:rsidRPr="0065026B">
        <w:rPr>
          <w:rFonts w:cs="Times New Roman"/>
          <w:szCs w:val="24"/>
        </w:rPr>
        <w:t xml:space="preserve"> iz </w:t>
      </w:r>
      <w:r w:rsidR="0005535F">
        <w:rPr>
          <w:rFonts w:cs="Times New Roman"/>
          <w:b/>
          <w:szCs w:val="24"/>
        </w:rPr>
        <w:t>NPOO-a</w:t>
      </w:r>
      <w:r w:rsidRPr="0065026B">
        <w:rPr>
          <w:rFonts w:cs="Times New Roman"/>
          <w:b/>
          <w:szCs w:val="24"/>
        </w:rPr>
        <w:t>-a</w:t>
      </w:r>
      <w:r w:rsidRPr="0065026B">
        <w:rPr>
          <w:rFonts w:cs="Times New Roman"/>
          <w:szCs w:val="24"/>
        </w:rPr>
        <w:t xml:space="preserve"> za financiranje prihvatljivih </w:t>
      </w:r>
      <w:r w:rsidR="00540D89" w:rsidRPr="0065026B">
        <w:rPr>
          <w:rFonts w:cs="Times New Roman"/>
          <w:szCs w:val="24"/>
        </w:rPr>
        <w:t>troškova/</w:t>
      </w:r>
      <w:r w:rsidRPr="0065026B">
        <w:rPr>
          <w:rFonts w:cs="Times New Roman"/>
          <w:szCs w:val="24"/>
        </w:rPr>
        <w:t>izdataka pojedinačnog projektnog prijedloga</w:t>
      </w:r>
      <w:r w:rsidR="00540D89" w:rsidRPr="0065026B">
        <w:rPr>
          <w:rFonts w:cs="Times New Roman"/>
          <w:szCs w:val="24"/>
        </w:rPr>
        <w:t xml:space="preserve"> koji može biti dostavljen</w:t>
      </w:r>
      <w:r w:rsidRPr="0065026B">
        <w:rPr>
          <w:rFonts w:cs="Times New Roman"/>
          <w:szCs w:val="24"/>
        </w:rPr>
        <w:t xml:space="preserve"> u sklopu ovog Poziva je kako slijedi: </w:t>
      </w:r>
    </w:p>
    <w:p w14:paraId="00C36D53" w14:textId="77777777" w:rsidR="00816A4A" w:rsidRPr="00816A4A" w:rsidRDefault="00582F8B" w:rsidP="00816A4A">
      <w:pPr>
        <w:numPr>
          <w:ilvl w:val="0"/>
          <w:numId w:val="4"/>
        </w:numPr>
        <w:tabs>
          <w:tab w:val="left" w:pos="426"/>
        </w:tabs>
        <w:kinsoku w:val="0"/>
        <w:overflowPunct w:val="0"/>
        <w:spacing w:after="0"/>
        <w:ind w:hanging="295"/>
        <w:jc w:val="both"/>
        <w:rPr>
          <w:rFonts w:cs="Times New Roman"/>
          <w:szCs w:val="24"/>
        </w:rPr>
      </w:pPr>
      <w:r w:rsidRPr="00BB5593">
        <w:rPr>
          <w:rFonts w:cs="Times New Roman"/>
          <w:szCs w:val="24"/>
        </w:rPr>
        <w:t xml:space="preserve">najniži iznos </w:t>
      </w:r>
      <w:r w:rsidR="00F06707" w:rsidRPr="00BB5593">
        <w:rPr>
          <w:rFonts w:cs="Times New Roman"/>
          <w:szCs w:val="24"/>
        </w:rPr>
        <w:t>1</w:t>
      </w:r>
      <w:r w:rsidR="002F1412" w:rsidRPr="00BB5593">
        <w:rPr>
          <w:rFonts w:cs="Times New Roman"/>
          <w:szCs w:val="24"/>
        </w:rPr>
        <w:t>.000</w:t>
      </w:r>
      <w:r w:rsidRPr="00BB5593">
        <w:rPr>
          <w:rFonts w:cs="Times New Roman"/>
          <w:szCs w:val="24"/>
        </w:rPr>
        <w:t xml:space="preserve">.000,00 </w:t>
      </w:r>
      <w:r w:rsidR="002F1412" w:rsidRPr="00BB5593">
        <w:rPr>
          <w:rFonts w:cs="Times New Roman"/>
          <w:szCs w:val="24"/>
        </w:rPr>
        <w:t>HRK</w:t>
      </w:r>
      <w:r w:rsidR="00816A4A">
        <w:rPr>
          <w:rFonts w:cs="Times New Roman"/>
          <w:szCs w:val="24"/>
        </w:rPr>
        <w:t xml:space="preserve"> / </w:t>
      </w:r>
      <w:r w:rsidR="00816A4A" w:rsidRPr="000017D7">
        <w:rPr>
          <w:rFonts w:cs="Times New Roman"/>
          <w:szCs w:val="24"/>
        </w:rPr>
        <w:t>132.722,81 EUR</w:t>
      </w:r>
    </w:p>
    <w:p w14:paraId="6445AFF7" w14:textId="77777777" w:rsidR="00582F8B" w:rsidRPr="000017D7" w:rsidRDefault="00582F8B" w:rsidP="00816A4A">
      <w:pPr>
        <w:numPr>
          <w:ilvl w:val="0"/>
          <w:numId w:val="4"/>
        </w:numPr>
        <w:tabs>
          <w:tab w:val="left" w:pos="426"/>
        </w:tabs>
        <w:kinsoku w:val="0"/>
        <w:overflowPunct w:val="0"/>
        <w:spacing w:after="120"/>
        <w:ind w:hanging="295"/>
        <w:jc w:val="both"/>
        <w:rPr>
          <w:rFonts w:cs="Times New Roman"/>
          <w:szCs w:val="24"/>
        </w:rPr>
      </w:pPr>
      <w:r w:rsidRPr="00BB5593">
        <w:rPr>
          <w:rFonts w:cs="Times New Roman"/>
          <w:szCs w:val="24"/>
        </w:rPr>
        <w:t xml:space="preserve">najviši iznos </w:t>
      </w:r>
      <w:r w:rsidR="00136ECA">
        <w:rPr>
          <w:rFonts w:cs="Times New Roman"/>
          <w:szCs w:val="24"/>
        </w:rPr>
        <w:t>100</w:t>
      </w:r>
      <w:r w:rsidRPr="00BB5593">
        <w:rPr>
          <w:rFonts w:cs="Times New Roman"/>
          <w:szCs w:val="24"/>
        </w:rPr>
        <w:t xml:space="preserve">.000.000,00 </w:t>
      </w:r>
      <w:r w:rsidR="002F1412" w:rsidRPr="00BB5593">
        <w:rPr>
          <w:rFonts w:cs="Times New Roman"/>
          <w:szCs w:val="24"/>
        </w:rPr>
        <w:t>HRK</w:t>
      </w:r>
      <w:r w:rsidR="00816A4A">
        <w:rPr>
          <w:rFonts w:cs="Times New Roman"/>
          <w:szCs w:val="24"/>
        </w:rPr>
        <w:t xml:space="preserve"> / </w:t>
      </w:r>
      <w:r w:rsidR="00816A4A" w:rsidRPr="000017D7">
        <w:rPr>
          <w:rFonts w:cs="Times New Roman"/>
          <w:szCs w:val="24"/>
        </w:rPr>
        <w:t>13.272.280,84 EUR</w:t>
      </w:r>
    </w:p>
    <w:p w14:paraId="607C7404" w14:textId="77777777" w:rsidR="00582F8B" w:rsidRDefault="00582F8B" w:rsidP="00564081">
      <w:pPr>
        <w:pStyle w:val="Bezproreda"/>
        <w:spacing w:after="120" w:line="276" w:lineRule="auto"/>
        <w:jc w:val="both"/>
        <w:rPr>
          <w:rFonts w:cs="Times New Roman"/>
          <w:szCs w:val="24"/>
        </w:rPr>
      </w:pPr>
      <w:r w:rsidRPr="0065026B">
        <w:rPr>
          <w:rFonts w:cs="Times New Roman"/>
          <w:szCs w:val="24"/>
        </w:rPr>
        <w:t xml:space="preserve">Projektni prijedlozi kod kojih se slijedom provedbe postupka dodjele </w:t>
      </w:r>
      <w:r w:rsidR="00464BC7">
        <w:rPr>
          <w:rFonts w:cs="Times New Roman"/>
          <w:szCs w:val="24"/>
        </w:rPr>
        <w:t>–</w:t>
      </w:r>
      <w:r w:rsidRPr="0065026B">
        <w:rPr>
          <w:rFonts w:cs="Times New Roman"/>
          <w:szCs w:val="24"/>
        </w:rPr>
        <w:t xml:space="preserve"> </w:t>
      </w:r>
      <w:r w:rsidR="00464BC7">
        <w:rPr>
          <w:rFonts w:cs="Times New Roman"/>
          <w:szCs w:val="24"/>
        </w:rPr>
        <w:t xml:space="preserve">dio </w:t>
      </w:r>
      <w:r w:rsidRPr="0065026B">
        <w:rPr>
          <w:rFonts w:cs="Times New Roman"/>
          <w:szCs w:val="24"/>
        </w:rPr>
        <w:t>provjera prihvatljivosti izdataka (točka 4.</w:t>
      </w:r>
      <w:r w:rsidR="00644827" w:rsidRPr="0065026B">
        <w:rPr>
          <w:rFonts w:cs="Times New Roman"/>
          <w:szCs w:val="24"/>
        </w:rPr>
        <w:t>2</w:t>
      </w:r>
      <w:r w:rsidRPr="0065026B">
        <w:rPr>
          <w:rFonts w:cs="Times New Roman"/>
          <w:szCs w:val="24"/>
        </w:rPr>
        <w:t xml:space="preserve">. </w:t>
      </w:r>
      <w:r w:rsidR="005874B3">
        <w:rPr>
          <w:rFonts w:cs="Times New Roman"/>
          <w:szCs w:val="24"/>
        </w:rPr>
        <w:t>UzP-a</w:t>
      </w:r>
      <w:r w:rsidRPr="0065026B">
        <w:rPr>
          <w:rFonts w:cs="Times New Roman"/>
          <w:szCs w:val="24"/>
        </w:rPr>
        <w:t>), odnosno slijedom ispravaka proračuna, utvrdi nepoštivanje gore navedenog financijskog ograničenja o najnižoj dopuštenoj ukupnoj vrijednosti bespovratnih sredstava, bit će isključeni iz daljnjeg postupka dodjele.</w:t>
      </w:r>
    </w:p>
    <w:p w14:paraId="217BA83A" w14:textId="403D9AFC" w:rsidR="0044562C" w:rsidRDefault="00346C3C" w:rsidP="00564081">
      <w:pPr>
        <w:pStyle w:val="Bezproreda"/>
        <w:spacing w:after="240" w:line="276" w:lineRule="auto"/>
        <w:jc w:val="both"/>
        <w:rPr>
          <w:rFonts w:cs="Times New Roman"/>
          <w:szCs w:val="24"/>
        </w:rPr>
      </w:pPr>
      <w:r w:rsidRPr="0065026B">
        <w:rPr>
          <w:rFonts w:cs="Times New Roman"/>
          <w:szCs w:val="24"/>
        </w:rPr>
        <w:t xml:space="preserve">Maksimalni stupanj sufinanciranja prihvatljivih troškova projekta iz bespovratnih sredstava </w:t>
      </w:r>
      <w:r w:rsidR="0005535F">
        <w:rPr>
          <w:rFonts w:cs="Times New Roman"/>
          <w:szCs w:val="24"/>
        </w:rPr>
        <w:t>NPOO</w:t>
      </w:r>
      <w:r w:rsidRPr="0065026B">
        <w:rPr>
          <w:rFonts w:cs="Times New Roman"/>
          <w:szCs w:val="24"/>
        </w:rPr>
        <w:t>-a, ovisno o veličini poduzeća Prijavitelja i kategorijama</w:t>
      </w:r>
      <w:r w:rsidR="00BA2C1A" w:rsidRPr="0065026B">
        <w:rPr>
          <w:rFonts w:cs="Times New Roman"/>
          <w:szCs w:val="24"/>
        </w:rPr>
        <w:t xml:space="preserve"> postrojenja za biološku </w:t>
      </w:r>
      <w:r w:rsidR="000B3ED7" w:rsidRPr="0065026B">
        <w:rPr>
          <w:rFonts w:cs="Times New Roman"/>
          <w:szCs w:val="24"/>
        </w:rPr>
        <w:t>obradu</w:t>
      </w:r>
      <w:r w:rsidR="00BA2C1A" w:rsidRPr="0065026B">
        <w:rPr>
          <w:rFonts w:cs="Times New Roman"/>
          <w:szCs w:val="24"/>
        </w:rPr>
        <w:t xml:space="preserve"> odvojeno sakupljenog biootpada</w:t>
      </w:r>
      <w:r w:rsidRPr="0065026B">
        <w:rPr>
          <w:rFonts w:cs="Times New Roman"/>
          <w:szCs w:val="24"/>
        </w:rPr>
        <w:t>, izračunava se u skladu s Programom dodjele državnih potpora za</w:t>
      </w:r>
      <w:r w:rsidR="00BA2C1A" w:rsidRPr="0065026B">
        <w:rPr>
          <w:rFonts w:cs="Times New Roman"/>
          <w:szCs w:val="24"/>
        </w:rPr>
        <w:t xml:space="preserve"> ulaganja u postrojenja za biološku obradu odvojeno </w:t>
      </w:r>
      <w:r w:rsidR="00FC71A0" w:rsidRPr="0065026B">
        <w:rPr>
          <w:rFonts w:cs="Times New Roman"/>
          <w:szCs w:val="24"/>
        </w:rPr>
        <w:t xml:space="preserve">sakupljenog </w:t>
      </w:r>
      <w:r w:rsidR="00BA2C1A" w:rsidRPr="0065026B">
        <w:rPr>
          <w:rFonts w:cs="Times New Roman"/>
          <w:szCs w:val="24"/>
        </w:rPr>
        <w:t xml:space="preserve">biootpada iz </w:t>
      </w:r>
      <w:r w:rsidR="00644827" w:rsidRPr="0065026B">
        <w:rPr>
          <w:rFonts w:cs="Times New Roman"/>
          <w:szCs w:val="24"/>
        </w:rPr>
        <w:t>Priloga 4</w:t>
      </w:r>
      <w:r w:rsidRPr="0065026B">
        <w:rPr>
          <w:rFonts w:cs="Times New Roman"/>
          <w:szCs w:val="24"/>
        </w:rPr>
        <w:t xml:space="preserve"> ov</w:t>
      </w:r>
      <w:r w:rsidR="0008697B">
        <w:rPr>
          <w:rFonts w:cs="Times New Roman"/>
          <w:szCs w:val="24"/>
        </w:rPr>
        <w:t>og Poziva</w:t>
      </w:r>
      <w:r w:rsidRPr="0065026B">
        <w:rPr>
          <w:rFonts w:cs="Times New Roman"/>
          <w:szCs w:val="24"/>
        </w:rPr>
        <w:t xml:space="preserve"> (u daljnjem tekstu: Program dodjele državnih potpora</w:t>
      </w:r>
      <w:r w:rsidRPr="00A8592A">
        <w:rPr>
          <w:rFonts w:cs="Times New Roman"/>
          <w:szCs w:val="24"/>
        </w:rPr>
        <w:t xml:space="preserve">) </w:t>
      </w:r>
      <w:r w:rsidR="00A73E3F" w:rsidRPr="00A8592A">
        <w:rPr>
          <w:rFonts w:cs="Times New Roman"/>
          <w:szCs w:val="24"/>
        </w:rPr>
        <w:t xml:space="preserve">i Programu dodjele </w:t>
      </w:r>
      <w:r w:rsidR="00A73E3F" w:rsidRPr="00A8592A">
        <w:rPr>
          <w:rFonts w:cs="Times New Roman"/>
          <w:i/>
          <w:szCs w:val="24"/>
        </w:rPr>
        <w:t>de minimis</w:t>
      </w:r>
      <w:r w:rsidR="00A73E3F" w:rsidRPr="00A8592A">
        <w:rPr>
          <w:rFonts w:cs="Times New Roman"/>
          <w:szCs w:val="24"/>
        </w:rPr>
        <w:t xml:space="preserve"> potpora (potpora male vrijednosti) za uspostavu postrojenja za oporabu (obradu/recikliranje) odvojeno sakupljenog otpada i postrojenja za proizvodnju energije iz obnovlj</w:t>
      </w:r>
      <w:r w:rsidR="000017D7">
        <w:rPr>
          <w:rFonts w:cs="Times New Roman"/>
          <w:szCs w:val="24"/>
        </w:rPr>
        <w:t>ivih izvora energije iz Priloga</w:t>
      </w:r>
      <w:r w:rsidR="001A3D1F">
        <w:rPr>
          <w:rFonts w:cs="Times New Roman"/>
          <w:szCs w:val="24"/>
        </w:rPr>
        <w:t xml:space="preserve"> </w:t>
      </w:r>
      <w:r w:rsidR="001A3D1F" w:rsidRPr="000017D7">
        <w:rPr>
          <w:rFonts w:cs="Times New Roman"/>
          <w:szCs w:val="24"/>
        </w:rPr>
        <w:t>6</w:t>
      </w:r>
      <w:r w:rsidR="001A3D1F">
        <w:rPr>
          <w:rFonts w:cs="Times New Roman"/>
          <w:szCs w:val="24"/>
        </w:rPr>
        <w:t xml:space="preserve"> </w:t>
      </w:r>
      <w:r w:rsidR="00A73E3F" w:rsidRPr="001A3D1F">
        <w:rPr>
          <w:rFonts w:cs="Times New Roman"/>
          <w:szCs w:val="24"/>
        </w:rPr>
        <w:t>ovog</w:t>
      </w:r>
      <w:r w:rsidR="00A73E3F" w:rsidRPr="00A8592A">
        <w:rPr>
          <w:rFonts w:cs="Times New Roman"/>
          <w:szCs w:val="24"/>
        </w:rPr>
        <w:t xml:space="preserve"> poziva </w:t>
      </w:r>
      <w:r w:rsidR="00A73E3F" w:rsidRPr="00A8592A">
        <w:rPr>
          <w:sz w:val="22"/>
        </w:rPr>
        <w:t>(</w:t>
      </w:r>
      <w:r w:rsidR="00A73E3F" w:rsidRPr="00A8592A">
        <w:rPr>
          <w:rFonts w:cs="Times New Roman"/>
          <w:szCs w:val="24"/>
        </w:rPr>
        <w:t xml:space="preserve">u daljnjem tekstu: Program dodjele </w:t>
      </w:r>
      <w:r w:rsidR="00A73E3F" w:rsidRPr="00A8592A">
        <w:rPr>
          <w:rFonts w:cs="Times New Roman"/>
          <w:i/>
          <w:szCs w:val="24"/>
        </w:rPr>
        <w:t>de minimis</w:t>
      </w:r>
      <w:r w:rsidR="00A73E3F" w:rsidRPr="00A8592A">
        <w:rPr>
          <w:rFonts w:cs="Times New Roman"/>
          <w:szCs w:val="24"/>
        </w:rPr>
        <w:t xml:space="preserve"> potpora)</w:t>
      </w:r>
      <w:r w:rsidR="00A8592A">
        <w:rPr>
          <w:rFonts w:cs="Times New Roman"/>
          <w:szCs w:val="24"/>
        </w:rPr>
        <w:t xml:space="preserve"> </w:t>
      </w:r>
      <w:r w:rsidRPr="0065026B">
        <w:rPr>
          <w:rFonts w:cs="Times New Roman"/>
          <w:szCs w:val="24"/>
        </w:rPr>
        <w:t>i iznosi kako slijedi:</w:t>
      </w:r>
    </w:p>
    <w:p w14:paraId="1FF18CB1" w14:textId="77777777" w:rsidR="00902BD3" w:rsidRDefault="00902BD3">
      <w:pPr>
        <w:spacing w:after="160" w:line="259" w:lineRule="auto"/>
        <w:rPr>
          <w:rFonts w:cs="Times New Roman"/>
          <w:szCs w:val="24"/>
        </w:rPr>
      </w:pPr>
      <w:r>
        <w:rPr>
          <w:rFonts w:cs="Times New Roman"/>
          <w:szCs w:val="24"/>
        </w:rPr>
        <w:br w:type="page"/>
      </w:r>
    </w:p>
    <w:p w14:paraId="10AF310E" w14:textId="77777777" w:rsidR="0010323E" w:rsidRDefault="0010323E" w:rsidP="00564081">
      <w:pPr>
        <w:pStyle w:val="Bezproreda"/>
        <w:spacing w:after="240" w:line="276" w:lineRule="auto"/>
        <w:jc w:val="both"/>
        <w:rPr>
          <w:rFonts w:cs="Times New Roman"/>
          <w:szCs w:val="24"/>
        </w:rPr>
      </w:pPr>
    </w:p>
    <w:p w14:paraId="2BF995E4" w14:textId="77777777" w:rsidR="00BA2C1A" w:rsidRPr="0065026B" w:rsidRDefault="00BA2C1A" w:rsidP="002F1412">
      <w:pPr>
        <w:pStyle w:val="Bezproreda"/>
        <w:spacing w:after="120" w:line="276" w:lineRule="auto"/>
        <w:jc w:val="both"/>
        <w:rPr>
          <w:rFonts w:cs="Times New Roman"/>
          <w:b/>
          <w:bCs/>
          <w:szCs w:val="24"/>
        </w:rPr>
      </w:pPr>
      <w:r w:rsidRPr="0065026B">
        <w:rPr>
          <w:rFonts w:cs="Times New Roman"/>
          <w:b/>
          <w:bCs/>
          <w:i/>
          <w:szCs w:val="24"/>
        </w:rPr>
        <w:t xml:space="preserve">Tablica </w:t>
      </w:r>
      <w:r w:rsidR="00D808AA" w:rsidRPr="0065026B">
        <w:rPr>
          <w:rFonts w:cs="Times New Roman"/>
          <w:b/>
          <w:bCs/>
          <w:i/>
          <w:szCs w:val="24"/>
        </w:rPr>
        <w:t>2</w:t>
      </w:r>
      <w:r w:rsidR="00CE6FA1">
        <w:rPr>
          <w:rFonts w:cs="Times New Roman"/>
          <w:b/>
          <w:bCs/>
          <w:i/>
          <w:szCs w:val="24"/>
        </w:rPr>
        <w:t>.</w:t>
      </w:r>
      <w:r w:rsidR="006E20D5">
        <w:rPr>
          <w:rFonts w:cs="Times New Roman"/>
          <w:b/>
          <w:bCs/>
          <w:i/>
          <w:szCs w:val="24"/>
        </w:rPr>
        <w:t>a</w:t>
      </w:r>
      <w:r w:rsidR="00CE6FA1">
        <w:rPr>
          <w:rFonts w:cs="Times New Roman"/>
          <w:b/>
          <w:bCs/>
          <w:i/>
          <w:szCs w:val="24"/>
        </w:rPr>
        <w:tab/>
      </w:r>
      <w:r w:rsidRPr="0065026B">
        <w:rPr>
          <w:rFonts w:cs="Times New Roman"/>
          <w:b/>
          <w:bCs/>
          <w:i/>
          <w:szCs w:val="24"/>
        </w:rPr>
        <w:t>Maksimalni intenziteti potpore</w:t>
      </w:r>
      <w:r w:rsidR="006E20D5">
        <w:rPr>
          <w:rFonts w:cs="Times New Roman"/>
          <w:b/>
          <w:bCs/>
          <w:i/>
          <w:szCs w:val="24"/>
        </w:rPr>
        <w:t xml:space="preserve"> za sva područja RH osim Grada Zagreba</w:t>
      </w:r>
    </w:p>
    <w:tbl>
      <w:tblPr>
        <w:tblStyle w:val="Reetkatablice"/>
        <w:tblW w:w="9070" w:type="dxa"/>
        <w:jc w:val="center"/>
        <w:tblLook w:val="04A0" w:firstRow="1" w:lastRow="0" w:firstColumn="1" w:lastColumn="0" w:noHBand="0" w:noVBand="1"/>
      </w:tblPr>
      <w:tblGrid>
        <w:gridCol w:w="2268"/>
        <w:gridCol w:w="1417"/>
        <w:gridCol w:w="1417"/>
        <w:gridCol w:w="1417"/>
        <w:gridCol w:w="2551"/>
      </w:tblGrid>
      <w:tr w:rsidR="00BA2C1A" w:rsidRPr="0065026B" w14:paraId="6A232A4B" w14:textId="77777777" w:rsidTr="000A3CEC">
        <w:trPr>
          <w:trHeight w:val="726"/>
          <w:jc w:val="center"/>
        </w:trPr>
        <w:tc>
          <w:tcPr>
            <w:tcW w:w="9070" w:type="dxa"/>
            <w:gridSpan w:val="5"/>
            <w:shd w:val="clear" w:color="auto" w:fill="D6F8D7"/>
            <w:vAlign w:val="center"/>
          </w:tcPr>
          <w:p w14:paraId="20F82153" w14:textId="77777777" w:rsidR="00BA2C1A" w:rsidRPr="0065026B" w:rsidRDefault="00BA2C1A" w:rsidP="00BA2C1A">
            <w:pPr>
              <w:spacing w:before="120" w:after="120"/>
              <w:jc w:val="center"/>
              <w:rPr>
                <w:rStyle w:val="hps"/>
                <w:b/>
                <w:i/>
              </w:rPr>
            </w:pPr>
            <w:r w:rsidRPr="0065026B">
              <w:rPr>
                <w:rStyle w:val="hps"/>
                <w:b/>
                <w:i/>
              </w:rPr>
              <w:t>Maksimalni intenzitet potpore</w:t>
            </w:r>
            <w:r w:rsidR="00EC1E5B" w:rsidRPr="0065026B">
              <w:rPr>
                <w:rStyle w:val="hps"/>
                <w:b/>
                <w:i/>
              </w:rPr>
              <w:t xml:space="preserve"> iz</w:t>
            </w:r>
            <w:r w:rsidRPr="0065026B">
              <w:rPr>
                <w:rStyle w:val="hps"/>
                <w:b/>
                <w:i/>
              </w:rPr>
              <w:t xml:space="preserve"> </w:t>
            </w:r>
            <w:r w:rsidR="00CB7F4C">
              <w:rPr>
                <w:rStyle w:val="hps"/>
                <w:b/>
                <w:i/>
              </w:rPr>
              <w:t>NPOO</w:t>
            </w:r>
            <w:r w:rsidR="00EC1E5B" w:rsidRPr="0065026B">
              <w:rPr>
                <w:rStyle w:val="hps"/>
                <w:b/>
                <w:i/>
              </w:rPr>
              <w:t>-a</w:t>
            </w:r>
            <w:r w:rsidRPr="0065026B">
              <w:rPr>
                <w:rStyle w:val="hps"/>
                <w:b/>
                <w:i/>
              </w:rPr>
              <w:t xml:space="preserve"> prema veličini poduzeća</w:t>
            </w:r>
            <w:r w:rsidRPr="0065026B">
              <w:rPr>
                <w:rStyle w:val="Referencafusnote"/>
                <w:b/>
                <w:i/>
              </w:rPr>
              <w:footnoteReference w:id="23"/>
            </w:r>
          </w:p>
        </w:tc>
      </w:tr>
      <w:tr w:rsidR="00A65F3C" w:rsidRPr="0065026B" w14:paraId="5249ACD8" w14:textId="77777777" w:rsidTr="000A3CEC">
        <w:trPr>
          <w:jc w:val="center"/>
        </w:trPr>
        <w:tc>
          <w:tcPr>
            <w:tcW w:w="2268" w:type="dxa"/>
            <w:shd w:val="clear" w:color="auto" w:fill="D6F8D7"/>
            <w:vAlign w:val="center"/>
          </w:tcPr>
          <w:p w14:paraId="621A617A" w14:textId="77777777" w:rsidR="00BA2C1A" w:rsidRPr="0065026B" w:rsidRDefault="00BA2C1A" w:rsidP="00A65F3C">
            <w:pPr>
              <w:spacing w:before="120" w:after="120" w:line="240" w:lineRule="auto"/>
              <w:jc w:val="center"/>
              <w:rPr>
                <w:rStyle w:val="hps"/>
                <w:b/>
                <w:i/>
                <w:sz w:val="22"/>
              </w:rPr>
            </w:pPr>
            <w:r w:rsidRPr="0065026B">
              <w:rPr>
                <w:rStyle w:val="hps"/>
                <w:b/>
                <w:i/>
                <w:sz w:val="22"/>
              </w:rPr>
              <w:t>Kategorija postrojenja</w:t>
            </w:r>
          </w:p>
        </w:tc>
        <w:tc>
          <w:tcPr>
            <w:tcW w:w="1417" w:type="dxa"/>
            <w:shd w:val="clear" w:color="auto" w:fill="D6F8D7"/>
            <w:vAlign w:val="center"/>
          </w:tcPr>
          <w:p w14:paraId="291A642E" w14:textId="77777777" w:rsidR="00BA2C1A" w:rsidRPr="0065026B" w:rsidRDefault="00BA2C1A" w:rsidP="00A65F3C">
            <w:pPr>
              <w:spacing w:before="120" w:after="120" w:line="240" w:lineRule="auto"/>
              <w:jc w:val="center"/>
              <w:rPr>
                <w:rStyle w:val="hps"/>
                <w:b/>
                <w:i/>
                <w:sz w:val="22"/>
              </w:rPr>
            </w:pPr>
            <w:r w:rsidRPr="0065026B">
              <w:rPr>
                <w:rStyle w:val="hps"/>
                <w:b/>
                <w:i/>
                <w:sz w:val="22"/>
              </w:rPr>
              <w:t>Mikro i malo poduzeće</w:t>
            </w:r>
          </w:p>
        </w:tc>
        <w:tc>
          <w:tcPr>
            <w:tcW w:w="1417" w:type="dxa"/>
            <w:shd w:val="clear" w:color="auto" w:fill="D6F8D7"/>
            <w:vAlign w:val="center"/>
          </w:tcPr>
          <w:p w14:paraId="748210E6" w14:textId="77777777" w:rsidR="00BA2C1A" w:rsidRPr="0065026B" w:rsidRDefault="00BA2C1A" w:rsidP="00A65F3C">
            <w:pPr>
              <w:spacing w:before="120" w:after="120" w:line="240" w:lineRule="auto"/>
              <w:jc w:val="center"/>
              <w:rPr>
                <w:rStyle w:val="hps"/>
                <w:b/>
                <w:i/>
                <w:sz w:val="22"/>
              </w:rPr>
            </w:pPr>
            <w:r w:rsidRPr="0065026B">
              <w:rPr>
                <w:rStyle w:val="hps"/>
                <w:b/>
                <w:i/>
                <w:sz w:val="22"/>
              </w:rPr>
              <w:t>Srednje poduzeće</w:t>
            </w:r>
          </w:p>
        </w:tc>
        <w:tc>
          <w:tcPr>
            <w:tcW w:w="1417" w:type="dxa"/>
            <w:shd w:val="clear" w:color="auto" w:fill="D6F8D7"/>
            <w:vAlign w:val="center"/>
          </w:tcPr>
          <w:p w14:paraId="3CCF3FBD" w14:textId="77777777" w:rsidR="00BA2C1A" w:rsidRPr="00A8592A" w:rsidRDefault="00BA2C1A" w:rsidP="00A65F3C">
            <w:pPr>
              <w:spacing w:before="120" w:after="120" w:line="240" w:lineRule="auto"/>
              <w:jc w:val="center"/>
              <w:rPr>
                <w:rStyle w:val="hps"/>
                <w:b/>
                <w:i/>
                <w:sz w:val="22"/>
              </w:rPr>
            </w:pPr>
            <w:r w:rsidRPr="00A8592A">
              <w:rPr>
                <w:rStyle w:val="hps"/>
                <w:b/>
                <w:i/>
                <w:sz w:val="22"/>
              </w:rPr>
              <w:t>Veliko poduzeće</w:t>
            </w:r>
          </w:p>
        </w:tc>
        <w:tc>
          <w:tcPr>
            <w:tcW w:w="2551" w:type="dxa"/>
            <w:shd w:val="clear" w:color="auto" w:fill="D6F8D7"/>
            <w:vAlign w:val="center"/>
          </w:tcPr>
          <w:p w14:paraId="75CD1CFC" w14:textId="77777777" w:rsidR="000A3CEC" w:rsidRPr="0065026B" w:rsidRDefault="009826AB" w:rsidP="000A3CEC">
            <w:pPr>
              <w:spacing w:before="120" w:after="0" w:line="240" w:lineRule="auto"/>
              <w:jc w:val="center"/>
              <w:rPr>
                <w:rStyle w:val="hps"/>
                <w:b/>
                <w:i/>
                <w:sz w:val="22"/>
              </w:rPr>
            </w:pPr>
            <w:r w:rsidRPr="0065026B">
              <w:rPr>
                <w:rStyle w:val="hps"/>
                <w:b/>
                <w:i/>
                <w:sz w:val="22"/>
              </w:rPr>
              <w:t xml:space="preserve">Program i </w:t>
            </w:r>
          </w:p>
          <w:p w14:paraId="58DDDBE4" w14:textId="77777777" w:rsidR="00BA2C1A" w:rsidRPr="0065026B" w:rsidRDefault="000E6D42" w:rsidP="000A3CEC">
            <w:pPr>
              <w:spacing w:after="120" w:line="240" w:lineRule="auto"/>
              <w:jc w:val="center"/>
              <w:rPr>
                <w:rStyle w:val="hps"/>
                <w:b/>
                <w:i/>
                <w:sz w:val="22"/>
              </w:rPr>
            </w:pPr>
            <w:r w:rsidRPr="0065026B">
              <w:rPr>
                <w:rStyle w:val="hps"/>
                <w:b/>
                <w:i/>
                <w:sz w:val="22"/>
              </w:rPr>
              <w:t>vrsta</w:t>
            </w:r>
            <w:r w:rsidR="009826AB" w:rsidRPr="0065026B">
              <w:rPr>
                <w:rStyle w:val="hps"/>
                <w:b/>
                <w:i/>
                <w:sz w:val="22"/>
              </w:rPr>
              <w:t xml:space="preserve"> potpore</w:t>
            </w:r>
          </w:p>
        </w:tc>
      </w:tr>
      <w:tr w:rsidR="0010323E" w:rsidRPr="0065026B" w14:paraId="039EB867" w14:textId="77777777" w:rsidTr="009864F4">
        <w:trPr>
          <w:jc w:val="center"/>
        </w:trPr>
        <w:tc>
          <w:tcPr>
            <w:tcW w:w="9070" w:type="dxa"/>
            <w:gridSpan w:val="5"/>
            <w:tcBorders>
              <w:bottom w:val="single" w:sz="4" w:space="0" w:color="auto"/>
            </w:tcBorders>
            <w:vAlign w:val="center"/>
          </w:tcPr>
          <w:p w14:paraId="6F78AD56" w14:textId="77777777" w:rsidR="0010323E" w:rsidRPr="00A8592A" w:rsidRDefault="0010323E" w:rsidP="000A3CEC">
            <w:pPr>
              <w:spacing w:before="60" w:after="60" w:line="240" w:lineRule="auto"/>
              <w:jc w:val="center"/>
              <w:rPr>
                <w:rStyle w:val="hps"/>
                <w:sz w:val="22"/>
                <w:szCs w:val="20"/>
              </w:rPr>
            </w:pPr>
            <w:r w:rsidRPr="00A8592A">
              <w:rPr>
                <w:rStyle w:val="hps"/>
                <w:sz w:val="22"/>
                <w:szCs w:val="20"/>
              </w:rPr>
              <w:t>Aktivnosti iz poglavlja 2.7. točke 1., 2., 3.,</w:t>
            </w:r>
            <w:r w:rsidR="00DE62E3">
              <w:rPr>
                <w:rStyle w:val="hps"/>
                <w:sz w:val="22"/>
                <w:szCs w:val="20"/>
              </w:rPr>
              <w:t xml:space="preserve"> 4</w:t>
            </w:r>
            <w:r w:rsidRPr="00A8592A">
              <w:rPr>
                <w:rStyle w:val="hps"/>
                <w:sz w:val="22"/>
                <w:szCs w:val="20"/>
              </w:rPr>
              <w:t>. i 6. ovih Uputa</w:t>
            </w:r>
          </w:p>
        </w:tc>
      </w:tr>
      <w:tr w:rsidR="00A65F3C" w:rsidRPr="0065026B" w14:paraId="7EF633D5" w14:textId="77777777" w:rsidTr="00B160FF">
        <w:trPr>
          <w:jc w:val="center"/>
        </w:trPr>
        <w:tc>
          <w:tcPr>
            <w:tcW w:w="2268" w:type="dxa"/>
            <w:tcBorders>
              <w:bottom w:val="single" w:sz="4" w:space="0" w:color="auto"/>
            </w:tcBorders>
            <w:vAlign w:val="center"/>
          </w:tcPr>
          <w:p w14:paraId="7B14FA24" w14:textId="77777777" w:rsidR="00A73E3F" w:rsidRPr="0065026B" w:rsidRDefault="00BA2C1A" w:rsidP="0010323E">
            <w:pPr>
              <w:spacing w:before="60" w:after="60" w:line="240" w:lineRule="auto"/>
              <w:jc w:val="center"/>
              <w:rPr>
                <w:rStyle w:val="hps"/>
                <w:sz w:val="22"/>
                <w:szCs w:val="20"/>
              </w:rPr>
            </w:pPr>
            <w:r w:rsidRPr="0065026B">
              <w:rPr>
                <w:rStyle w:val="hps"/>
                <w:sz w:val="22"/>
                <w:szCs w:val="20"/>
              </w:rPr>
              <w:t>Postrojenje za recikliranje odvojeno sakupljenog biootpada</w:t>
            </w:r>
          </w:p>
        </w:tc>
        <w:tc>
          <w:tcPr>
            <w:tcW w:w="1417" w:type="dxa"/>
            <w:vAlign w:val="center"/>
          </w:tcPr>
          <w:p w14:paraId="6ECD3627"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70</w:t>
            </w:r>
            <w:r w:rsidR="00BA2C1A" w:rsidRPr="0065026B">
              <w:rPr>
                <w:rStyle w:val="hps"/>
                <w:sz w:val="22"/>
                <w:szCs w:val="20"/>
              </w:rPr>
              <w:t>% prihvatljivih troškova</w:t>
            </w:r>
          </w:p>
        </w:tc>
        <w:tc>
          <w:tcPr>
            <w:tcW w:w="1417" w:type="dxa"/>
            <w:vAlign w:val="center"/>
          </w:tcPr>
          <w:p w14:paraId="51A378C4"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60</w:t>
            </w:r>
            <w:r w:rsidR="00BA2C1A" w:rsidRPr="0065026B">
              <w:rPr>
                <w:rStyle w:val="hps"/>
                <w:sz w:val="22"/>
                <w:szCs w:val="20"/>
              </w:rPr>
              <w:t>% prihvatljivih troškova</w:t>
            </w:r>
          </w:p>
        </w:tc>
        <w:tc>
          <w:tcPr>
            <w:tcW w:w="1417" w:type="dxa"/>
            <w:vAlign w:val="center"/>
          </w:tcPr>
          <w:p w14:paraId="075CE820"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50</w:t>
            </w:r>
            <w:r w:rsidR="00BA2C1A" w:rsidRPr="0065026B">
              <w:rPr>
                <w:rStyle w:val="hps"/>
                <w:sz w:val="22"/>
                <w:szCs w:val="20"/>
              </w:rPr>
              <w:t>% prihvatljivih troškova</w:t>
            </w:r>
          </w:p>
        </w:tc>
        <w:tc>
          <w:tcPr>
            <w:tcW w:w="2551" w:type="dxa"/>
            <w:vAlign w:val="center"/>
          </w:tcPr>
          <w:p w14:paraId="1241BCD7" w14:textId="77777777" w:rsidR="00BA2C1A" w:rsidRPr="00B45E0F" w:rsidRDefault="00BA2C1A" w:rsidP="000A3CEC">
            <w:pPr>
              <w:spacing w:before="60" w:after="60" w:line="240" w:lineRule="auto"/>
              <w:jc w:val="center"/>
              <w:rPr>
                <w:rStyle w:val="hps"/>
                <w:sz w:val="22"/>
                <w:szCs w:val="20"/>
              </w:rPr>
            </w:pPr>
            <w:r w:rsidRPr="00B45E0F">
              <w:rPr>
                <w:rStyle w:val="hps"/>
                <w:sz w:val="22"/>
                <w:szCs w:val="20"/>
              </w:rPr>
              <w:t>Program dodjele državnih potpora</w:t>
            </w:r>
            <w:r w:rsidR="009826AB" w:rsidRPr="00B45E0F">
              <w:rPr>
                <w:rStyle w:val="hps"/>
                <w:sz w:val="22"/>
                <w:szCs w:val="20"/>
              </w:rPr>
              <w:t xml:space="preserve"> – </w:t>
            </w:r>
            <w:r w:rsidR="000E6D42" w:rsidRPr="00B45E0F">
              <w:rPr>
                <w:rStyle w:val="hps"/>
                <w:sz w:val="22"/>
                <w:szCs w:val="20"/>
              </w:rPr>
              <w:t>p</w:t>
            </w:r>
            <w:r w:rsidR="009826AB" w:rsidRPr="00B45E0F">
              <w:rPr>
                <w:rStyle w:val="hps"/>
                <w:sz w:val="22"/>
                <w:szCs w:val="20"/>
              </w:rPr>
              <w:t>otpore za ulaganje u re</w:t>
            </w:r>
            <w:r w:rsidR="000E6D42" w:rsidRPr="00B45E0F">
              <w:rPr>
                <w:rStyle w:val="hps"/>
                <w:sz w:val="22"/>
                <w:szCs w:val="20"/>
              </w:rPr>
              <w:t xml:space="preserve">cikliranje i ponovnu uporabu otpada </w:t>
            </w:r>
          </w:p>
        </w:tc>
      </w:tr>
      <w:tr w:rsidR="000A3CEC" w:rsidRPr="0065026B" w14:paraId="3162FE13" w14:textId="77777777" w:rsidTr="00B160FF">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62F6744" w14:textId="77777777" w:rsidR="00A73E3F" w:rsidRPr="0065026B" w:rsidRDefault="000A3CEC" w:rsidP="0010323E">
            <w:pPr>
              <w:spacing w:before="60" w:after="60" w:line="240" w:lineRule="auto"/>
              <w:jc w:val="center"/>
              <w:rPr>
                <w:rStyle w:val="hps"/>
                <w:sz w:val="22"/>
                <w:szCs w:val="20"/>
              </w:rPr>
            </w:pPr>
            <w:r w:rsidRPr="0065026B">
              <w:rPr>
                <w:rStyle w:val="hps"/>
                <w:sz w:val="22"/>
                <w:szCs w:val="20"/>
              </w:rPr>
              <w:t>Postrojenje za  proizvodnj</w:t>
            </w:r>
            <w:r w:rsidR="00DF7731">
              <w:rPr>
                <w:rStyle w:val="hps"/>
                <w:sz w:val="22"/>
                <w:szCs w:val="20"/>
              </w:rPr>
              <w:t>u</w:t>
            </w:r>
            <w:r w:rsidRPr="0065026B">
              <w:rPr>
                <w:rStyle w:val="hps"/>
                <w:sz w:val="22"/>
                <w:szCs w:val="20"/>
              </w:rPr>
              <w:t xml:space="preserve"> energije iz </w:t>
            </w:r>
            <w:r w:rsidR="00564081">
              <w:rPr>
                <w:rStyle w:val="hps"/>
                <w:sz w:val="22"/>
                <w:szCs w:val="20"/>
              </w:rPr>
              <w:t>OIE</w:t>
            </w:r>
          </w:p>
        </w:tc>
        <w:tc>
          <w:tcPr>
            <w:tcW w:w="1417" w:type="dxa"/>
            <w:tcBorders>
              <w:left w:val="single" w:sz="4" w:space="0" w:color="auto"/>
            </w:tcBorders>
            <w:vAlign w:val="center"/>
          </w:tcPr>
          <w:p w14:paraId="23998355"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80% prihvatljivih troškova</w:t>
            </w:r>
          </w:p>
        </w:tc>
        <w:tc>
          <w:tcPr>
            <w:tcW w:w="1417" w:type="dxa"/>
            <w:vAlign w:val="center"/>
          </w:tcPr>
          <w:p w14:paraId="53500F5F"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70% prihvatljivih troškova</w:t>
            </w:r>
          </w:p>
        </w:tc>
        <w:tc>
          <w:tcPr>
            <w:tcW w:w="1417" w:type="dxa"/>
            <w:vAlign w:val="center"/>
          </w:tcPr>
          <w:p w14:paraId="416A91E5"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60% prihvatljivih troškova</w:t>
            </w:r>
          </w:p>
        </w:tc>
        <w:tc>
          <w:tcPr>
            <w:tcW w:w="2551" w:type="dxa"/>
            <w:vAlign w:val="center"/>
          </w:tcPr>
          <w:p w14:paraId="306BC4A0" w14:textId="77777777" w:rsidR="000A3CEC" w:rsidRPr="00B45E0F" w:rsidRDefault="000A3CEC" w:rsidP="00CE6FA1">
            <w:pPr>
              <w:spacing w:before="60" w:after="60" w:line="240" w:lineRule="auto"/>
              <w:jc w:val="center"/>
              <w:rPr>
                <w:rStyle w:val="hps"/>
                <w:sz w:val="22"/>
                <w:szCs w:val="20"/>
              </w:rPr>
            </w:pPr>
            <w:r w:rsidRPr="00B45E0F">
              <w:rPr>
                <w:rStyle w:val="hps"/>
                <w:sz w:val="22"/>
                <w:szCs w:val="20"/>
              </w:rPr>
              <w:t>Program dodjele državnih potpora - potpore</w:t>
            </w:r>
            <w:r w:rsidR="00983DE6" w:rsidRPr="00B45E0F">
              <w:rPr>
                <w:rStyle w:val="hps"/>
                <w:sz w:val="22"/>
                <w:szCs w:val="20"/>
              </w:rPr>
              <w:t xml:space="preserve"> </w:t>
            </w:r>
            <w:r w:rsidRPr="00B45E0F">
              <w:rPr>
                <w:rStyle w:val="hps"/>
                <w:sz w:val="22"/>
                <w:szCs w:val="20"/>
              </w:rPr>
              <w:t xml:space="preserve">za ulaganje u promicanje energije iz </w:t>
            </w:r>
            <w:r w:rsidR="00CE6FA1" w:rsidRPr="00B45E0F">
              <w:rPr>
                <w:rStyle w:val="hps"/>
                <w:sz w:val="22"/>
                <w:szCs w:val="20"/>
              </w:rPr>
              <w:t>OIE</w:t>
            </w:r>
            <w:r w:rsidRPr="00B45E0F">
              <w:rPr>
                <w:rStyle w:val="Referencafusnote"/>
                <w:rFonts w:cs="Times New Roman"/>
                <w:sz w:val="22"/>
                <w:szCs w:val="20"/>
              </w:rPr>
              <w:footnoteReference w:id="24"/>
            </w:r>
          </w:p>
        </w:tc>
      </w:tr>
      <w:tr w:rsidR="000A3CEC" w:rsidRPr="0065026B" w14:paraId="75976AFA" w14:textId="77777777" w:rsidTr="00B160FF">
        <w:trPr>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3DB9F179" w14:textId="77777777" w:rsidR="000A3CEC" w:rsidRPr="0065026B" w:rsidRDefault="000A3CEC" w:rsidP="000A3CEC">
            <w:pPr>
              <w:spacing w:before="60" w:after="60" w:line="240" w:lineRule="auto"/>
              <w:jc w:val="center"/>
              <w:rPr>
                <w:rStyle w:val="hps"/>
                <w:sz w:val="22"/>
                <w:szCs w:val="20"/>
              </w:rPr>
            </w:pPr>
          </w:p>
        </w:tc>
        <w:tc>
          <w:tcPr>
            <w:tcW w:w="1417" w:type="dxa"/>
            <w:tcBorders>
              <w:left w:val="single" w:sz="4" w:space="0" w:color="auto"/>
            </w:tcBorders>
            <w:vAlign w:val="center"/>
          </w:tcPr>
          <w:p w14:paraId="21718F3E"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65% prihvatljivih troškova </w:t>
            </w:r>
          </w:p>
        </w:tc>
        <w:tc>
          <w:tcPr>
            <w:tcW w:w="1417" w:type="dxa"/>
            <w:vAlign w:val="center"/>
          </w:tcPr>
          <w:p w14:paraId="1C9100A9"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55% prihvatljivih troškova </w:t>
            </w:r>
          </w:p>
        </w:tc>
        <w:tc>
          <w:tcPr>
            <w:tcW w:w="1417" w:type="dxa"/>
            <w:vAlign w:val="center"/>
          </w:tcPr>
          <w:p w14:paraId="01D323A6"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45% prihvatljivih troškova </w:t>
            </w:r>
          </w:p>
        </w:tc>
        <w:tc>
          <w:tcPr>
            <w:tcW w:w="2551" w:type="dxa"/>
            <w:vAlign w:val="center"/>
          </w:tcPr>
          <w:p w14:paraId="1C0B3906" w14:textId="77777777" w:rsidR="000A3CEC" w:rsidRPr="00B45E0F" w:rsidRDefault="000A3CEC" w:rsidP="00CE6FA1">
            <w:pPr>
              <w:spacing w:before="60" w:after="60" w:line="240" w:lineRule="auto"/>
              <w:jc w:val="center"/>
              <w:rPr>
                <w:rStyle w:val="hps"/>
                <w:sz w:val="22"/>
                <w:szCs w:val="20"/>
              </w:rPr>
            </w:pPr>
            <w:r w:rsidRPr="00B45E0F">
              <w:rPr>
                <w:rStyle w:val="hps"/>
                <w:sz w:val="22"/>
                <w:szCs w:val="20"/>
              </w:rPr>
              <w:t>Program dodjele državnih potpora - potpore</w:t>
            </w:r>
            <w:r w:rsidR="00983DE6" w:rsidRPr="00B45E0F">
              <w:rPr>
                <w:rStyle w:val="hps"/>
                <w:sz w:val="22"/>
                <w:szCs w:val="20"/>
              </w:rPr>
              <w:t xml:space="preserve"> </w:t>
            </w:r>
            <w:r w:rsidRPr="00B45E0F">
              <w:rPr>
                <w:rStyle w:val="hps"/>
                <w:sz w:val="22"/>
                <w:szCs w:val="20"/>
              </w:rPr>
              <w:t xml:space="preserve">za ulaganje u promicanje energije iz </w:t>
            </w:r>
            <w:r w:rsidR="00CE6FA1" w:rsidRPr="00B45E0F">
              <w:rPr>
                <w:rStyle w:val="hps"/>
                <w:sz w:val="22"/>
                <w:szCs w:val="20"/>
              </w:rPr>
              <w:t>OIE</w:t>
            </w:r>
            <w:r w:rsidR="00933B0F" w:rsidRPr="00B45E0F">
              <w:rPr>
                <w:rStyle w:val="hps"/>
                <w:sz w:val="22"/>
                <w:szCs w:val="20"/>
              </w:rPr>
              <w:t xml:space="preserve"> za mala postrojenja</w:t>
            </w:r>
            <w:r w:rsidRPr="00B45E0F">
              <w:rPr>
                <w:rStyle w:val="Referencafusnote"/>
                <w:rFonts w:cs="Times New Roman"/>
                <w:sz w:val="22"/>
                <w:szCs w:val="20"/>
              </w:rPr>
              <w:footnoteReference w:id="25"/>
            </w:r>
          </w:p>
        </w:tc>
      </w:tr>
      <w:tr w:rsidR="0010323E" w:rsidRPr="0065026B" w14:paraId="2D7629D3" w14:textId="77777777" w:rsidTr="009864F4">
        <w:trPr>
          <w:jc w:val="center"/>
        </w:trPr>
        <w:tc>
          <w:tcPr>
            <w:tcW w:w="9070" w:type="dxa"/>
            <w:gridSpan w:val="5"/>
            <w:tcBorders>
              <w:bottom w:val="single" w:sz="4" w:space="0" w:color="auto"/>
            </w:tcBorders>
            <w:vAlign w:val="center"/>
          </w:tcPr>
          <w:p w14:paraId="4CEFFAD2" w14:textId="77777777" w:rsidR="0010323E" w:rsidRPr="00A8592A" w:rsidRDefault="0010323E" w:rsidP="009864F4">
            <w:pPr>
              <w:spacing w:before="60" w:after="60" w:line="240" w:lineRule="auto"/>
              <w:jc w:val="center"/>
              <w:rPr>
                <w:rStyle w:val="hps"/>
                <w:sz w:val="22"/>
                <w:szCs w:val="20"/>
              </w:rPr>
            </w:pPr>
            <w:r w:rsidRPr="00A8592A">
              <w:rPr>
                <w:rStyle w:val="hps"/>
                <w:sz w:val="22"/>
              </w:rPr>
              <w:t>Aktivnosti iz poglavlja 2.7. točke 5. i 7. ovih Uputa</w:t>
            </w:r>
          </w:p>
        </w:tc>
      </w:tr>
      <w:tr w:rsidR="0010323E" w:rsidRPr="0065026B" w14:paraId="2BEEA945" w14:textId="77777777" w:rsidTr="00B160FF">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92F4DD5" w14:textId="77777777" w:rsidR="00C918A1" w:rsidRPr="00C918A1" w:rsidRDefault="00C918A1" w:rsidP="00C918A1">
            <w:pPr>
              <w:spacing w:before="60" w:after="60" w:line="240" w:lineRule="auto"/>
              <w:jc w:val="center"/>
              <w:rPr>
                <w:rStyle w:val="hps"/>
                <w:sz w:val="22"/>
              </w:rPr>
            </w:pPr>
            <w:r w:rsidRPr="00C918A1">
              <w:rPr>
                <w:rStyle w:val="hps"/>
                <w:sz w:val="22"/>
              </w:rPr>
              <w:t>Postrojenje za recikliranje odvojeno sakupljenog biootpada i</w:t>
            </w:r>
          </w:p>
          <w:p w14:paraId="16C9B77A" w14:textId="77777777" w:rsidR="0010323E" w:rsidRPr="0065026B" w:rsidRDefault="00C918A1" w:rsidP="00C918A1">
            <w:pPr>
              <w:spacing w:before="60" w:after="60" w:line="240" w:lineRule="auto"/>
              <w:jc w:val="center"/>
              <w:rPr>
                <w:rStyle w:val="hps"/>
                <w:sz w:val="22"/>
                <w:szCs w:val="20"/>
              </w:rPr>
            </w:pPr>
            <w:r w:rsidRPr="00C918A1">
              <w:rPr>
                <w:rStyle w:val="hps"/>
                <w:sz w:val="22"/>
              </w:rPr>
              <w:t>Postrojenje za  proizvodnju energije iz OIE</w:t>
            </w:r>
          </w:p>
        </w:tc>
        <w:tc>
          <w:tcPr>
            <w:tcW w:w="1417" w:type="dxa"/>
            <w:tcBorders>
              <w:left w:val="single" w:sz="4" w:space="0" w:color="auto"/>
            </w:tcBorders>
            <w:vAlign w:val="center"/>
          </w:tcPr>
          <w:p w14:paraId="539087A7" w14:textId="77777777" w:rsidR="0010323E" w:rsidRPr="00A8592A" w:rsidRDefault="0010323E" w:rsidP="0010323E">
            <w:pPr>
              <w:spacing w:before="60" w:after="60" w:line="240" w:lineRule="auto"/>
              <w:jc w:val="center"/>
              <w:rPr>
                <w:rStyle w:val="hps"/>
                <w:sz w:val="22"/>
                <w:szCs w:val="20"/>
              </w:rPr>
            </w:pPr>
            <w:r w:rsidRPr="00A8592A">
              <w:rPr>
                <w:rStyle w:val="hps"/>
                <w:sz w:val="22"/>
              </w:rPr>
              <w:t>85% prihvatljivih troškova</w:t>
            </w:r>
          </w:p>
        </w:tc>
        <w:tc>
          <w:tcPr>
            <w:tcW w:w="1417" w:type="dxa"/>
            <w:vAlign w:val="center"/>
          </w:tcPr>
          <w:p w14:paraId="6AB104AE" w14:textId="77777777" w:rsidR="0010323E" w:rsidRPr="00A8592A" w:rsidRDefault="0010323E" w:rsidP="0010323E">
            <w:pPr>
              <w:spacing w:before="60" w:after="60" w:line="240" w:lineRule="auto"/>
              <w:jc w:val="center"/>
              <w:rPr>
                <w:rStyle w:val="hps"/>
                <w:sz w:val="22"/>
                <w:szCs w:val="20"/>
              </w:rPr>
            </w:pPr>
            <w:r w:rsidRPr="00A8592A">
              <w:rPr>
                <w:rStyle w:val="hps"/>
                <w:sz w:val="22"/>
              </w:rPr>
              <w:t>85% prihvatljivih troškova</w:t>
            </w:r>
          </w:p>
        </w:tc>
        <w:tc>
          <w:tcPr>
            <w:tcW w:w="1417" w:type="dxa"/>
            <w:vAlign w:val="center"/>
          </w:tcPr>
          <w:p w14:paraId="240D8072" w14:textId="77777777" w:rsidR="0010323E" w:rsidRPr="00A8592A" w:rsidRDefault="0010323E" w:rsidP="0010323E">
            <w:pPr>
              <w:spacing w:before="60" w:after="60" w:line="240" w:lineRule="auto"/>
              <w:jc w:val="center"/>
              <w:rPr>
                <w:rStyle w:val="hps"/>
                <w:sz w:val="22"/>
                <w:szCs w:val="20"/>
              </w:rPr>
            </w:pPr>
            <w:r w:rsidRPr="00A8592A">
              <w:rPr>
                <w:rStyle w:val="hps"/>
                <w:sz w:val="22"/>
              </w:rPr>
              <w:t>85% prihvatljivih troškova</w:t>
            </w:r>
          </w:p>
        </w:tc>
        <w:tc>
          <w:tcPr>
            <w:tcW w:w="2551" w:type="dxa"/>
            <w:vAlign w:val="center"/>
          </w:tcPr>
          <w:p w14:paraId="35056B35" w14:textId="77777777" w:rsidR="0010323E" w:rsidRPr="00A8592A" w:rsidRDefault="0010323E" w:rsidP="0010323E">
            <w:pPr>
              <w:spacing w:before="60" w:after="60" w:line="240" w:lineRule="auto"/>
              <w:jc w:val="center"/>
              <w:rPr>
                <w:rStyle w:val="hps"/>
                <w:sz w:val="22"/>
                <w:szCs w:val="20"/>
              </w:rPr>
            </w:pPr>
            <w:r w:rsidRPr="00A8592A">
              <w:rPr>
                <w:rStyle w:val="hps"/>
                <w:sz w:val="22"/>
              </w:rPr>
              <w:t xml:space="preserve">Program dodjele </w:t>
            </w:r>
            <w:r w:rsidRPr="00A8592A">
              <w:rPr>
                <w:rStyle w:val="hps"/>
                <w:i/>
                <w:sz w:val="22"/>
              </w:rPr>
              <w:t>de minimis</w:t>
            </w:r>
            <w:r w:rsidRPr="00A8592A">
              <w:rPr>
                <w:rStyle w:val="hps"/>
                <w:sz w:val="22"/>
              </w:rPr>
              <w:t xml:space="preserve"> potpora</w:t>
            </w:r>
          </w:p>
        </w:tc>
      </w:tr>
    </w:tbl>
    <w:p w14:paraId="7DE08DCF" w14:textId="77777777" w:rsidR="00902BD3" w:rsidRDefault="00902BD3" w:rsidP="006E20D5">
      <w:pPr>
        <w:pStyle w:val="Bezproreda"/>
        <w:spacing w:after="120" w:line="276" w:lineRule="auto"/>
        <w:jc w:val="both"/>
        <w:rPr>
          <w:rFonts w:cs="Times New Roman"/>
          <w:b/>
          <w:bCs/>
          <w:i/>
          <w:szCs w:val="24"/>
        </w:rPr>
      </w:pPr>
    </w:p>
    <w:p w14:paraId="2AAD44EC" w14:textId="77777777" w:rsidR="00902BD3" w:rsidRDefault="00902BD3">
      <w:pPr>
        <w:spacing w:after="160" w:line="259" w:lineRule="auto"/>
        <w:rPr>
          <w:rFonts w:cs="Times New Roman"/>
          <w:b/>
          <w:bCs/>
          <w:i/>
          <w:szCs w:val="24"/>
        </w:rPr>
      </w:pPr>
      <w:r>
        <w:rPr>
          <w:rFonts w:cs="Times New Roman"/>
          <w:b/>
          <w:bCs/>
          <w:i/>
          <w:szCs w:val="24"/>
        </w:rPr>
        <w:br w:type="page"/>
      </w:r>
    </w:p>
    <w:p w14:paraId="5439DBFD" w14:textId="77777777" w:rsidR="006E20D5" w:rsidRDefault="006E20D5" w:rsidP="006E20D5">
      <w:pPr>
        <w:pStyle w:val="Bezproreda"/>
        <w:spacing w:after="120" w:line="276" w:lineRule="auto"/>
        <w:jc w:val="both"/>
        <w:rPr>
          <w:rFonts w:cs="Times New Roman"/>
          <w:b/>
          <w:bCs/>
          <w:i/>
          <w:szCs w:val="24"/>
        </w:rPr>
      </w:pPr>
    </w:p>
    <w:p w14:paraId="4AB952F9" w14:textId="77777777" w:rsidR="006E20D5" w:rsidRPr="0065026B" w:rsidRDefault="006E20D5" w:rsidP="006E20D5">
      <w:pPr>
        <w:pStyle w:val="Bezproreda"/>
        <w:spacing w:after="120" w:line="276" w:lineRule="auto"/>
        <w:jc w:val="both"/>
        <w:rPr>
          <w:rFonts w:cs="Times New Roman"/>
          <w:b/>
          <w:bCs/>
          <w:szCs w:val="24"/>
        </w:rPr>
      </w:pPr>
      <w:r w:rsidRPr="0065026B">
        <w:rPr>
          <w:rFonts w:cs="Times New Roman"/>
          <w:b/>
          <w:bCs/>
          <w:i/>
          <w:szCs w:val="24"/>
        </w:rPr>
        <w:t>Tablica 2</w:t>
      </w:r>
      <w:r w:rsidR="00CE6FA1">
        <w:rPr>
          <w:rFonts w:cs="Times New Roman"/>
          <w:b/>
          <w:bCs/>
          <w:i/>
          <w:szCs w:val="24"/>
        </w:rPr>
        <w:t>.</w:t>
      </w:r>
      <w:r>
        <w:rPr>
          <w:rFonts w:cs="Times New Roman"/>
          <w:b/>
          <w:bCs/>
          <w:i/>
          <w:szCs w:val="24"/>
        </w:rPr>
        <w:t>b</w:t>
      </w:r>
      <w:r w:rsidR="00CE6FA1">
        <w:rPr>
          <w:rFonts w:cs="Times New Roman"/>
          <w:b/>
          <w:bCs/>
          <w:i/>
          <w:szCs w:val="24"/>
        </w:rPr>
        <w:tab/>
      </w:r>
      <w:r w:rsidRPr="0065026B">
        <w:rPr>
          <w:rFonts w:cs="Times New Roman"/>
          <w:b/>
          <w:bCs/>
          <w:i/>
          <w:szCs w:val="24"/>
        </w:rPr>
        <w:t>Maksimalni intenziteti potpore</w:t>
      </w:r>
      <w:r>
        <w:rPr>
          <w:rFonts w:cs="Times New Roman"/>
          <w:b/>
          <w:bCs/>
          <w:i/>
          <w:szCs w:val="24"/>
        </w:rPr>
        <w:t xml:space="preserve"> za područje Grada Zagreba</w:t>
      </w:r>
    </w:p>
    <w:tbl>
      <w:tblPr>
        <w:tblStyle w:val="Reetkatablice"/>
        <w:tblW w:w="9070" w:type="dxa"/>
        <w:jc w:val="center"/>
        <w:tblLook w:val="04A0" w:firstRow="1" w:lastRow="0" w:firstColumn="1" w:lastColumn="0" w:noHBand="0" w:noVBand="1"/>
      </w:tblPr>
      <w:tblGrid>
        <w:gridCol w:w="2268"/>
        <w:gridCol w:w="1417"/>
        <w:gridCol w:w="1417"/>
        <w:gridCol w:w="1417"/>
        <w:gridCol w:w="2551"/>
      </w:tblGrid>
      <w:tr w:rsidR="006E20D5" w:rsidRPr="0065026B" w14:paraId="1B81834C" w14:textId="77777777" w:rsidTr="006E20D5">
        <w:trPr>
          <w:trHeight w:val="726"/>
          <w:jc w:val="center"/>
        </w:trPr>
        <w:tc>
          <w:tcPr>
            <w:tcW w:w="9070" w:type="dxa"/>
            <w:gridSpan w:val="5"/>
            <w:shd w:val="clear" w:color="auto" w:fill="D6F8D7"/>
            <w:vAlign w:val="center"/>
          </w:tcPr>
          <w:p w14:paraId="42B10109" w14:textId="77777777" w:rsidR="006E20D5" w:rsidRPr="0065026B" w:rsidRDefault="006E20D5" w:rsidP="006E20D5">
            <w:pPr>
              <w:spacing w:before="120" w:after="120"/>
              <w:jc w:val="center"/>
              <w:rPr>
                <w:rStyle w:val="hps"/>
                <w:b/>
                <w:i/>
              </w:rPr>
            </w:pPr>
            <w:r w:rsidRPr="0065026B">
              <w:rPr>
                <w:rStyle w:val="hps"/>
                <w:b/>
                <w:i/>
              </w:rPr>
              <w:t>Mak</w:t>
            </w:r>
            <w:r w:rsidR="00CB7F4C">
              <w:rPr>
                <w:rStyle w:val="hps"/>
                <w:b/>
                <w:i/>
              </w:rPr>
              <w:t>simalni intenzitet potpore iz NPOO</w:t>
            </w:r>
            <w:r w:rsidRPr="0065026B">
              <w:rPr>
                <w:rStyle w:val="hps"/>
                <w:b/>
                <w:i/>
              </w:rPr>
              <w:t>-a prema veličini poduzeća</w:t>
            </w:r>
            <w:r w:rsidRPr="0065026B">
              <w:rPr>
                <w:rStyle w:val="Referencafusnote"/>
                <w:b/>
                <w:i/>
              </w:rPr>
              <w:footnoteReference w:id="26"/>
            </w:r>
          </w:p>
        </w:tc>
      </w:tr>
      <w:tr w:rsidR="006E20D5" w:rsidRPr="0065026B" w14:paraId="6F26BBD0" w14:textId="77777777" w:rsidTr="006E20D5">
        <w:trPr>
          <w:jc w:val="center"/>
        </w:trPr>
        <w:tc>
          <w:tcPr>
            <w:tcW w:w="2268" w:type="dxa"/>
            <w:shd w:val="clear" w:color="auto" w:fill="D6F8D7"/>
            <w:vAlign w:val="center"/>
          </w:tcPr>
          <w:p w14:paraId="5296C9F5" w14:textId="77777777" w:rsidR="006E20D5" w:rsidRPr="0065026B" w:rsidRDefault="006E20D5" w:rsidP="006E20D5">
            <w:pPr>
              <w:spacing w:before="120" w:after="120" w:line="240" w:lineRule="auto"/>
              <w:jc w:val="center"/>
              <w:rPr>
                <w:rStyle w:val="hps"/>
                <w:b/>
                <w:i/>
                <w:sz w:val="22"/>
              </w:rPr>
            </w:pPr>
            <w:r w:rsidRPr="0065026B">
              <w:rPr>
                <w:rStyle w:val="hps"/>
                <w:b/>
                <w:i/>
                <w:sz w:val="22"/>
              </w:rPr>
              <w:t>Kategorija postrojenja</w:t>
            </w:r>
          </w:p>
        </w:tc>
        <w:tc>
          <w:tcPr>
            <w:tcW w:w="1417" w:type="dxa"/>
            <w:shd w:val="clear" w:color="auto" w:fill="D6F8D7"/>
            <w:vAlign w:val="center"/>
          </w:tcPr>
          <w:p w14:paraId="7DCEA38D" w14:textId="77777777" w:rsidR="006E20D5" w:rsidRPr="0065026B" w:rsidRDefault="006E20D5" w:rsidP="006E20D5">
            <w:pPr>
              <w:spacing w:before="120" w:after="120" w:line="240" w:lineRule="auto"/>
              <w:jc w:val="center"/>
              <w:rPr>
                <w:rStyle w:val="hps"/>
                <w:b/>
                <w:i/>
                <w:sz w:val="22"/>
              </w:rPr>
            </w:pPr>
            <w:r w:rsidRPr="0065026B">
              <w:rPr>
                <w:rStyle w:val="hps"/>
                <w:b/>
                <w:i/>
                <w:sz w:val="22"/>
              </w:rPr>
              <w:t>Mikro i malo poduzeće</w:t>
            </w:r>
          </w:p>
        </w:tc>
        <w:tc>
          <w:tcPr>
            <w:tcW w:w="1417" w:type="dxa"/>
            <w:shd w:val="clear" w:color="auto" w:fill="D6F8D7"/>
            <w:vAlign w:val="center"/>
          </w:tcPr>
          <w:p w14:paraId="7B655978" w14:textId="77777777" w:rsidR="006E20D5" w:rsidRPr="0065026B" w:rsidRDefault="006E20D5" w:rsidP="006E20D5">
            <w:pPr>
              <w:spacing w:before="120" w:after="120" w:line="240" w:lineRule="auto"/>
              <w:jc w:val="center"/>
              <w:rPr>
                <w:rStyle w:val="hps"/>
                <w:b/>
                <w:i/>
                <w:sz w:val="22"/>
              </w:rPr>
            </w:pPr>
            <w:r w:rsidRPr="0065026B">
              <w:rPr>
                <w:rStyle w:val="hps"/>
                <w:b/>
                <w:i/>
                <w:sz w:val="22"/>
              </w:rPr>
              <w:t>Srednje poduzeće</w:t>
            </w:r>
          </w:p>
        </w:tc>
        <w:tc>
          <w:tcPr>
            <w:tcW w:w="1417" w:type="dxa"/>
            <w:shd w:val="clear" w:color="auto" w:fill="D6F8D7"/>
            <w:vAlign w:val="center"/>
          </w:tcPr>
          <w:p w14:paraId="7A265D88" w14:textId="77777777" w:rsidR="006E20D5" w:rsidRPr="0065026B" w:rsidRDefault="006E20D5" w:rsidP="006E20D5">
            <w:pPr>
              <w:spacing w:before="120" w:after="120" w:line="240" w:lineRule="auto"/>
              <w:jc w:val="center"/>
              <w:rPr>
                <w:rStyle w:val="hps"/>
                <w:b/>
                <w:i/>
                <w:sz w:val="22"/>
              </w:rPr>
            </w:pPr>
            <w:r w:rsidRPr="0065026B">
              <w:rPr>
                <w:rStyle w:val="hps"/>
                <w:b/>
                <w:i/>
                <w:sz w:val="22"/>
              </w:rPr>
              <w:t>Veliko poduzeće</w:t>
            </w:r>
          </w:p>
        </w:tc>
        <w:tc>
          <w:tcPr>
            <w:tcW w:w="2551" w:type="dxa"/>
            <w:shd w:val="clear" w:color="auto" w:fill="D6F8D7"/>
            <w:vAlign w:val="center"/>
          </w:tcPr>
          <w:p w14:paraId="2CDF1DDF" w14:textId="77777777" w:rsidR="006E20D5" w:rsidRPr="0065026B" w:rsidRDefault="006E20D5" w:rsidP="006E20D5">
            <w:pPr>
              <w:spacing w:before="120" w:after="0" w:line="240" w:lineRule="auto"/>
              <w:jc w:val="center"/>
              <w:rPr>
                <w:rStyle w:val="hps"/>
                <w:b/>
                <w:i/>
                <w:sz w:val="22"/>
              </w:rPr>
            </w:pPr>
            <w:r w:rsidRPr="0065026B">
              <w:rPr>
                <w:rStyle w:val="hps"/>
                <w:b/>
                <w:i/>
                <w:sz w:val="22"/>
              </w:rPr>
              <w:t xml:space="preserve">Program i </w:t>
            </w:r>
          </w:p>
          <w:p w14:paraId="0689CA68" w14:textId="77777777" w:rsidR="006E20D5" w:rsidRPr="0065026B" w:rsidRDefault="006E20D5" w:rsidP="006E20D5">
            <w:pPr>
              <w:spacing w:after="120" w:line="240" w:lineRule="auto"/>
              <w:jc w:val="center"/>
              <w:rPr>
                <w:rStyle w:val="hps"/>
                <w:b/>
                <w:i/>
                <w:sz w:val="22"/>
              </w:rPr>
            </w:pPr>
            <w:r w:rsidRPr="0065026B">
              <w:rPr>
                <w:rStyle w:val="hps"/>
                <w:b/>
                <w:i/>
                <w:sz w:val="22"/>
              </w:rPr>
              <w:t>vrsta potpore</w:t>
            </w:r>
          </w:p>
        </w:tc>
      </w:tr>
      <w:tr w:rsidR="0010323E" w:rsidRPr="0065026B" w14:paraId="6AA8279A" w14:textId="77777777" w:rsidTr="009864F4">
        <w:trPr>
          <w:jc w:val="center"/>
        </w:trPr>
        <w:tc>
          <w:tcPr>
            <w:tcW w:w="9070" w:type="dxa"/>
            <w:gridSpan w:val="5"/>
            <w:tcBorders>
              <w:bottom w:val="single" w:sz="4" w:space="0" w:color="auto"/>
            </w:tcBorders>
            <w:vAlign w:val="center"/>
          </w:tcPr>
          <w:p w14:paraId="3C001811" w14:textId="77777777" w:rsidR="0010323E" w:rsidRPr="0065026B" w:rsidRDefault="0010323E" w:rsidP="006E20D5">
            <w:pPr>
              <w:spacing w:before="60" w:after="60" w:line="240" w:lineRule="auto"/>
              <w:jc w:val="center"/>
              <w:rPr>
                <w:rStyle w:val="hps"/>
                <w:sz w:val="22"/>
                <w:szCs w:val="20"/>
              </w:rPr>
            </w:pPr>
            <w:r w:rsidRPr="00A8592A">
              <w:rPr>
                <w:rStyle w:val="hps"/>
                <w:sz w:val="22"/>
                <w:szCs w:val="20"/>
              </w:rPr>
              <w:t>Aktivnosti iz poglavlja 2.7. točke 1., 2., 3.,</w:t>
            </w:r>
            <w:r w:rsidR="00DE62E3">
              <w:rPr>
                <w:rStyle w:val="hps"/>
                <w:sz w:val="22"/>
                <w:szCs w:val="20"/>
              </w:rPr>
              <w:t xml:space="preserve"> 4</w:t>
            </w:r>
            <w:r w:rsidRPr="00A8592A">
              <w:rPr>
                <w:rStyle w:val="hps"/>
                <w:sz w:val="22"/>
                <w:szCs w:val="20"/>
              </w:rPr>
              <w:t>. i 6. ovih Uputa</w:t>
            </w:r>
          </w:p>
        </w:tc>
      </w:tr>
      <w:tr w:rsidR="006E20D5" w:rsidRPr="0065026B" w14:paraId="01154A69" w14:textId="77777777" w:rsidTr="006E20D5">
        <w:trPr>
          <w:jc w:val="center"/>
        </w:trPr>
        <w:tc>
          <w:tcPr>
            <w:tcW w:w="2268" w:type="dxa"/>
            <w:tcBorders>
              <w:bottom w:val="single" w:sz="4" w:space="0" w:color="auto"/>
            </w:tcBorders>
            <w:vAlign w:val="center"/>
          </w:tcPr>
          <w:p w14:paraId="50044092" w14:textId="77777777" w:rsidR="006E20D5" w:rsidRPr="0065026B" w:rsidRDefault="006E20D5" w:rsidP="006E20D5">
            <w:pPr>
              <w:spacing w:before="60" w:after="60" w:line="240" w:lineRule="auto"/>
              <w:jc w:val="center"/>
              <w:rPr>
                <w:rStyle w:val="hps"/>
                <w:sz w:val="22"/>
                <w:szCs w:val="20"/>
              </w:rPr>
            </w:pPr>
            <w:r w:rsidRPr="0065026B">
              <w:rPr>
                <w:rStyle w:val="hps"/>
                <w:sz w:val="22"/>
                <w:szCs w:val="20"/>
              </w:rPr>
              <w:t>Postrojenje za recikliranje odvojeno sakupljenog biootpada</w:t>
            </w:r>
          </w:p>
        </w:tc>
        <w:tc>
          <w:tcPr>
            <w:tcW w:w="1417" w:type="dxa"/>
            <w:vAlign w:val="center"/>
          </w:tcPr>
          <w:p w14:paraId="4E2E0405" w14:textId="77777777" w:rsidR="006E20D5" w:rsidRPr="0065026B" w:rsidRDefault="006E20D5" w:rsidP="006E20D5">
            <w:pPr>
              <w:spacing w:before="60" w:after="60" w:line="240" w:lineRule="auto"/>
              <w:jc w:val="center"/>
              <w:rPr>
                <w:rStyle w:val="hps"/>
                <w:sz w:val="22"/>
                <w:szCs w:val="20"/>
              </w:rPr>
            </w:pPr>
            <w:r>
              <w:rPr>
                <w:rStyle w:val="hps"/>
                <w:sz w:val="22"/>
                <w:szCs w:val="20"/>
              </w:rPr>
              <w:t>6</w:t>
            </w:r>
            <w:r w:rsidRPr="0065026B">
              <w:rPr>
                <w:rStyle w:val="hps"/>
                <w:sz w:val="22"/>
                <w:szCs w:val="20"/>
              </w:rPr>
              <w:t>0</w:t>
            </w:r>
            <w:r w:rsidR="00FC0C3B">
              <w:rPr>
                <w:rStyle w:val="hps"/>
                <w:sz w:val="22"/>
                <w:szCs w:val="20"/>
              </w:rPr>
              <w:t xml:space="preserve"> </w:t>
            </w:r>
            <w:r w:rsidRPr="0065026B">
              <w:rPr>
                <w:rStyle w:val="hps"/>
                <w:sz w:val="22"/>
                <w:szCs w:val="20"/>
              </w:rPr>
              <w:t>% prihvatljivih troškova</w:t>
            </w:r>
          </w:p>
        </w:tc>
        <w:tc>
          <w:tcPr>
            <w:tcW w:w="1417" w:type="dxa"/>
            <w:vAlign w:val="center"/>
          </w:tcPr>
          <w:p w14:paraId="565D0BA2" w14:textId="77777777" w:rsidR="006E20D5" w:rsidRPr="0065026B" w:rsidRDefault="006E20D5" w:rsidP="006E20D5">
            <w:pPr>
              <w:spacing w:before="60" w:after="60" w:line="240" w:lineRule="auto"/>
              <w:jc w:val="center"/>
              <w:rPr>
                <w:rStyle w:val="hps"/>
                <w:sz w:val="22"/>
                <w:szCs w:val="20"/>
              </w:rPr>
            </w:pPr>
            <w:r>
              <w:rPr>
                <w:rStyle w:val="hps"/>
                <w:sz w:val="22"/>
                <w:szCs w:val="20"/>
              </w:rPr>
              <w:t>5</w:t>
            </w:r>
            <w:r w:rsidRPr="0065026B">
              <w:rPr>
                <w:rStyle w:val="hps"/>
                <w:sz w:val="22"/>
                <w:szCs w:val="20"/>
              </w:rPr>
              <w:t>0</w:t>
            </w:r>
            <w:r w:rsidR="00FC0C3B">
              <w:rPr>
                <w:rStyle w:val="hps"/>
                <w:sz w:val="22"/>
                <w:szCs w:val="20"/>
              </w:rPr>
              <w:t xml:space="preserve"> </w:t>
            </w:r>
            <w:r w:rsidRPr="0065026B">
              <w:rPr>
                <w:rStyle w:val="hps"/>
                <w:sz w:val="22"/>
                <w:szCs w:val="20"/>
              </w:rPr>
              <w:t>% prihvatljivih troškova</w:t>
            </w:r>
          </w:p>
        </w:tc>
        <w:tc>
          <w:tcPr>
            <w:tcW w:w="1417" w:type="dxa"/>
            <w:vAlign w:val="center"/>
          </w:tcPr>
          <w:p w14:paraId="4A941B32" w14:textId="77777777" w:rsidR="006E20D5" w:rsidRPr="0065026B" w:rsidRDefault="007B1E56" w:rsidP="006E20D5">
            <w:pPr>
              <w:spacing w:before="60" w:after="60" w:line="240" w:lineRule="auto"/>
              <w:jc w:val="center"/>
              <w:rPr>
                <w:rStyle w:val="hps"/>
                <w:sz w:val="22"/>
                <w:szCs w:val="20"/>
              </w:rPr>
            </w:pPr>
            <w:r>
              <w:rPr>
                <w:rStyle w:val="hps"/>
                <w:sz w:val="22"/>
                <w:szCs w:val="20"/>
              </w:rPr>
              <w:t>40</w:t>
            </w:r>
            <w:r w:rsidR="00FC0C3B">
              <w:rPr>
                <w:rStyle w:val="hps"/>
                <w:sz w:val="22"/>
                <w:szCs w:val="20"/>
              </w:rPr>
              <w:t xml:space="preserve"> </w:t>
            </w:r>
            <w:r w:rsidR="006E20D5" w:rsidRPr="0065026B">
              <w:rPr>
                <w:rStyle w:val="hps"/>
                <w:sz w:val="22"/>
                <w:szCs w:val="20"/>
              </w:rPr>
              <w:t>% prihvatljivih troškova</w:t>
            </w:r>
          </w:p>
        </w:tc>
        <w:tc>
          <w:tcPr>
            <w:tcW w:w="2551" w:type="dxa"/>
            <w:vAlign w:val="center"/>
          </w:tcPr>
          <w:p w14:paraId="2EE422BC" w14:textId="77777777" w:rsidR="006E20D5" w:rsidRPr="0065026B" w:rsidRDefault="006E20D5" w:rsidP="006E20D5">
            <w:pPr>
              <w:spacing w:before="60" w:after="60" w:line="240" w:lineRule="auto"/>
              <w:jc w:val="center"/>
              <w:rPr>
                <w:rStyle w:val="hps"/>
                <w:sz w:val="22"/>
                <w:szCs w:val="20"/>
              </w:rPr>
            </w:pPr>
            <w:r w:rsidRPr="0065026B">
              <w:rPr>
                <w:rStyle w:val="hps"/>
                <w:sz w:val="22"/>
                <w:szCs w:val="20"/>
              </w:rPr>
              <w:t xml:space="preserve">Program dodjele državnih potpora – potpore za ulaganje u recikliranje i ponovnu uporabu otpada </w:t>
            </w:r>
          </w:p>
        </w:tc>
      </w:tr>
      <w:tr w:rsidR="006E20D5" w:rsidRPr="0065026B" w14:paraId="7F187AF0" w14:textId="77777777" w:rsidTr="006E20D5">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8D455E5" w14:textId="77777777" w:rsidR="006E20D5" w:rsidRPr="0065026B" w:rsidRDefault="006E20D5" w:rsidP="00564081">
            <w:pPr>
              <w:spacing w:before="60" w:after="60" w:line="240" w:lineRule="auto"/>
              <w:jc w:val="center"/>
              <w:rPr>
                <w:rStyle w:val="hps"/>
                <w:sz w:val="22"/>
                <w:szCs w:val="20"/>
              </w:rPr>
            </w:pPr>
            <w:r w:rsidRPr="0065026B">
              <w:rPr>
                <w:rStyle w:val="hps"/>
                <w:sz w:val="22"/>
                <w:szCs w:val="20"/>
              </w:rPr>
              <w:t>Postrojenje za  proizvodnj</w:t>
            </w:r>
            <w:r>
              <w:rPr>
                <w:rStyle w:val="hps"/>
                <w:sz w:val="22"/>
                <w:szCs w:val="20"/>
              </w:rPr>
              <w:t>u</w:t>
            </w:r>
            <w:r w:rsidRPr="0065026B">
              <w:rPr>
                <w:rStyle w:val="hps"/>
                <w:sz w:val="22"/>
                <w:szCs w:val="20"/>
              </w:rPr>
              <w:t xml:space="preserve"> energije iz </w:t>
            </w:r>
            <w:r w:rsidR="00564081">
              <w:rPr>
                <w:rStyle w:val="hps"/>
                <w:sz w:val="22"/>
                <w:szCs w:val="20"/>
              </w:rPr>
              <w:t>OIE</w:t>
            </w:r>
          </w:p>
        </w:tc>
        <w:tc>
          <w:tcPr>
            <w:tcW w:w="1417" w:type="dxa"/>
            <w:tcBorders>
              <w:left w:val="single" w:sz="4" w:space="0" w:color="auto"/>
            </w:tcBorders>
            <w:vAlign w:val="center"/>
          </w:tcPr>
          <w:p w14:paraId="74EFEB0F" w14:textId="77777777" w:rsidR="006E20D5" w:rsidRPr="0065026B" w:rsidRDefault="000A5302" w:rsidP="006E20D5">
            <w:pPr>
              <w:spacing w:before="60" w:after="60" w:line="240" w:lineRule="auto"/>
              <w:jc w:val="center"/>
              <w:rPr>
                <w:rStyle w:val="hps"/>
                <w:sz w:val="22"/>
                <w:szCs w:val="20"/>
              </w:rPr>
            </w:pPr>
            <w:r>
              <w:rPr>
                <w:rStyle w:val="hps"/>
                <w:sz w:val="22"/>
                <w:szCs w:val="20"/>
              </w:rPr>
              <w:t>7</w:t>
            </w:r>
            <w:r w:rsidR="006E20D5" w:rsidRPr="0065026B">
              <w:rPr>
                <w:rStyle w:val="hps"/>
                <w:sz w:val="22"/>
                <w:szCs w:val="20"/>
              </w:rPr>
              <w:t>0</w:t>
            </w:r>
            <w:r w:rsidR="00FC0C3B">
              <w:rPr>
                <w:rStyle w:val="hps"/>
                <w:sz w:val="22"/>
                <w:szCs w:val="20"/>
              </w:rPr>
              <w:t xml:space="preserve"> </w:t>
            </w:r>
            <w:r w:rsidR="006E20D5" w:rsidRPr="0065026B">
              <w:rPr>
                <w:rStyle w:val="hps"/>
                <w:sz w:val="22"/>
                <w:szCs w:val="20"/>
              </w:rPr>
              <w:t>% prihvatljivih troškova</w:t>
            </w:r>
          </w:p>
        </w:tc>
        <w:tc>
          <w:tcPr>
            <w:tcW w:w="1417" w:type="dxa"/>
            <w:vAlign w:val="center"/>
          </w:tcPr>
          <w:p w14:paraId="3319A4FC" w14:textId="77777777" w:rsidR="006E20D5" w:rsidRPr="0065026B" w:rsidRDefault="000A5302" w:rsidP="006E20D5">
            <w:pPr>
              <w:spacing w:before="60" w:after="60" w:line="240" w:lineRule="auto"/>
              <w:jc w:val="center"/>
              <w:rPr>
                <w:rStyle w:val="hps"/>
                <w:sz w:val="22"/>
                <w:szCs w:val="20"/>
              </w:rPr>
            </w:pPr>
            <w:r>
              <w:rPr>
                <w:rStyle w:val="hps"/>
                <w:sz w:val="22"/>
                <w:szCs w:val="20"/>
              </w:rPr>
              <w:t>6</w:t>
            </w:r>
            <w:r w:rsidR="006E20D5" w:rsidRPr="0065026B">
              <w:rPr>
                <w:rStyle w:val="hps"/>
                <w:sz w:val="22"/>
                <w:szCs w:val="20"/>
              </w:rPr>
              <w:t>0</w:t>
            </w:r>
            <w:r w:rsidR="00FC0C3B">
              <w:rPr>
                <w:rStyle w:val="hps"/>
                <w:sz w:val="22"/>
                <w:szCs w:val="20"/>
              </w:rPr>
              <w:t xml:space="preserve"> </w:t>
            </w:r>
            <w:r w:rsidR="006E20D5" w:rsidRPr="0065026B">
              <w:rPr>
                <w:rStyle w:val="hps"/>
                <w:sz w:val="22"/>
                <w:szCs w:val="20"/>
              </w:rPr>
              <w:t>% prihvatljivih troškova</w:t>
            </w:r>
          </w:p>
        </w:tc>
        <w:tc>
          <w:tcPr>
            <w:tcW w:w="1417" w:type="dxa"/>
            <w:vAlign w:val="center"/>
          </w:tcPr>
          <w:p w14:paraId="79DB2372" w14:textId="77777777" w:rsidR="006E20D5" w:rsidRPr="0065026B" w:rsidRDefault="007B1E56" w:rsidP="006E20D5">
            <w:pPr>
              <w:spacing w:before="60" w:after="60" w:line="240" w:lineRule="auto"/>
              <w:jc w:val="center"/>
              <w:rPr>
                <w:rStyle w:val="hps"/>
                <w:sz w:val="22"/>
                <w:szCs w:val="20"/>
              </w:rPr>
            </w:pPr>
            <w:r>
              <w:rPr>
                <w:rStyle w:val="hps"/>
                <w:sz w:val="22"/>
                <w:szCs w:val="20"/>
              </w:rPr>
              <w:t>50</w:t>
            </w:r>
            <w:r w:rsidR="00FC0C3B">
              <w:rPr>
                <w:rStyle w:val="hps"/>
                <w:sz w:val="22"/>
                <w:szCs w:val="20"/>
              </w:rPr>
              <w:t xml:space="preserve"> </w:t>
            </w:r>
            <w:r w:rsidR="006E20D5" w:rsidRPr="0065026B">
              <w:rPr>
                <w:rStyle w:val="hps"/>
                <w:sz w:val="22"/>
                <w:szCs w:val="20"/>
              </w:rPr>
              <w:t>% prihvatljivih troškova</w:t>
            </w:r>
          </w:p>
        </w:tc>
        <w:tc>
          <w:tcPr>
            <w:tcW w:w="2551" w:type="dxa"/>
            <w:vAlign w:val="center"/>
          </w:tcPr>
          <w:p w14:paraId="66EBCCB0" w14:textId="77777777" w:rsidR="006E20D5" w:rsidRPr="0065026B" w:rsidRDefault="006E20D5" w:rsidP="00CE6FA1">
            <w:pPr>
              <w:spacing w:before="60" w:after="60" w:line="240" w:lineRule="auto"/>
              <w:jc w:val="center"/>
              <w:rPr>
                <w:rStyle w:val="hps"/>
                <w:sz w:val="22"/>
                <w:szCs w:val="20"/>
              </w:rPr>
            </w:pPr>
            <w:r w:rsidRPr="0065026B">
              <w:rPr>
                <w:rStyle w:val="hps"/>
                <w:sz w:val="22"/>
                <w:szCs w:val="20"/>
              </w:rPr>
              <w:t xml:space="preserve">Program dodjele državnih potpora - potpore za ulaganje u promicanje energije iz </w:t>
            </w:r>
            <w:r w:rsidR="00CE6FA1">
              <w:rPr>
                <w:rStyle w:val="hps"/>
                <w:sz w:val="22"/>
                <w:szCs w:val="20"/>
              </w:rPr>
              <w:t>OIE</w:t>
            </w:r>
            <w:r w:rsidRPr="0065026B">
              <w:rPr>
                <w:rStyle w:val="Referencafusnote"/>
                <w:rFonts w:cs="Times New Roman"/>
                <w:sz w:val="22"/>
                <w:szCs w:val="20"/>
              </w:rPr>
              <w:footnoteReference w:id="27"/>
            </w:r>
          </w:p>
        </w:tc>
      </w:tr>
      <w:tr w:rsidR="006E20D5" w:rsidRPr="0065026B" w14:paraId="04BE1408" w14:textId="77777777" w:rsidTr="006E20D5">
        <w:trPr>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93144D1" w14:textId="77777777" w:rsidR="006E20D5" w:rsidRPr="0065026B" w:rsidRDefault="006E20D5" w:rsidP="006E20D5">
            <w:pPr>
              <w:spacing w:before="60" w:after="60" w:line="240" w:lineRule="auto"/>
              <w:jc w:val="center"/>
              <w:rPr>
                <w:rStyle w:val="hps"/>
                <w:sz w:val="22"/>
                <w:szCs w:val="20"/>
              </w:rPr>
            </w:pPr>
          </w:p>
        </w:tc>
        <w:tc>
          <w:tcPr>
            <w:tcW w:w="1417" w:type="dxa"/>
            <w:tcBorders>
              <w:left w:val="single" w:sz="4" w:space="0" w:color="auto"/>
            </w:tcBorders>
            <w:vAlign w:val="center"/>
          </w:tcPr>
          <w:p w14:paraId="2229FB0A" w14:textId="77777777" w:rsidR="006E20D5" w:rsidRPr="0065026B" w:rsidRDefault="000A5302" w:rsidP="006E20D5">
            <w:pPr>
              <w:spacing w:before="60" w:after="60" w:line="240" w:lineRule="auto"/>
              <w:jc w:val="center"/>
              <w:rPr>
                <w:rStyle w:val="hps"/>
                <w:sz w:val="22"/>
                <w:szCs w:val="20"/>
              </w:rPr>
            </w:pPr>
            <w:r>
              <w:rPr>
                <w:rStyle w:val="hps"/>
                <w:sz w:val="22"/>
                <w:szCs w:val="20"/>
              </w:rPr>
              <w:t>55</w:t>
            </w:r>
            <w:r w:rsidR="00FC0C3B">
              <w:rPr>
                <w:rStyle w:val="hps"/>
                <w:sz w:val="22"/>
                <w:szCs w:val="20"/>
              </w:rPr>
              <w:t xml:space="preserve"> </w:t>
            </w:r>
            <w:r w:rsidR="006E20D5" w:rsidRPr="0065026B">
              <w:rPr>
                <w:rStyle w:val="hps"/>
                <w:sz w:val="22"/>
                <w:szCs w:val="20"/>
              </w:rPr>
              <w:t xml:space="preserve">% prihvatljivih troškova </w:t>
            </w:r>
          </w:p>
        </w:tc>
        <w:tc>
          <w:tcPr>
            <w:tcW w:w="1417" w:type="dxa"/>
            <w:vAlign w:val="center"/>
          </w:tcPr>
          <w:p w14:paraId="3F9084CD" w14:textId="77777777" w:rsidR="006E20D5" w:rsidRPr="0065026B" w:rsidRDefault="000A5302" w:rsidP="006E20D5">
            <w:pPr>
              <w:spacing w:before="60" w:after="60" w:line="240" w:lineRule="auto"/>
              <w:jc w:val="center"/>
              <w:rPr>
                <w:rStyle w:val="hps"/>
                <w:sz w:val="22"/>
                <w:szCs w:val="20"/>
              </w:rPr>
            </w:pPr>
            <w:r>
              <w:rPr>
                <w:rStyle w:val="hps"/>
                <w:sz w:val="22"/>
                <w:szCs w:val="20"/>
              </w:rPr>
              <w:t>45</w:t>
            </w:r>
            <w:r w:rsidR="00FC0C3B">
              <w:rPr>
                <w:rStyle w:val="hps"/>
                <w:sz w:val="22"/>
                <w:szCs w:val="20"/>
              </w:rPr>
              <w:t xml:space="preserve"> </w:t>
            </w:r>
            <w:r w:rsidR="006E20D5" w:rsidRPr="0065026B">
              <w:rPr>
                <w:rStyle w:val="hps"/>
                <w:sz w:val="22"/>
                <w:szCs w:val="20"/>
              </w:rPr>
              <w:t xml:space="preserve">% prihvatljivih troškova </w:t>
            </w:r>
          </w:p>
        </w:tc>
        <w:tc>
          <w:tcPr>
            <w:tcW w:w="1417" w:type="dxa"/>
            <w:vAlign w:val="center"/>
          </w:tcPr>
          <w:p w14:paraId="264381F8" w14:textId="77777777" w:rsidR="006E20D5" w:rsidRPr="0065026B" w:rsidRDefault="007B1E56" w:rsidP="006E20D5">
            <w:pPr>
              <w:spacing w:before="60" w:after="60" w:line="240" w:lineRule="auto"/>
              <w:jc w:val="center"/>
              <w:rPr>
                <w:rStyle w:val="hps"/>
                <w:sz w:val="22"/>
                <w:szCs w:val="20"/>
              </w:rPr>
            </w:pPr>
            <w:r>
              <w:rPr>
                <w:rStyle w:val="hps"/>
                <w:sz w:val="22"/>
                <w:szCs w:val="20"/>
              </w:rPr>
              <w:t>35</w:t>
            </w:r>
            <w:r w:rsidR="00FC0C3B">
              <w:rPr>
                <w:rStyle w:val="hps"/>
                <w:sz w:val="22"/>
                <w:szCs w:val="20"/>
              </w:rPr>
              <w:t xml:space="preserve"> </w:t>
            </w:r>
            <w:r w:rsidR="006E20D5" w:rsidRPr="0065026B">
              <w:rPr>
                <w:rStyle w:val="hps"/>
                <w:sz w:val="22"/>
                <w:szCs w:val="20"/>
              </w:rPr>
              <w:t xml:space="preserve">% prihvatljivih troškova </w:t>
            </w:r>
          </w:p>
        </w:tc>
        <w:tc>
          <w:tcPr>
            <w:tcW w:w="2551" w:type="dxa"/>
            <w:vAlign w:val="center"/>
          </w:tcPr>
          <w:p w14:paraId="06DDC43D" w14:textId="77777777" w:rsidR="006E20D5" w:rsidRPr="0065026B" w:rsidRDefault="006E20D5" w:rsidP="005874B3">
            <w:pPr>
              <w:spacing w:before="60" w:after="60" w:line="240" w:lineRule="auto"/>
              <w:jc w:val="center"/>
              <w:rPr>
                <w:rStyle w:val="hps"/>
                <w:sz w:val="22"/>
                <w:szCs w:val="20"/>
              </w:rPr>
            </w:pPr>
            <w:r w:rsidRPr="0065026B">
              <w:rPr>
                <w:rStyle w:val="hps"/>
                <w:sz w:val="22"/>
                <w:szCs w:val="20"/>
              </w:rPr>
              <w:t xml:space="preserve">Program dodjele državnih potpora - </w:t>
            </w:r>
            <w:r w:rsidRPr="00D96959">
              <w:rPr>
                <w:rStyle w:val="hps"/>
                <w:sz w:val="22"/>
                <w:szCs w:val="20"/>
              </w:rPr>
              <w:t xml:space="preserve">potpore za ulaganje u promicanje energije iz </w:t>
            </w:r>
            <w:r w:rsidR="005874B3" w:rsidRPr="00D96959">
              <w:rPr>
                <w:rStyle w:val="hps"/>
                <w:sz w:val="22"/>
                <w:szCs w:val="20"/>
              </w:rPr>
              <w:t>OIE</w:t>
            </w:r>
            <w:r w:rsidR="00933B0F" w:rsidRPr="00D96959">
              <w:rPr>
                <w:rStyle w:val="hps"/>
                <w:sz w:val="22"/>
                <w:szCs w:val="20"/>
              </w:rPr>
              <w:t xml:space="preserve"> za mala postrojenja</w:t>
            </w:r>
            <w:r w:rsidRPr="00D96959">
              <w:rPr>
                <w:rStyle w:val="Referencafusnote"/>
                <w:rFonts w:cs="Times New Roman"/>
                <w:sz w:val="22"/>
                <w:szCs w:val="20"/>
              </w:rPr>
              <w:footnoteReference w:id="28"/>
            </w:r>
          </w:p>
        </w:tc>
      </w:tr>
      <w:tr w:rsidR="0010323E" w:rsidRPr="00B45E0F" w14:paraId="7A0E5A9B" w14:textId="77777777" w:rsidTr="009864F4">
        <w:trPr>
          <w:jc w:val="center"/>
        </w:trPr>
        <w:tc>
          <w:tcPr>
            <w:tcW w:w="9070" w:type="dxa"/>
            <w:gridSpan w:val="5"/>
            <w:tcBorders>
              <w:bottom w:val="single" w:sz="4" w:space="0" w:color="auto"/>
            </w:tcBorders>
            <w:vAlign w:val="center"/>
          </w:tcPr>
          <w:p w14:paraId="0B132F68" w14:textId="77777777" w:rsidR="0010323E" w:rsidRPr="00A8592A" w:rsidRDefault="0010323E" w:rsidP="009864F4">
            <w:pPr>
              <w:spacing w:before="60" w:after="60" w:line="240" w:lineRule="auto"/>
              <w:jc w:val="center"/>
              <w:rPr>
                <w:rStyle w:val="hps"/>
                <w:sz w:val="22"/>
                <w:szCs w:val="20"/>
              </w:rPr>
            </w:pPr>
            <w:r w:rsidRPr="00A8592A">
              <w:rPr>
                <w:rStyle w:val="hps"/>
                <w:sz w:val="22"/>
              </w:rPr>
              <w:t>Aktivnosti iz poglavlja 2.7. točke 5. i 7. ovih Uputa</w:t>
            </w:r>
          </w:p>
        </w:tc>
      </w:tr>
      <w:tr w:rsidR="0010323E" w:rsidRPr="00B45E0F" w14:paraId="0B3D4084" w14:textId="77777777" w:rsidTr="009864F4">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3B6E47F" w14:textId="77777777" w:rsidR="00C918A1" w:rsidRPr="00C918A1" w:rsidRDefault="00C918A1" w:rsidP="00C918A1">
            <w:pPr>
              <w:spacing w:before="60" w:after="60" w:line="240" w:lineRule="auto"/>
              <w:jc w:val="center"/>
              <w:rPr>
                <w:rStyle w:val="hps"/>
                <w:sz w:val="22"/>
              </w:rPr>
            </w:pPr>
            <w:r w:rsidRPr="00C918A1">
              <w:rPr>
                <w:rStyle w:val="hps"/>
                <w:sz w:val="22"/>
              </w:rPr>
              <w:t>Postrojenje za recikliranje odvojeno sakupljenog biootpada i</w:t>
            </w:r>
          </w:p>
          <w:p w14:paraId="6A689D19" w14:textId="77777777" w:rsidR="0010323E" w:rsidRPr="0065026B" w:rsidRDefault="00C918A1" w:rsidP="00C918A1">
            <w:pPr>
              <w:spacing w:before="60" w:after="60" w:line="240" w:lineRule="auto"/>
              <w:jc w:val="center"/>
              <w:rPr>
                <w:rStyle w:val="hps"/>
                <w:sz w:val="22"/>
                <w:szCs w:val="20"/>
              </w:rPr>
            </w:pPr>
            <w:r w:rsidRPr="00C918A1">
              <w:rPr>
                <w:rStyle w:val="hps"/>
                <w:sz w:val="22"/>
              </w:rPr>
              <w:t>Postrojenje za  proizvodnju energije iz OIE</w:t>
            </w:r>
          </w:p>
        </w:tc>
        <w:tc>
          <w:tcPr>
            <w:tcW w:w="1417" w:type="dxa"/>
            <w:tcBorders>
              <w:left w:val="single" w:sz="4" w:space="0" w:color="auto"/>
            </w:tcBorders>
            <w:vAlign w:val="center"/>
          </w:tcPr>
          <w:p w14:paraId="4A5FB46E" w14:textId="77777777" w:rsidR="0010323E" w:rsidRPr="00A8592A" w:rsidRDefault="0010323E" w:rsidP="009864F4">
            <w:pPr>
              <w:spacing w:before="60" w:after="60" w:line="240" w:lineRule="auto"/>
              <w:jc w:val="center"/>
              <w:rPr>
                <w:rStyle w:val="hps"/>
                <w:sz w:val="22"/>
                <w:szCs w:val="20"/>
              </w:rPr>
            </w:pPr>
            <w:r w:rsidRPr="00A8592A">
              <w:rPr>
                <w:rStyle w:val="hps"/>
                <w:sz w:val="22"/>
              </w:rPr>
              <w:t>85% prihvatljivih troškova</w:t>
            </w:r>
          </w:p>
        </w:tc>
        <w:tc>
          <w:tcPr>
            <w:tcW w:w="1417" w:type="dxa"/>
            <w:vAlign w:val="center"/>
          </w:tcPr>
          <w:p w14:paraId="5499AC76" w14:textId="77777777" w:rsidR="0010323E" w:rsidRPr="00A8592A" w:rsidRDefault="0010323E" w:rsidP="009864F4">
            <w:pPr>
              <w:spacing w:before="60" w:after="60" w:line="240" w:lineRule="auto"/>
              <w:jc w:val="center"/>
              <w:rPr>
                <w:rStyle w:val="hps"/>
                <w:sz w:val="22"/>
                <w:szCs w:val="20"/>
              </w:rPr>
            </w:pPr>
            <w:r w:rsidRPr="00A8592A">
              <w:rPr>
                <w:rStyle w:val="hps"/>
                <w:sz w:val="22"/>
              </w:rPr>
              <w:t>85% prihvatljivih troškova</w:t>
            </w:r>
          </w:p>
        </w:tc>
        <w:tc>
          <w:tcPr>
            <w:tcW w:w="1417" w:type="dxa"/>
            <w:vAlign w:val="center"/>
          </w:tcPr>
          <w:p w14:paraId="267A162B" w14:textId="77777777" w:rsidR="0010323E" w:rsidRPr="00A8592A" w:rsidRDefault="0010323E" w:rsidP="009864F4">
            <w:pPr>
              <w:spacing w:before="60" w:after="60" w:line="240" w:lineRule="auto"/>
              <w:jc w:val="center"/>
              <w:rPr>
                <w:rStyle w:val="hps"/>
                <w:sz w:val="22"/>
                <w:szCs w:val="20"/>
              </w:rPr>
            </w:pPr>
            <w:r w:rsidRPr="00A8592A">
              <w:rPr>
                <w:rStyle w:val="hps"/>
                <w:sz w:val="22"/>
              </w:rPr>
              <w:t>85% prihvatljivih troškova</w:t>
            </w:r>
          </w:p>
        </w:tc>
        <w:tc>
          <w:tcPr>
            <w:tcW w:w="2551" w:type="dxa"/>
            <w:vAlign w:val="center"/>
          </w:tcPr>
          <w:p w14:paraId="34B1274B" w14:textId="77777777" w:rsidR="0010323E" w:rsidRPr="00A8592A" w:rsidRDefault="0010323E" w:rsidP="009864F4">
            <w:pPr>
              <w:spacing w:before="60" w:after="60" w:line="240" w:lineRule="auto"/>
              <w:jc w:val="center"/>
              <w:rPr>
                <w:rStyle w:val="hps"/>
                <w:sz w:val="22"/>
                <w:szCs w:val="20"/>
              </w:rPr>
            </w:pPr>
            <w:r w:rsidRPr="00A8592A">
              <w:rPr>
                <w:rStyle w:val="hps"/>
                <w:sz w:val="22"/>
              </w:rPr>
              <w:t xml:space="preserve">Program dodjele </w:t>
            </w:r>
            <w:r w:rsidRPr="00A8592A">
              <w:rPr>
                <w:rStyle w:val="hps"/>
                <w:i/>
                <w:sz w:val="22"/>
              </w:rPr>
              <w:t>de minimis</w:t>
            </w:r>
            <w:r w:rsidRPr="00A8592A">
              <w:rPr>
                <w:rStyle w:val="hps"/>
                <w:sz w:val="22"/>
              </w:rPr>
              <w:t xml:space="preserve"> potpora</w:t>
            </w:r>
          </w:p>
        </w:tc>
      </w:tr>
    </w:tbl>
    <w:p w14:paraId="47E0BA61" w14:textId="77777777" w:rsidR="00582F8B" w:rsidRPr="0065026B" w:rsidRDefault="00346C3C" w:rsidP="00902BD3">
      <w:pPr>
        <w:pStyle w:val="Bezproreda"/>
        <w:spacing w:before="240" w:after="240" w:line="276" w:lineRule="auto"/>
        <w:jc w:val="both"/>
        <w:rPr>
          <w:rFonts w:cs="Times New Roman"/>
          <w:szCs w:val="24"/>
        </w:rPr>
      </w:pPr>
      <w:r w:rsidRPr="0065026B">
        <w:rPr>
          <w:rFonts w:cs="Times New Roman"/>
          <w:szCs w:val="24"/>
        </w:rPr>
        <w:t xml:space="preserve">U slučaju da projektni prijedlog bude odobren za financiranje u sklopu ovog Poziva, ali da tijekom provedbe tj. slijedom postupaka nabave (za izvođenje radova, pružanje usluga i nabavu roba) ili nekih nepredviđenih okolnosti dođe do odstupanja između ukupne vrijednosti </w:t>
      </w:r>
      <w:r w:rsidR="00352167">
        <w:rPr>
          <w:rFonts w:cs="Times New Roman"/>
          <w:szCs w:val="24"/>
        </w:rPr>
        <w:t>bespovratnih sredstava</w:t>
      </w:r>
      <w:r w:rsidRPr="0065026B">
        <w:rPr>
          <w:rFonts w:cs="Times New Roman"/>
          <w:szCs w:val="24"/>
        </w:rPr>
        <w:t xml:space="preserve"> navedene u projektnom prijedlogu (na osnovu koje se projektni prijedlog odabire) te stvarne (ugovorene) vrijednosti nabave radova, usluga i roba slijedom kojih bi došlo do nepoštivanja, odnosno neusklađenosti s gore navedenim financijskim ograničenjima o najnižoj i najvišoj ukupnoj vrijednosti bespovratnih sredstava, nadležna tijela </w:t>
      </w:r>
      <w:r w:rsidR="0005535F">
        <w:rPr>
          <w:rFonts w:cs="Times New Roman"/>
          <w:szCs w:val="24"/>
        </w:rPr>
        <w:t>MINGOR</w:t>
      </w:r>
      <w:r w:rsidR="000A3CEC" w:rsidRPr="0065026B">
        <w:rPr>
          <w:rFonts w:cs="Times New Roman"/>
          <w:szCs w:val="24"/>
        </w:rPr>
        <w:t>/</w:t>
      </w:r>
      <w:r w:rsidR="00224027">
        <w:rPr>
          <w:rFonts w:cs="Times New Roman"/>
          <w:szCs w:val="24"/>
        </w:rPr>
        <w:t>NT</w:t>
      </w:r>
      <w:r w:rsidRPr="0065026B">
        <w:rPr>
          <w:rFonts w:cs="Times New Roman"/>
          <w:szCs w:val="24"/>
        </w:rPr>
        <w:t xml:space="preserve"> i/ili FZOEU</w:t>
      </w:r>
      <w:r w:rsidR="000A3CEC" w:rsidRPr="0065026B">
        <w:rPr>
          <w:rFonts w:cs="Times New Roman"/>
          <w:szCs w:val="24"/>
        </w:rPr>
        <w:t>/</w:t>
      </w:r>
      <w:r w:rsidRPr="0065026B">
        <w:rPr>
          <w:rFonts w:cs="Times New Roman"/>
          <w:szCs w:val="24"/>
        </w:rPr>
        <w:t xml:space="preserve">PT tražit će pojašnjenje od </w:t>
      </w:r>
      <w:r w:rsidR="00612214" w:rsidRPr="0065026B">
        <w:rPr>
          <w:rFonts w:cs="Times New Roman"/>
          <w:szCs w:val="24"/>
        </w:rPr>
        <w:t>Prijavitelj</w:t>
      </w:r>
      <w:r w:rsidRPr="0065026B">
        <w:rPr>
          <w:rFonts w:cs="Times New Roman"/>
          <w:szCs w:val="24"/>
        </w:rPr>
        <w:t>a/</w:t>
      </w:r>
      <w:r w:rsidR="00612214" w:rsidRPr="0065026B">
        <w:rPr>
          <w:rFonts w:cs="Times New Roman"/>
          <w:szCs w:val="24"/>
        </w:rPr>
        <w:t>K</w:t>
      </w:r>
      <w:r w:rsidRPr="0065026B">
        <w:rPr>
          <w:rFonts w:cs="Times New Roman"/>
          <w:szCs w:val="24"/>
        </w:rPr>
        <w:t>orisnika</w:t>
      </w:r>
      <w:r w:rsidR="00983DE6" w:rsidRPr="0065026B">
        <w:rPr>
          <w:rFonts w:cs="Times New Roman"/>
          <w:szCs w:val="24"/>
        </w:rPr>
        <w:t xml:space="preserve"> </w:t>
      </w:r>
      <w:r w:rsidRPr="0065026B">
        <w:rPr>
          <w:rFonts w:cs="Times New Roman"/>
          <w:szCs w:val="24"/>
        </w:rPr>
        <w:t>te slijedom pojašnjenja odlučiti o prihvatljivosti eventualnih odstupanja, odnosno opravdanosti gore navedenih neusklađenosti. Nadležna tijela M</w:t>
      </w:r>
      <w:r w:rsidR="0005535F">
        <w:rPr>
          <w:rFonts w:cs="Times New Roman"/>
          <w:szCs w:val="24"/>
        </w:rPr>
        <w:t>INGOR</w:t>
      </w:r>
      <w:r w:rsidR="000A3CEC" w:rsidRPr="0065026B">
        <w:rPr>
          <w:rFonts w:cs="Times New Roman"/>
          <w:szCs w:val="24"/>
        </w:rPr>
        <w:t>/</w:t>
      </w:r>
      <w:r w:rsidR="00224027">
        <w:rPr>
          <w:rFonts w:cs="Times New Roman"/>
          <w:szCs w:val="24"/>
        </w:rPr>
        <w:t>NT</w:t>
      </w:r>
      <w:r w:rsidRPr="0065026B">
        <w:rPr>
          <w:rFonts w:cs="Times New Roman"/>
          <w:szCs w:val="24"/>
        </w:rPr>
        <w:t xml:space="preserve"> i/ili FZOEU</w:t>
      </w:r>
      <w:r w:rsidR="000A3CEC" w:rsidRPr="0065026B">
        <w:rPr>
          <w:rFonts w:cs="Times New Roman"/>
          <w:szCs w:val="24"/>
        </w:rPr>
        <w:t>/</w:t>
      </w:r>
      <w:r w:rsidRPr="0065026B">
        <w:rPr>
          <w:rFonts w:cs="Times New Roman"/>
          <w:szCs w:val="24"/>
        </w:rPr>
        <w:t xml:space="preserve">PT u </w:t>
      </w:r>
      <w:r w:rsidR="005874B3">
        <w:rPr>
          <w:rFonts w:cs="Times New Roman"/>
          <w:szCs w:val="24"/>
        </w:rPr>
        <w:t>prethodno</w:t>
      </w:r>
      <w:r w:rsidRPr="0065026B">
        <w:rPr>
          <w:rFonts w:cs="Times New Roman"/>
          <w:szCs w:val="24"/>
        </w:rPr>
        <w:t xml:space="preserve"> navedenim slučajevima također mogu obustaviti plaćanja i/ili zahtijevati povrat svih ili dijela plaćenih iznosa.</w:t>
      </w:r>
    </w:p>
    <w:p w14:paraId="135AFE72" w14:textId="77777777" w:rsidR="00582F8B" w:rsidRPr="0065026B" w:rsidRDefault="00346C3C" w:rsidP="000A3CEC">
      <w:pPr>
        <w:spacing w:after="120"/>
        <w:jc w:val="both"/>
        <w:rPr>
          <w:rFonts w:cs="Times New Roman"/>
          <w:b/>
          <w:szCs w:val="24"/>
          <w:u w:val="single"/>
        </w:rPr>
      </w:pPr>
      <w:r w:rsidRPr="0065026B">
        <w:rPr>
          <w:rFonts w:cs="Times New Roman"/>
          <w:b/>
          <w:szCs w:val="24"/>
          <w:u w:val="single"/>
        </w:rPr>
        <w:t>Obveze prijavitelja vezane uz financiranje projekta</w:t>
      </w:r>
    </w:p>
    <w:p w14:paraId="24E021C6" w14:textId="77777777" w:rsidR="00346C3C" w:rsidRPr="0065026B" w:rsidRDefault="00346C3C" w:rsidP="00564081">
      <w:pPr>
        <w:shd w:val="clear" w:color="auto" w:fill="FFFFFF" w:themeFill="background1"/>
        <w:spacing w:after="120"/>
        <w:jc w:val="both"/>
        <w:rPr>
          <w:rFonts w:cs="Times New Roman"/>
          <w:szCs w:val="24"/>
        </w:rPr>
      </w:pPr>
      <w:r w:rsidRPr="0065026B">
        <w:rPr>
          <w:rFonts w:cs="Times New Roman"/>
          <w:szCs w:val="24"/>
        </w:rPr>
        <w:t xml:space="preserve">Prijavitelj se obvezuje iz vlastitih sredstava ili </w:t>
      </w:r>
      <w:r w:rsidR="00E16370">
        <w:rPr>
          <w:rFonts w:cs="Times New Roman"/>
          <w:szCs w:val="24"/>
        </w:rPr>
        <w:t xml:space="preserve">osiguravanjem </w:t>
      </w:r>
      <w:r w:rsidRPr="0065026B">
        <w:rPr>
          <w:rFonts w:cs="Times New Roman"/>
          <w:szCs w:val="24"/>
        </w:rPr>
        <w:t xml:space="preserve"> financiran</w:t>
      </w:r>
      <w:r w:rsidR="00E16370">
        <w:rPr>
          <w:rFonts w:cs="Times New Roman"/>
          <w:szCs w:val="24"/>
        </w:rPr>
        <w:t>a na drugi način</w:t>
      </w:r>
      <w:r w:rsidR="004C0E19" w:rsidRPr="0065026B">
        <w:rPr>
          <w:rFonts w:cs="Times New Roman"/>
          <w:szCs w:val="24"/>
        </w:rPr>
        <w:t xml:space="preserve"> </w:t>
      </w:r>
      <w:r w:rsidRPr="0065026B">
        <w:rPr>
          <w:rFonts w:cs="Times New Roman"/>
          <w:szCs w:val="24"/>
        </w:rPr>
        <w:t>(</w:t>
      </w:r>
      <w:r w:rsidR="00E16370" w:rsidRPr="00E16370">
        <w:rPr>
          <w:rFonts w:cs="Times New Roman"/>
          <w:szCs w:val="24"/>
        </w:rPr>
        <w:t>sredstvima koja ne predstavljaju sredstva iz bilo kojeg javnog izv</w:t>
      </w:r>
      <w:r w:rsidR="005F1FDE">
        <w:rPr>
          <w:rFonts w:cs="Times New Roman"/>
          <w:szCs w:val="24"/>
        </w:rPr>
        <w:t>ora, uključujući sredstva Unije</w:t>
      </w:r>
      <w:r w:rsidRPr="0065026B">
        <w:rPr>
          <w:rFonts w:cs="Times New Roman"/>
          <w:szCs w:val="24"/>
        </w:rPr>
        <w:t>) osigurati sredstva za financiranje:</w:t>
      </w:r>
    </w:p>
    <w:p w14:paraId="457C71E9" w14:textId="77777777" w:rsidR="00346C3C" w:rsidRPr="0065026B" w:rsidRDefault="00346C3C" w:rsidP="004E1176">
      <w:pPr>
        <w:numPr>
          <w:ilvl w:val="0"/>
          <w:numId w:val="16"/>
        </w:numPr>
        <w:shd w:val="clear" w:color="auto" w:fill="FFFFFF" w:themeFill="background1"/>
        <w:spacing w:after="0"/>
        <w:ind w:left="426" w:hanging="426"/>
        <w:jc w:val="both"/>
        <w:rPr>
          <w:rFonts w:cs="Times New Roman"/>
          <w:szCs w:val="24"/>
        </w:rPr>
      </w:pPr>
      <w:r w:rsidRPr="0065026B">
        <w:rPr>
          <w:rFonts w:cs="Times New Roman"/>
          <w:szCs w:val="24"/>
        </w:rPr>
        <w:t>razlike između iznosa ukupnih prihvatljivih troškova/izdataka projekt</w:t>
      </w:r>
      <w:r w:rsidR="008D6A21">
        <w:rPr>
          <w:rFonts w:cs="Times New Roman"/>
          <w:szCs w:val="24"/>
        </w:rPr>
        <w:t>a</w:t>
      </w:r>
      <w:r w:rsidRPr="0065026B">
        <w:rPr>
          <w:rFonts w:cs="Times New Roman"/>
          <w:szCs w:val="24"/>
        </w:rPr>
        <w:t xml:space="preserve"> te iznosa bespovratnih sredstava iz </w:t>
      </w:r>
      <w:r w:rsidR="0005535F">
        <w:rPr>
          <w:rFonts w:cs="Times New Roman"/>
          <w:szCs w:val="24"/>
        </w:rPr>
        <w:t>NPOO</w:t>
      </w:r>
      <w:r w:rsidRPr="0065026B">
        <w:rPr>
          <w:rFonts w:cs="Times New Roman"/>
          <w:szCs w:val="24"/>
        </w:rPr>
        <w:t xml:space="preserve">-a dodijeljenih za financiranje prihvatljivih </w:t>
      </w:r>
      <w:r w:rsidR="005B6D59" w:rsidRPr="0065026B">
        <w:rPr>
          <w:rFonts w:cs="Times New Roman"/>
          <w:szCs w:val="24"/>
        </w:rPr>
        <w:t>troškova/</w:t>
      </w:r>
      <w:r w:rsidRPr="0065026B">
        <w:rPr>
          <w:rFonts w:cs="Times New Roman"/>
          <w:szCs w:val="24"/>
        </w:rPr>
        <w:t>izdataka u sklopu ovog Poziva i</w:t>
      </w:r>
    </w:p>
    <w:p w14:paraId="522ACE56" w14:textId="77777777" w:rsidR="00346C3C" w:rsidRPr="0065026B" w:rsidRDefault="00346C3C" w:rsidP="004E1176">
      <w:pPr>
        <w:numPr>
          <w:ilvl w:val="0"/>
          <w:numId w:val="16"/>
        </w:numPr>
        <w:shd w:val="clear" w:color="auto" w:fill="FFFFFF" w:themeFill="background1"/>
        <w:spacing w:after="120"/>
        <w:ind w:left="426" w:hanging="426"/>
        <w:jc w:val="both"/>
        <w:rPr>
          <w:rFonts w:cs="Times New Roman"/>
          <w:szCs w:val="24"/>
        </w:rPr>
      </w:pPr>
      <w:r w:rsidRPr="0065026B">
        <w:rPr>
          <w:rFonts w:cs="Times New Roman"/>
          <w:szCs w:val="24"/>
        </w:rPr>
        <w:t>svih ukupnih neprihvatljivih troškova/izdataka</w:t>
      </w:r>
      <w:r w:rsidR="008D6A21">
        <w:rPr>
          <w:rFonts w:cs="Times New Roman"/>
          <w:szCs w:val="24"/>
        </w:rPr>
        <w:t xml:space="preserve"> projektnog prijedloga</w:t>
      </w:r>
      <w:r w:rsidRPr="0065026B">
        <w:rPr>
          <w:rFonts w:cs="Times New Roman"/>
          <w:szCs w:val="24"/>
        </w:rPr>
        <w:t>, neovisno o trenutku nastanka.</w:t>
      </w:r>
    </w:p>
    <w:p w14:paraId="4F3A9926" w14:textId="77777777" w:rsidR="00346C3C" w:rsidRPr="0065026B" w:rsidRDefault="00346C3C" w:rsidP="00D808AA">
      <w:pPr>
        <w:shd w:val="clear" w:color="auto" w:fill="FFFFFF" w:themeFill="background1"/>
        <w:spacing w:after="120"/>
        <w:jc w:val="both"/>
        <w:rPr>
          <w:rFonts w:cs="Times New Roman"/>
          <w:szCs w:val="24"/>
        </w:rPr>
      </w:pPr>
      <w:r w:rsidRPr="0065026B">
        <w:rPr>
          <w:rFonts w:cs="Times New Roman"/>
          <w:szCs w:val="24"/>
        </w:rPr>
        <w:t xml:space="preserve">Prijavitelj može osigurati financiranje troškova/izdataka iz točke a) i b) </w:t>
      </w:r>
      <w:r w:rsidR="00E943D2" w:rsidRPr="0065026B">
        <w:rPr>
          <w:rFonts w:cs="Times New Roman"/>
          <w:szCs w:val="24"/>
        </w:rPr>
        <w:t xml:space="preserve">i </w:t>
      </w:r>
      <w:r w:rsidRPr="0065026B">
        <w:rPr>
          <w:rFonts w:cs="Times New Roman"/>
          <w:szCs w:val="24"/>
        </w:rPr>
        <w:t>sredstvima iz javnih izvora (svime što ne predstavlja sredstva Unije)</w:t>
      </w:r>
      <w:r w:rsidR="005874B3">
        <w:rPr>
          <w:rFonts w:cs="Times New Roman"/>
          <w:szCs w:val="24"/>
        </w:rPr>
        <w:t>,</w:t>
      </w:r>
      <w:r w:rsidR="00983DE6" w:rsidRPr="0065026B">
        <w:rPr>
          <w:rFonts w:cs="Times New Roman"/>
          <w:szCs w:val="24"/>
        </w:rPr>
        <w:t xml:space="preserve"> </w:t>
      </w:r>
      <w:r w:rsidR="00D808AA" w:rsidRPr="0065026B">
        <w:rPr>
          <w:rFonts w:cs="Times New Roman"/>
          <w:szCs w:val="24"/>
        </w:rPr>
        <w:t>ukoliko je to u skladu s odredbama Programa dodjele državnih potpora iz Priloga 4, primarno s čl</w:t>
      </w:r>
      <w:r w:rsidR="005874B3">
        <w:rPr>
          <w:rFonts w:cs="Times New Roman"/>
          <w:szCs w:val="24"/>
        </w:rPr>
        <w:t>.</w:t>
      </w:r>
      <w:r w:rsidR="00D808AA" w:rsidRPr="0065026B">
        <w:rPr>
          <w:rFonts w:cs="Times New Roman"/>
          <w:szCs w:val="24"/>
        </w:rPr>
        <w:t xml:space="preserve"> 14. koji regulira zbrajanje (kumulaciju) potpora.</w:t>
      </w:r>
    </w:p>
    <w:p w14:paraId="161233D4" w14:textId="77777777" w:rsidR="00346C3C" w:rsidRPr="0065026B" w:rsidRDefault="00346C3C" w:rsidP="000A3CEC">
      <w:pPr>
        <w:shd w:val="clear" w:color="auto" w:fill="FFFFFF" w:themeFill="background1"/>
        <w:spacing w:after="120"/>
        <w:jc w:val="both"/>
        <w:rPr>
          <w:rFonts w:cs="Times New Roman"/>
          <w:szCs w:val="24"/>
        </w:rPr>
      </w:pPr>
      <w:r w:rsidRPr="0065026B">
        <w:rPr>
          <w:rFonts w:cs="Times New Roman"/>
          <w:szCs w:val="24"/>
        </w:rPr>
        <w:t xml:space="preserve">Ovaj zahtjev se potvrđuje potpisom </w:t>
      </w:r>
      <w:r w:rsidR="00BD51B5" w:rsidRPr="0065026B">
        <w:rPr>
          <w:rFonts w:cs="Times New Roman"/>
          <w:szCs w:val="24"/>
        </w:rPr>
        <w:t>Obrasca 5</w:t>
      </w:r>
      <w:r w:rsidRPr="0065026B">
        <w:rPr>
          <w:rFonts w:cs="Times New Roman"/>
          <w:szCs w:val="24"/>
        </w:rPr>
        <w:t xml:space="preserve">. Izjava prijavitelja o osiguranju </w:t>
      </w:r>
      <w:r w:rsidR="00312636" w:rsidRPr="0065026B">
        <w:rPr>
          <w:rFonts w:cs="Times New Roman"/>
          <w:szCs w:val="24"/>
        </w:rPr>
        <w:t>vlastitog udjela sufinanciranja</w:t>
      </w:r>
      <w:r w:rsidRPr="0065026B">
        <w:rPr>
          <w:rFonts w:cs="Times New Roman"/>
          <w:szCs w:val="24"/>
        </w:rPr>
        <w:t xml:space="preserve">, koju je Prijavitelj dužan dostaviti prilikom dostave projektnog prijedloga. </w:t>
      </w:r>
    </w:p>
    <w:p w14:paraId="535B0A81" w14:textId="77777777" w:rsidR="00F93A60" w:rsidRPr="0065026B" w:rsidRDefault="00F93A60" w:rsidP="000A3CEC">
      <w:pPr>
        <w:pStyle w:val="Odlomakpopisa"/>
        <w:spacing w:after="120" w:line="240" w:lineRule="auto"/>
        <w:jc w:val="both"/>
        <w:rPr>
          <w:rFonts w:cs="Times New Roman"/>
          <w:szCs w:val="24"/>
        </w:rPr>
      </w:pPr>
    </w:p>
    <w:p w14:paraId="66AEE36F" w14:textId="77777777" w:rsidR="005946EF" w:rsidRPr="0065026B" w:rsidRDefault="005946EF" w:rsidP="00902BD3">
      <w:pPr>
        <w:pStyle w:val="Naslov2"/>
      </w:pPr>
      <w:bookmarkStart w:id="31" w:name="_Toc528150155"/>
      <w:bookmarkStart w:id="32" w:name="_Toc528150321"/>
      <w:bookmarkStart w:id="33" w:name="_Toc528150156"/>
      <w:bookmarkStart w:id="34" w:name="_Toc528150322"/>
      <w:bookmarkStart w:id="35" w:name="_Toc452468686"/>
      <w:bookmarkStart w:id="36" w:name="_Toc89933381"/>
      <w:bookmarkStart w:id="37" w:name="_Toc105591687"/>
      <w:bookmarkStart w:id="38" w:name="_Toc423702370"/>
      <w:bookmarkStart w:id="39" w:name="_Toc425930843"/>
      <w:bookmarkEnd w:id="31"/>
      <w:bookmarkEnd w:id="32"/>
      <w:bookmarkEnd w:id="33"/>
      <w:bookmarkEnd w:id="34"/>
      <w:r w:rsidRPr="0065026B">
        <w:t xml:space="preserve">Obveze koje se odnose na državne </w:t>
      </w:r>
      <w:r w:rsidRPr="00A8592A">
        <w:t>potpore</w:t>
      </w:r>
      <w:r w:rsidR="00262ED4" w:rsidRPr="00A8592A">
        <w:t xml:space="preserve"> </w:t>
      </w:r>
      <w:r w:rsidR="0010323E" w:rsidRPr="00A8592A">
        <w:t>i potpore male vrijednosti (</w:t>
      </w:r>
      <w:r w:rsidR="0010323E" w:rsidRPr="00A8592A">
        <w:rPr>
          <w:i/>
        </w:rPr>
        <w:t>de minimis</w:t>
      </w:r>
      <w:r w:rsidR="0010323E" w:rsidRPr="00A8592A">
        <w:t xml:space="preserve"> potpore)</w:t>
      </w:r>
      <w:r w:rsidR="00A8592A">
        <w:t xml:space="preserve"> </w:t>
      </w:r>
      <w:r w:rsidRPr="00A8592A">
        <w:t>/</w:t>
      </w:r>
      <w:r w:rsidR="00262ED4" w:rsidRPr="0065026B">
        <w:t xml:space="preserve"> </w:t>
      </w:r>
      <w:r w:rsidRPr="0065026B">
        <w:t>Vrste, iznos i intenzitet potpore</w:t>
      </w:r>
      <w:bookmarkEnd w:id="35"/>
      <w:bookmarkEnd w:id="36"/>
      <w:bookmarkEnd w:id="37"/>
    </w:p>
    <w:bookmarkEnd w:id="38"/>
    <w:bookmarkEnd w:id="39"/>
    <w:p w14:paraId="5E57FABB" w14:textId="77777777" w:rsidR="000E6D42" w:rsidRPr="0065026B" w:rsidRDefault="00EC1E5B" w:rsidP="000A3CEC">
      <w:pPr>
        <w:tabs>
          <w:tab w:val="center" w:pos="4320"/>
          <w:tab w:val="right" w:pos="8640"/>
        </w:tabs>
        <w:autoSpaceDE w:val="0"/>
        <w:autoSpaceDN w:val="0"/>
        <w:adjustRightInd w:val="0"/>
        <w:spacing w:after="120"/>
        <w:jc w:val="both"/>
        <w:rPr>
          <w:rStyle w:val="hps"/>
          <w:szCs w:val="24"/>
        </w:rPr>
      </w:pPr>
      <w:r w:rsidRPr="0065026B">
        <w:rPr>
          <w:szCs w:val="24"/>
        </w:rPr>
        <w:t xml:space="preserve">Bespovratna sredstva koja se dodjeljuju u sklopu ovoga Poziva isključivo će se dodjeljivati u skladu s Programom dodjele državnih </w:t>
      </w:r>
      <w:r w:rsidR="00984D42" w:rsidRPr="0065026B">
        <w:rPr>
          <w:szCs w:val="24"/>
        </w:rPr>
        <w:t xml:space="preserve">potpora </w:t>
      </w:r>
      <w:r w:rsidR="00776AEB">
        <w:rPr>
          <w:szCs w:val="24"/>
        </w:rPr>
        <w:t>i njegovim izmjenama (u daljnjem tekstu: Program dodjele državnih potpora)</w:t>
      </w:r>
      <w:r w:rsidR="00BE38F5">
        <w:rPr>
          <w:szCs w:val="24"/>
        </w:rPr>
        <w:t xml:space="preserve"> </w:t>
      </w:r>
      <w:r w:rsidR="0010323E" w:rsidRPr="006573D6">
        <w:rPr>
          <w:szCs w:val="24"/>
        </w:rPr>
        <w:t xml:space="preserve">i/ili Programom dodjele </w:t>
      </w:r>
      <w:r w:rsidR="0010323E" w:rsidRPr="006573D6">
        <w:rPr>
          <w:i/>
          <w:szCs w:val="24"/>
        </w:rPr>
        <w:t>de minimis</w:t>
      </w:r>
      <w:r w:rsidR="0010323E" w:rsidRPr="006573D6">
        <w:rPr>
          <w:szCs w:val="24"/>
        </w:rPr>
        <w:t xml:space="preserve"> potpora</w:t>
      </w:r>
      <w:r w:rsidR="0010323E">
        <w:rPr>
          <w:szCs w:val="24"/>
        </w:rPr>
        <w:t xml:space="preserve"> </w:t>
      </w:r>
      <w:r w:rsidR="00BE38F5">
        <w:rPr>
          <w:szCs w:val="24"/>
        </w:rPr>
        <w:t>o</w:t>
      </w:r>
      <w:r w:rsidRPr="0065026B">
        <w:rPr>
          <w:color w:val="000000" w:themeColor="text1"/>
          <w:szCs w:val="24"/>
        </w:rPr>
        <w:t xml:space="preserve">dnosno, kategorije postrojenja </w:t>
      </w:r>
      <w:r w:rsidRPr="0065026B">
        <w:rPr>
          <w:rStyle w:val="hps"/>
          <w:szCs w:val="24"/>
        </w:rPr>
        <w:t xml:space="preserve">koje se predlažu sa financiranje u sklopu projektnog prijedloga moraju biti izravno vezane uz </w:t>
      </w:r>
      <w:r w:rsidR="000E6D42" w:rsidRPr="0065026B">
        <w:rPr>
          <w:rStyle w:val="hps"/>
          <w:szCs w:val="24"/>
        </w:rPr>
        <w:t xml:space="preserve">vrste potpore </w:t>
      </w:r>
      <w:r w:rsidRPr="0065026B">
        <w:rPr>
          <w:rStyle w:val="hps"/>
          <w:szCs w:val="24"/>
        </w:rPr>
        <w:t xml:space="preserve">koje su navedene u </w:t>
      </w:r>
      <w:r w:rsidR="00842525" w:rsidRPr="0065026B">
        <w:rPr>
          <w:rStyle w:val="hps"/>
          <w:szCs w:val="24"/>
        </w:rPr>
        <w:t>T</w:t>
      </w:r>
      <w:r w:rsidRPr="0065026B">
        <w:rPr>
          <w:rStyle w:val="hps"/>
          <w:szCs w:val="24"/>
        </w:rPr>
        <w:t>ablici</w:t>
      </w:r>
      <w:r w:rsidR="000E6D42" w:rsidRPr="0065026B">
        <w:rPr>
          <w:rStyle w:val="hps"/>
          <w:szCs w:val="24"/>
        </w:rPr>
        <w:t xml:space="preserve"> </w:t>
      </w:r>
      <w:r w:rsidR="00D808AA" w:rsidRPr="0065026B">
        <w:rPr>
          <w:rStyle w:val="hps"/>
          <w:szCs w:val="24"/>
        </w:rPr>
        <w:t>2</w:t>
      </w:r>
      <w:r w:rsidR="000A5302">
        <w:rPr>
          <w:rStyle w:val="hps"/>
          <w:szCs w:val="24"/>
        </w:rPr>
        <w:t>a i 2b</w:t>
      </w:r>
      <w:r w:rsidR="000E6D42" w:rsidRPr="0065026B">
        <w:rPr>
          <w:rStyle w:val="hps"/>
          <w:szCs w:val="24"/>
        </w:rPr>
        <w:t xml:space="preserve">. </w:t>
      </w:r>
      <w:r w:rsidRPr="0065026B">
        <w:rPr>
          <w:rStyle w:val="hps"/>
          <w:szCs w:val="24"/>
        </w:rPr>
        <w:t>Maksimalni intenziteti potpore,</w:t>
      </w:r>
      <w:r w:rsidRPr="0065026B">
        <w:rPr>
          <w:szCs w:val="24"/>
        </w:rPr>
        <w:t xml:space="preserve"> </w:t>
      </w:r>
      <w:r w:rsidR="000E6D42" w:rsidRPr="0065026B">
        <w:rPr>
          <w:rStyle w:val="hps"/>
          <w:szCs w:val="24"/>
        </w:rPr>
        <w:t>iz točke 1.6.</w:t>
      </w:r>
      <w:r w:rsidRPr="0065026B">
        <w:rPr>
          <w:rStyle w:val="hps"/>
          <w:szCs w:val="24"/>
        </w:rPr>
        <w:t xml:space="preserve"> </w:t>
      </w:r>
      <w:r w:rsidR="005874B3">
        <w:rPr>
          <w:rStyle w:val="hps"/>
          <w:szCs w:val="24"/>
        </w:rPr>
        <w:t>UzP-a</w:t>
      </w:r>
      <w:r w:rsidRPr="0065026B">
        <w:rPr>
          <w:rStyle w:val="hps"/>
          <w:szCs w:val="24"/>
        </w:rPr>
        <w:t xml:space="preserve">. </w:t>
      </w:r>
    </w:p>
    <w:p w14:paraId="703AB6DD" w14:textId="77777777" w:rsidR="00EC1E5B" w:rsidRPr="0065026B" w:rsidRDefault="000E6D42" w:rsidP="000A3CEC">
      <w:pPr>
        <w:tabs>
          <w:tab w:val="center" w:pos="4320"/>
          <w:tab w:val="right" w:pos="8640"/>
        </w:tabs>
        <w:autoSpaceDE w:val="0"/>
        <w:autoSpaceDN w:val="0"/>
        <w:adjustRightInd w:val="0"/>
        <w:spacing w:after="60"/>
        <w:jc w:val="both"/>
        <w:rPr>
          <w:rStyle w:val="hps"/>
          <w:szCs w:val="24"/>
        </w:rPr>
      </w:pPr>
      <w:r w:rsidRPr="0065026B">
        <w:rPr>
          <w:szCs w:val="24"/>
        </w:rPr>
        <w:t xml:space="preserve">Sukladno Programu dodjele </w:t>
      </w:r>
      <w:r w:rsidR="005A1D5D" w:rsidRPr="0065026B">
        <w:rPr>
          <w:szCs w:val="24"/>
        </w:rPr>
        <w:t>državnih potpora</w:t>
      </w:r>
      <w:r w:rsidRPr="0065026B">
        <w:rPr>
          <w:szCs w:val="24"/>
        </w:rPr>
        <w:t>, sredstva unutar Poziva dodjeljivat će se prema pravilima za dodjelu državnih potpora za zaštitu okoliša na koje se odnose posebne odredbe Odjeljka 7. Uredbe 651/2014</w:t>
      </w:r>
      <w:r w:rsidR="005A1D5D" w:rsidRPr="0065026B">
        <w:rPr>
          <w:rStyle w:val="Referencafusnote"/>
          <w:szCs w:val="24"/>
        </w:rPr>
        <w:footnoteReference w:id="29"/>
      </w:r>
      <w:r w:rsidR="00776AEB">
        <w:rPr>
          <w:szCs w:val="24"/>
        </w:rPr>
        <w:t>,</w:t>
      </w:r>
      <w:r w:rsidR="001C156B" w:rsidRPr="0065026B">
        <w:rPr>
          <w:szCs w:val="24"/>
        </w:rPr>
        <w:t xml:space="preserve"> odredbe Uredbe 2017/1084</w:t>
      </w:r>
      <w:r w:rsidR="001C156B" w:rsidRPr="0065026B">
        <w:rPr>
          <w:rStyle w:val="Referencafusnote"/>
          <w:szCs w:val="24"/>
        </w:rPr>
        <w:footnoteReference w:id="30"/>
      </w:r>
      <w:r w:rsidR="00AB35BF">
        <w:rPr>
          <w:szCs w:val="24"/>
        </w:rPr>
        <w:t>, Uredbe 2020/972</w:t>
      </w:r>
      <w:r w:rsidR="00AB35BF">
        <w:rPr>
          <w:rStyle w:val="Referencafusnote"/>
          <w:szCs w:val="24"/>
        </w:rPr>
        <w:footnoteReference w:id="31"/>
      </w:r>
      <w:r w:rsidR="00AB35BF">
        <w:rPr>
          <w:szCs w:val="24"/>
        </w:rPr>
        <w:t xml:space="preserve"> i Uredbe 2021/1237</w:t>
      </w:r>
      <w:r w:rsidR="00AB35BF">
        <w:rPr>
          <w:rStyle w:val="Referencafusnote"/>
          <w:szCs w:val="24"/>
        </w:rPr>
        <w:footnoteReference w:id="32"/>
      </w:r>
      <w:r w:rsidR="00AB35BF">
        <w:rPr>
          <w:szCs w:val="24"/>
        </w:rPr>
        <w:t xml:space="preserve"> </w:t>
      </w:r>
      <w:r w:rsidR="00AB35BF" w:rsidRPr="00F74271">
        <w:rPr>
          <w:rFonts w:eastAsia="Calibri" w:cs="Times New Roman"/>
          <w:szCs w:val="24"/>
        </w:rPr>
        <w:t>(u daljnjem tekstu se za Uredbu 651/2014 i njene iz</w:t>
      </w:r>
      <w:r w:rsidR="00BD6239">
        <w:rPr>
          <w:rFonts w:eastAsia="Calibri" w:cs="Times New Roman"/>
          <w:szCs w:val="24"/>
        </w:rPr>
        <w:t xml:space="preserve">mjene: Uredba </w:t>
      </w:r>
      <w:r w:rsidR="00501757">
        <w:rPr>
          <w:rFonts w:eastAsia="Calibri" w:cs="Times New Roman"/>
          <w:szCs w:val="24"/>
        </w:rPr>
        <w:t xml:space="preserve">2017/1084, </w:t>
      </w:r>
      <w:r w:rsidR="00BD6239">
        <w:rPr>
          <w:szCs w:val="24"/>
        </w:rPr>
        <w:t>Uredba</w:t>
      </w:r>
      <w:r w:rsidR="00501757">
        <w:rPr>
          <w:szCs w:val="24"/>
        </w:rPr>
        <w:t xml:space="preserve"> 2020/972, </w:t>
      </w:r>
      <w:r w:rsidR="00BD6239">
        <w:rPr>
          <w:rFonts w:eastAsia="Calibri" w:cs="Times New Roman"/>
          <w:szCs w:val="24"/>
        </w:rPr>
        <w:t>Uredba</w:t>
      </w:r>
      <w:r w:rsidR="00AB35BF" w:rsidRPr="00F74271">
        <w:rPr>
          <w:rFonts w:eastAsia="Calibri" w:cs="Times New Roman"/>
          <w:szCs w:val="24"/>
        </w:rPr>
        <w:t xml:space="preserve"> 2021/1237 koristi skraćeni naziv: </w:t>
      </w:r>
      <w:r w:rsidR="00AB35BF" w:rsidRPr="00F74271">
        <w:rPr>
          <w:rFonts w:eastAsia="Calibri" w:cs="Times New Roman"/>
          <w:b/>
          <w:szCs w:val="24"/>
        </w:rPr>
        <w:t>Uredba br. 651/2014</w:t>
      </w:r>
      <w:r w:rsidR="00AB35BF" w:rsidRPr="00F74271">
        <w:rPr>
          <w:rFonts w:eastAsia="Calibri" w:cs="Times New Roman"/>
          <w:szCs w:val="24"/>
        </w:rPr>
        <w:t>)</w:t>
      </w:r>
      <w:r w:rsidR="00AB35BF" w:rsidRPr="0065026B">
        <w:rPr>
          <w:szCs w:val="24"/>
        </w:rPr>
        <w:t xml:space="preserve"> </w:t>
      </w:r>
      <w:r w:rsidR="0000336B" w:rsidRPr="0065026B">
        <w:rPr>
          <w:szCs w:val="24"/>
        </w:rPr>
        <w:t>i to kroz</w:t>
      </w:r>
      <w:r w:rsidR="0000336B" w:rsidRPr="0065026B">
        <w:rPr>
          <w:rStyle w:val="hps"/>
          <w:szCs w:val="24"/>
        </w:rPr>
        <w:t xml:space="preserve">: </w:t>
      </w:r>
    </w:p>
    <w:p w14:paraId="178641CF" w14:textId="77777777" w:rsidR="0000336B" w:rsidRPr="00AB35BF" w:rsidRDefault="0000336B" w:rsidP="000A3CEC">
      <w:pPr>
        <w:numPr>
          <w:ilvl w:val="0"/>
          <w:numId w:val="4"/>
        </w:numPr>
        <w:tabs>
          <w:tab w:val="left" w:pos="426"/>
        </w:tabs>
        <w:kinsoku w:val="0"/>
        <w:overflowPunct w:val="0"/>
        <w:spacing w:after="60"/>
        <w:jc w:val="both"/>
        <w:rPr>
          <w:szCs w:val="24"/>
        </w:rPr>
      </w:pPr>
      <w:r w:rsidRPr="00AB35BF">
        <w:rPr>
          <w:szCs w:val="24"/>
        </w:rPr>
        <w:t xml:space="preserve">Potpore za </w:t>
      </w:r>
      <w:r w:rsidRPr="00AB35BF">
        <w:rPr>
          <w:rFonts w:cs="Times New Roman"/>
          <w:szCs w:val="24"/>
        </w:rPr>
        <w:t>ulaganje</w:t>
      </w:r>
      <w:r w:rsidRPr="00AB35BF">
        <w:rPr>
          <w:szCs w:val="24"/>
        </w:rPr>
        <w:t xml:space="preserve"> u recikliranje i ponovnu uporabu biootpada na koje se odnosi članak 47. Uredbe 651/2014</w:t>
      </w:r>
      <w:r w:rsidR="00A950A0" w:rsidRPr="00AB35BF">
        <w:rPr>
          <w:szCs w:val="24"/>
        </w:rPr>
        <w:t>;</w:t>
      </w:r>
      <w:r w:rsidRPr="00AB35BF">
        <w:rPr>
          <w:szCs w:val="24"/>
        </w:rPr>
        <w:t xml:space="preserve"> </w:t>
      </w:r>
    </w:p>
    <w:p w14:paraId="1497700D" w14:textId="77777777" w:rsidR="0000336B" w:rsidRPr="00AB35BF" w:rsidRDefault="0000336B" w:rsidP="0000336B">
      <w:pPr>
        <w:numPr>
          <w:ilvl w:val="0"/>
          <w:numId w:val="4"/>
        </w:numPr>
        <w:tabs>
          <w:tab w:val="left" w:pos="426"/>
        </w:tabs>
        <w:kinsoku w:val="0"/>
        <w:overflowPunct w:val="0"/>
        <w:spacing w:after="0"/>
        <w:jc w:val="both"/>
        <w:rPr>
          <w:b/>
          <w:szCs w:val="24"/>
          <w:u w:val="single"/>
        </w:rPr>
      </w:pPr>
      <w:r w:rsidRPr="00AB35BF">
        <w:rPr>
          <w:szCs w:val="24"/>
        </w:rPr>
        <w:t>Potpore za promicanje energije iz obnovljivih izvora energije na koje se odnosi članak 41. Uredbe 651/2014</w:t>
      </w:r>
      <w:r w:rsidR="001C156B" w:rsidRPr="00AB35BF">
        <w:rPr>
          <w:b/>
          <w:szCs w:val="24"/>
        </w:rPr>
        <w:t>.</w:t>
      </w:r>
    </w:p>
    <w:tbl>
      <w:tblPr>
        <w:tblStyle w:val="TableGrid1"/>
        <w:tblpPr w:leftFromText="180" w:rightFromText="180" w:vertAnchor="text" w:tblpX="108" w:tblpY="299"/>
        <w:tblW w:w="9039" w:type="dxa"/>
        <w:shd w:val="clear" w:color="auto" w:fill="D6F8D7"/>
        <w:tblLook w:val="04A0" w:firstRow="1" w:lastRow="0" w:firstColumn="1" w:lastColumn="0" w:noHBand="0" w:noVBand="1"/>
      </w:tblPr>
      <w:tblGrid>
        <w:gridCol w:w="9039"/>
      </w:tblGrid>
      <w:tr w:rsidR="00724593" w:rsidRPr="0065026B" w14:paraId="3A96575A" w14:textId="77777777" w:rsidTr="00724593">
        <w:tc>
          <w:tcPr>
            <w:tcW w:w="9039" w:type="dxa"/>
            <w:shd w:val="clear" w:color="auto" w:fill="D6F8D7"/>
          </w:tcPr>
          <w:p w14:paraId="10B27200" w14:textId="77777777" w:rsidR="00B572AA" w:rsidRPr="00564081" w:rsidRDefault="0000336B" w:rsidP="00B572AA">
            <w:pPr>
              <w:spacing w:after="0"/>
              <w:jc w:val="both"/>
              <w:rPr>
                <w:rFonts w:eastAsia="Times New Roman" w:cs="Times New Roman"/>
                <w:i/>
                <w:sz w:val="22"/>
                <w:szCs w:val="24"/>
                <w:lang w:eastAsia="hr-HR"/>
              </w:rPr>
            </w:pPr>
            <w:r w:rsidRPr="00564081">
              <w:rPr>
                <w:rFonts w:eastAsiaTheme="minorHAnsi" w:cs="Times New Roman"/>
                <w:b/>
                <w:i/>
                <w:sz w:val="22"/>
                <w:szCs w:val="24"/>
                <w:lang w:eastAsia="hr-HR"/>
              </w:rPr>
              <w:t xml:space="preserve">Napomena: </w:t>
            </w:r>
            <w:r w:rsidRPr="00564081">
              <w:rPr>
                <w:rFonts w:eastAsiaTheme="minorHAnsi" w:cs="Times New Roman"/>
                <w:i/>
                <w:sz w:val="22"/>
                <w:szCs w:val="24"/>
                <w:lang w:eastAsia="hr-HR"/>
              </w:rPr>
              <w:t>Sukladno članku 6. Uredbe 651/2014</w:t>
            </w:r>
            <w:r w:rsidRPr="00564081">
              <w:rPr>
                <w:rFonts w:eastAsia="Times New Roman" w:cs="Times New Roman"/>
                <w:i/>
                <w:sz w:val="22"/>
                <w:szCs w:val="24"/>
                <w:lang w:eastAsia="hr-HR"/>
              </w:rPr>
              <w:t xml:space="preserve">, koji se odnosi na učinak poticaja, </w:t>
            </w:r>
            <w:r w:rsidR="00D808AA" w:rsidRPr="00564081">
              <w:rPr>
                <w:rFonts w:eastAsia="Times New Roman" w:cs="Times New Roman"/>
                <w:i/>
                <w:sz w:val="22"/>
                <w:szCs w:val="24"/>
                <w:lang w:eastAsia="hr-HR"/>
              </w:rPr>
              <w:t xml:space="preserve">radovi </w:t>
            </w:r>
            <w:r w:rsidRPr="00564081">
              <w:rPr>
                <w:rFonts w:eastAsia="Times New Roman" w:cs="Times New Roman"/>
                <w:i/>
                <w:sz w:val="22"/>
                <w:szCs w:val="24"/>
                <w:lang w:eastAsia="hr-HR"/>
              </w:rPr>
              <w:t xml:space="preserve">koje se prijavljuju prema Programu dodjele državnih potpora </w:t>
            </w:r>
            <w:r w:rsidRPr="00564081">
              <w:rPr>
                <w:rFonts w:eastAsia="Times New Roman" w:cs="Times New Roman"/>
                <w:b/>
                <w:i/>
                <w:sz w:val="22"/>
                <w:szCs w:val="24"/>
                <w:lang w:eastAsia="hr-HR"/>
              </w:rPr>
              <w:t>ne smiju započeti prije prijave projektnog prijedloga</w:t>
            </w:r>
            <w:r w:rsidRPr="00564081">
              <w:rPr>
                <w:rFonts w:eastAsia="Times New Roman" w:cs="Times New Roman"/>
                <w:i/>
                <w:sz w:val="22"/>
                <w:szCs w:val="24"/>
                <w:lang w:eastAsia="hr-HR"/>
              </w:rPr>
              <w:t xml:space="preserve"> na Poziv. Početak </w:t>
            </w:r>
            <w:r w:rsidR="00D808AA" w:rsidRPr="00564081">
              <w:rPr>
                <w:rFonts w:eastAsia="Times New Roman" w:cs="Times New Roman"/>
                <w:i/>
                <w:sz w:val="22"/>
                <w:szCs w:val="24"/>
                <w:lang w:eastAsia="hr-HR"/>
              </w:rPr>
              <w:t xml:space="preserve">radova </w:t>
            </w:r>
            <w:r w:rsidRPr="00564081">
              <w:rPr>
                <w:rFonts w:eastAsia="Times New Roman" w:cs="Times New Roman"/>
                <w:i/>
                <w:sz w:val="22"/>
                <w:szCs w:val="24"/>
                <w:lang w:eastAsia="hr-HR"/>
              </w:rPr>
              <w:t xml:space="preserve">se </w:t>
            </w:r>
            <w:r w:rsidR="000D521A" w:rsidRPr="00564081">
              <w:rPr>
                <w:sz w:val="22"/>
              </w:rPr>
              <w:t xml:space="preserve"> </w:t>
            </w:r>
            <w:r w:rsidR="000D521A" w:rsidRPr="00564081">
              <w:rPr>
                <w:rFonts w:eastAsia="Times New Roman" w:cs="Times New Roman"/>
                <w:i/>
                <w:sz w:val="22"/>
                <w:szCs w:val="24"/>
                <w:lang w:eastAsia="hr-HR"/>
              </w:rPr>
              <w:t xml:space="preserve">u skladu s člankom 2. točkom 23. </w:t>
            </w:r>
            <w:r w:rsidR="00D808AA" w:rsidRPr="00564081">
              <w:rPr>
                <w:rFonts w:eastAsia="Times New Roman" w:cs="Times New Roman"/>
                <w:i/>
                <w:sz w:val="22"/>
                <w:szCs w:val="24"/>
                <w:lang w:eastAsia="hr-HR"/>
              </w:rPr>
              <w:t xml:space="preserve">Uredbe 651/2014 </w:t>
            </w:r>
            <w:r w:rsidRPr="00564081">
              <w:rPr>
                <w:rFonts w:eastAsia="Times New Roman" w:cs="Times New Roman"/>
                <w:i/>
                <w:sz w:val="22"/>
                <w:szCs w:val="24"/>
                <w:lang w:eastAsia="hr-HR"/>
              </w:rPr>
              <w:t xml:space="preserve">smatra </w:t>
            </w:r>
            <w:r w:rsidR="00D808AA" w:rsidRPr="00564081">
              <w:rPr>
                <w:rFonts w:eastAsia="Times New Roman" w:cs="Times New Roman"/>
                <w:i/>
                <w:sz w:val="22"/>
                <w:szCs w:val="24"/>
                <w:lang w:eastAsia="hr-HR"/>
              </w:rPr>
              <w:t>početak građevinskih radova povezanih s ulaganjem ili prva zakonski obvezujuća obveza za naručivanje opreme ili bilo koja druga obveza koja ulaganje čini neopozivim</w:t>
            </w:r>
            <w:r w:rsidR="00CC3EE6" w:rsidRPr="00564081">
              <w:rPr>
                <w:rFonts w:eastAsia="Times New Roman" w:cs="Times New Roman"/>
                <w:i/>
                <w:sz w:val="22"/>
                <w:szCs w:val="24"/>
                <w:lang w:eastAsia="hr-HR"/>
              </w:rPr>
              <w:t>, ovisno što nastupi prije</w:t>
            </w:r>
            <w:r w:rsidR="001C156B" w:rsidRPr="00564081">
              <w:rPr>
                <w:rFonts w:eastAsia="Times New Roman" w:cs="Times New Roman"/>
                <w:i/>
                <w:sz w:val="22"/>
                <w:szCs w:val="24"/>
                <w:lang w:eastAsia="hr-HR"/>
              </w:rPr>
              <w:t xml:space="preserve">. </w:t>
            </w:r>
            <w:r w:rsidR="00D808AA" w:rsidRPr="00564081">
              <w:rPr>
                <w:rFonts w:eastAsia="Times New Roman" w:cs="Times New Roman"/>
                <w:i/>
                <w:sz w:val="22"/>
                <w:szCs w:val="24"/>
                <w:lang w:eastAsia="hr-HR"/>
              </w:rPr>
              <w:t>Kupnja zemljišta i</w:t>
            </w:r>
            <w:r w:rsidR="00B572AA" w:rsidRPr="00564081">
              <w:rPr>
                <w:rFonts w:eastAsia="Times New Roman" w:cs="Times New Roman"/>
                <w:i/>
                <w:sz w:val="22"/>
                <w:szCs w:val="24"/>
                <w:lang w:eastAsia="hr-HR"/>
              </w:rPr>
              <w:t xml:space="preserve"> </w:t>
            </w:r>
            <w:r w:rsidR="00D808AA" w:rsidRPr="00564081">
              <w:rPr>
                <w:rFonts w:eastAsia="Times New Roman" w:cs="Times New Roman"/>
                <w:i/>
                <w:sz w:val="22"/>
                <w:szCs w:val="24"/>
                <w:lang w:eastAsia="hr-HR"/>
              </w:rPr>
              <w:t>p</w:t>
            </w:r>
            <w:r w:rsidR="001C156B" w:rsidRPr="00564081">
              <w:rPr>
                <w:rFonts w:eastAsia="Times New Roman" w:cs="Times New Roman"/>
                <w:i/>
                <w:sz w:val="22"/>
                <w:szCs w:val="24"/>
                <w:lang w:eastAsia="hr-HR"/>
              </w:rPr>
              <w:t xml:space="preserve">ripremni radovi, primjerice ishođenje dozvola i </w:t>
            </w:r>
            <w:r w:rsidR="00CC4A01" w:rsidRPr="0054576B">
              <w:rPr>
                <w:rFonts w:eastAsia="Times New Roman" w:cs="Times New Roman"/>
                <w:i/>
                <w:sz w:val="22"/>
                <w:szCs w:val="24"/>
                <w:lang w:eastAsia="hr-HR"/>
              </w:rPr>
              <w:t>izrada</w:t>
            </w:r>
            <w:r w:rsidR="00E82D4E" w:rsidRPr="0054576B">
              <w:t xml:space="preserve"> </w:t>
            </w:r>
            <w:r w:rsidR="00E82D4E" w:rsidRPr="0054576B">
              <w:rPr>
                <w:rFonts w:eastAsia="Times New Roman" w:cs="Times New Roman"/>
                <w:i/>
                <w:sz w:val="22"/>
                <w:szCs w:val="24"/>
                <w:lang w:eastAsia="hr-HR"/>
              </w:rPr>
              <w:t>Analize tržišta i dostupnosti biootpada i Analize troškova i koristi</w:t>
            </w:r>
            <w:r w:rsidR="001C156B" w:rsidRPr="0054576B">
              <w:rPr>
                <w:rFonts w:eastAsia="Times New Roman" w:cs="Times New Roman"/>
                <w:i/>
                <w:sz w:val="22"/>
                <w:szCs w:val="24"/>
                <w:lang w:eastAsia="hr-HR"/>
              </w:rPr>
              <w:t>,</w:t>
            </w:r>
            <w:r w:rsidR="001C156B" w:rsidRPr="00564081">
              <w:rPr>
                <w:rFonts w:eastAsia="Times New Roman" w:cs="Times New Roman"/>
                <w:i/>
                <w:sz w:val="22"/>
                <w:szCs w:val="24"/>
                <w:lang w:eastAsia="hr-HR"/>
              </w:rPr>
              <w:t xml:space="preserve"> </w:t>
            </w:r>
            <w:r w:rsidR="001C156B" w:rsidRPr="00564081">
              <w:rPr>
                <w:rFonts w:eastAsia="Times New Roman" w:cs="Times New Roman"/>
                <w:b/>
                <w:i/>
                <w:sz w:val="22"/>
                <w:szCs w:val="24"/>
                <w:lang w:eastAsia="hr-HR"/>
              </w:rPr>
              <w:t>ne smatraju se početkom radova</w:t>
            </w:r>
            <w:r w:rsidR="001C156B" w:rsidRPr="00564081">
              <w:rPr>
                <w:rFonts w:eastAsia="Times New Roman" w:cs="Times New Roman"/>
                <w:i/>
                <w:sz w:val="22"/>
                <w:szCs w:val="24"/>
                <w:lang w:eastAsia="hr-HR"/>
              </w:rPr>
              <w:t xml:space="preserve">. </w:t>
            </w:r>
            <w:r w:rsidR="00B572AA" w:rsidRPr="00564081">
              <w:rPr>
                <w:rFonts w:eastAsia="Times New Roman" w:cs="Times New Roman"/>
                <w:i/>
                <w:sz w:val="22"/>
                <w:szCs w:val="24"/>
                <w:lang w:eastAsia="hr-HR"/>
              </w:rPr>
              <w:t xml:space="preserve"> U slučaju preuzimanja „početak radova“ znači trenutak stjecanja imovine koja je izravno povezana sa stečenom poslovnom jedinicom. </w:t>
            </w:r>
          </w:p>
          <w:p w14:paraId="28CC2439" w14:textId="77777777" w:rsidR="0000336B" w:rsidRPr="0065026B" w:rsidRDefault="00B572AA" w:rsidP="00B572AA">
            <w:pPr>
              <w:spacing w:after="0"/>
              <w:jc w:val="both"/>
              <w:rPr>
                <w:rFonts w:eastAsia="Times New Roman" w:cs="Times New Roman"/>
                <w:szCs w:val="24"/>
                <w:lang w:eastAsia="hr-HR"/>
              </w:rPr>
            </w:pPr>
            <w:r w:rsidRPr="00564081">
              <w:rPr>
                <w:rFonts w:eastAsia="Times New Roman" w:cs="Times New Roman"/>
                <w:i/>
                <w:sz w:val="22"/>
                <w:szCs w:val="24"/>
                <w:lang w:eastAsia="hr-HR"/>
              </w:rPr>
              <w:t>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tc>
      </w:tr>
    </w:tbl>
    <w:p w14:paraId="34A1FDD3" w14:textId="77777777" w:rsidR="0000336B" w:rsidRPr="00564081" w:rsidRDefault="0000336B" w:rsidP="0000336B">
      <w:pPr>
        <w:tabs>
          <w:tab w:val="left" w:pos="426"/>
        </w:tabs>
        <w:kinsoku w:val="0"/>
        <w:overflowPunct w:val="0"/>
        <w:spacing w:after="0"/>
        <w:ind w:left="77"/>
        <w:jc w:val="both"/>
        <w:rPr>
          <w:b/>
          <w:sz w:val="16"/>
          <w:szCs w:val="24"/>
          <w:u w:val="single"/>
        </w:rPr>
      </w:pPr>
    </w:p>
    <w:p w14:paraId="4593513B" w14:textId="77777777" w:rsidR="0010323E" w:rsidRPr="00F82E4B" w:rsidRDefault="0010323E" w:rsidP="00902BD3">
      <w:pPr>
        <w:tabs>
          <w:tab w:val="center" w:pos="4320"/>
          <w:tab w:val="right" w:pos="8640"/>
        </w:tabs>
        <w:autoSpaceDE w:val="0"/>
        <w:autoSpaceDN w:val="0"/>
        <w:adjustRightInd w:val="0"/>
        <w:spacing w:before="240" w:after="120"/>
        <w:jc w:val="both"/>
        <w:rPr>
          <w:rStyle w:val="hps"/>
          <w:szCs w:val="24"/>
        </w:rPr>
      </w:pPr>
      <w:r w:rsidRPr="00F82E4B">
        <w:rPr>
          <w:rStyle w:val="hps"/>
          <w:szCs w:val="24"/>
        </w:rPr>
        <w:t xml:space="preserve">Za aktivnosti upravljanja projektom i administracije te za aktivnosti informiranja i vidljivosti, sredstva unutar Poziva dodjeljivat će se sukladno Programu dodjele </w:t>
      </w:r>
      <w:r w:rsidRPr="00F82E4B">
        <w:rPr>
          <w:rStyle w:val="hps"/>
          <w:i/>
          <w:szCs w:val="24"/>
        </w:rPr>
        <w:t>de minimis</w:t>
      </w:r>
      <w:r w:rsidRPr="00F82E4B">
        <w:rPr>
          <w:rStyle w:val="hps"/>
          <w:szCs w:val="24"/>
        </w:rPr>
        <w:t xml:space="preserve"> potpora. </w:t>
      </w:r>
    </w:p>
    <w:p w14:paraId="3FA02C82" w14:textId="77777777" w:rsidR="0000336B" w:rsidRPr="00F82E4B" w:rsidRDefault="0000336B" w:rsidP="0000336B">
      <w:pPr>
        <w:tabs>
          <w:tab w:val="center" w:pos="4320"/>
          <w:tab w:val="right" w:pos="8640"/>
        </w:tabs>
        <w:autoSpaceDE w:val="0"/>
        <w:autoSpaceDN w:val="0"/>
        <w:adjustRightInd w:val="0"/>
        <w:spacing w:before="120" w:after="120"/>
        <w:jc w:val="both"/>
        <w:rPr>
          <w:rStyle w:val="hps"/>
          <w:szCs w:val="24"/>
        </w:rPr>
      </w:pPr>
      <w:r w:rsidRPr="00F82E4B">
        <w:rPr>
          <w:rStyle w:val="hps"/>
          <w:szCs w:val="24"/>
        </w:rPr>
        <w:t>Detaljni pregled obaveza koje se odnose na državne potpore u okviru ovog Poziva nalaze se u Programu državnih potpora</w:t>
      </w:r>
      <w:r w:rsidR="00A256B8" w:rsidRPr="00F82E4B">
        <w:rPr>
          <w:rStyle w:val="hps"/>
          <w:szCs w:val="24"/>
        </w:rPr>
        <w:t xml:space="preserve"> </w:t>
      </w:r>
      <w:r w:rsidRPr="00F82E4B">
        <w:rPr>
          <w:rStyle w:val="hps"/>
          <w:szCs w:val="24"/>
        </w:rPr>
        <w:t>(</w:t>
      </w:r>
      <w:r w:rsidR="00140A4E" w:rsidRPr="00F82E4B">
        <w:rPr>
          <w:rStyle w:val="hps"/>
          <w:szCs w:val="24"/>
        </w:rPr>
        <w:t>Prilo</w:t>
      </w:r>
      <w:r w:rsidR="005874B3" w:rsidRPr="00F82E4B">
        <w:rPr>
          <w:rStyle w:val="hps"/>
          <w:szCs w:val="24"/>
        </w:rPr>
        <w:t>g</w:t>
      </w:r>
      <w:r w:rsidR="00140A4E" w:rsidRPr="00F82E4B">
        <w:rPr>
          <w:rStyle w:val="hps"/>
          <w:szCs w:val="24"/>
        </w:rPr>
        <w:t xml:space="preserve"> 4</w:t>
      </w:r>
      <w:r w:rsidR="00A256B8" w:rsidRPr="00F82E4B">
        <w:rPr>
          <w:rStyle w:val="hps"/>
          <w:szCs w:val="24"/>
        </w:rPr>
        <w:t xml:space="preserve"> </w:t>
      </w:r>
      <w:r w:rsidR="008039A6" w:rsidRPr="00F82E4B">
        <w:rPr>
          <w:rStyle w:val="hps"/>
          <w:szCs w:val="24"/>
        </w:rPr>
        <w:t>ovog Poziva</w:t>
      </w:r>
      <w:r w:rsidR="00984D42" w:rsidRPr="00F82E4B">
        <w:rPr>
          <w:rStyle w:val="hps"/>
          <w:szCs w:val="24"/>
        </w:rPr>
        <w:t>)</w:t>
      </w:r>
      <w:r w:rsidR="0010323E" w:rsidRPr="00F82E4B">
        <w:rPr>
          <w:rStyle w:val="hps"/>
          <w:szCs w:val="24"/>
        </w:rPr>
        <w:t xml:space="preserve"> te u Programu dodjele de minimis potpora</w:t>
      </w:r>
      <w:r w:rsidR="00984D42" w:rsidRPr="00F82E4B">
        <w:rPr>
          <w:rStyle w:val="hps"/>
          <w:szCs w:val="24"/>
        </w:rPr>
        <w:t xml:space="preserve">. </w:t>
      </w:r>
    </w:p>
    <w:p w14:paraId="7ED85C87" w14:textId="77777777" w:rsidR="0000336B" w:rsidRPr="00F82E4B" w:rsidRDefault="0000336B" w:rsidP="000A3CEC">
      <w:pPr>
        <w:tabs>
          <w:tab w:val="center" w:pos="4320"/>
          <w:tab w:val="right" w:pos="8640"/>
        </w:tabs>
        <w:autoSpaceDE w:val="0"/>
        <w:autoSpaceDN w:val="0"/>
        <w:adjustRightInd w:val="0"/>
        <w:spacing w:after="120"/>
        <w:jc w:val="both"/>
        <w:rPr>
          <w:rStyle w:val="hps"/>
          <w:szCs w:val="24"/>
        </w:rPr>
      </w:pPr>
      <w:r w:rsidRPr="00F82E4B">
        <w:rPr>
          <w:rStyle w:val="hps"/>
          <w:szCs w:val="24"/>
        </w:rPr>
        <w:t>Sukladno Pr</w:t>
      </w:r>
      <w:r w:rsidR="00984D42" w:rsidRPr="00F82E4B">
        <w:rPr>
          <w:rStyle w:val="hps"/>
          <w:szCs w:val="24"/>
        </w:rPr>
        <w:t>ogramu dodjele državnih potpora</w:t>
      </w:r>
      <w:r w:rsidR="0010323E" w:rsidRPr="00F82E4B">
        <w:rPr>
          <w:rStyle w:val="hps"/>
          <w:szCs w:val="24"/>
        </w:rPr>
        <w:t xml:space="preserve"> i </w:t>
      </w:r>
      <w:r w:rsidR="0010323E" w:rsidRPr="00F82E4B">
        <w:rPr>
          <w:rStyle w:val="hps"/>
          <w:i/>
          <w:szCs w:val="24"/>
        </w:rPr>
        <w:t>de minimis</w:t>
      </w:r>
      <w:r w:rsidR="0010323E" w:rsidRPr="00F82E4B">
        <w:rPr>
          <w:rStyle w:val="hps"/>
          <w:szCs w:val="24"/>
        </w:rPr>
        <w:t xml:space="preserve"> potpora</w:t>
      </w:r>
      <w:r w:rsidR="00984D42" w:rsidRPr="00F82E4B">
        <w:rPr>
          <w:rStyle w:val="hps"/>
          <w:szCs w:val="24"/>
        </w:rPr>
        <w:t xml:space="preserve">, </w:t>
      </w:r>
      <w:r w:rsidRPr="00F82E4B">
        <w:rPr>
          <w:rStyle w:val="hps"/>
          <w:szCs w:val="24"/>
        </w:rPr>
        <w:t>prilikom izračuna ukupne razine potpora potrebno je poštivati pravila o zbrajanju potpora</w:t>
      </w:r>
      <w:r w:rsidR="00140A4E" w:rsidRPr="00F82E4B">
        <w:rPr>
          <w:rStyle w:val="hps"/>
          <w:szCs w:val="24"/>
        </w:rPr>
        <w:t xml:space="preserve"> (vidi točku 1.9. </w:t>
      </w:r>
      <w:r w:rsidR="005874B3" w:rsidRPr="00F82E4B">
        <w:rPr>
          <w:rStyle w:val="hps"/>
          <w:szCs w:val="24"/>
        </w:rPr>
        <w:t>UzP-a</w:t>
      </w:r>
      <w:r w:rsidR="00140A4E" w:rsidRPr="00F82E4B">
        <w:rPr>
          <w:rStyle w:val="hps"/>
          <w:szCs w:val="24"/>
        </w:rPr>
        <w:t>)</w:t>
      </w:r>
      <w:r w:rsidRPr="00F82E4B">
        <w:rPr>
          <w:rStyle w:val="hps"/>
          <w:szCs w:val="24"/>
        </w:rPr>
        <w:t xml:space="preserve">. </w:t>
      </w:r>
    </w:p>
    <w:p w14:paraId="4D62970F" w14:textId="77777777" w:rsidR="0010323E" w:rsidRPr="0065026B" w:rsidRDefault="0000336B" w:rsidP="0010323E">
      <w:pPr>
        <w:tabs>
          <w:tab w:val="center" w:pos="4320"/>
          <w:tab w:val="right" w:pos="8640"/>
        </w:tabs>
        <w:autoSpaceDE w:val="0"/>
        <w:autoSpaceDN w:val="0"/>
        <w:adjustRightInd w:val="0"/>
        <w:spacing w:after="240"/>
        <w:jc w:val="both"/>
        <w:rPr>
          <w:rStyle w:val="hps"/>
          <w:szCs w:val="24"/>
        </w:rPr>
      </w:pPr>
      <w:r w:rsidRPr="00F82E4B">
        <w:rPr>
          <w:rStyle w:val="hps"/>
          <w:szCs w:val="24"/>
        </w:rPr>
        <w:t xml:space="preserve">U sklopu Poziva bit će potrebno popuniti i dostaviti informacije o korištenim potporama </w:t>
      </w:r>
      <w:r w:rsidR="00560967" w:rsidRPr="00F82E4B">
        <w:rPr>
          <w:rStyle w:val="hps"/>
          <w:szCs w:val="24"/>
        </w:rPr>
        <w:t xml:space="preserve">- u sklopu Obrasca 3. Izjava o korištenim potporama te Obrasca 4. Skupna izjava </w:t>
      </w:r>
      <w:r w:rsidR="00394F96" w:rsidRPr="00F82E4B">
        <w:rPr>
          <w:rStyle w:val="hps"/>
          <w:szCs w:val="24"/>
        </w:rPr>
        <w:t xml:space="preserve">prijavitelja </w:t>
      </w:r>
      <w:r w:rsidRPr="00F82E4B">
        <w:rPr>
          <w:rStyle w:val="hps"/>
          <w:szCs w:val="24"/>
        </w:rPr>
        <w:t>te o statusu u odnosu na definiciju primatelja potpora (malo, srednje, veliko poduzeće)</w:t>
      </w:r>
      <w:r w:rsidR="00560967" w:rsidRPr="00F82E4B">
        <w:rPr>
          <w:rStyle w:val="hps"/>
          <w:szCs w:val="24"/>
        </w:rPr>
        <w:t xml:space="preserve"> </w:t>
      </w:r>
      <w:r w:rsidR="00A075E7" w:rsidRPr="00F82E4B">
        <w:rPr>
          <w:rStyle w:val="hps"/>
          <w:szCs w:val="24"/>
        </w:rPr>
        <w:t xml:space="preserve">- </w:t>
      </w:r>
      <w:r w:rsidR="00560967" w:rsidRPr="00F82E4B">
        <w:rPr>
          <w:rStyle w:val="hps"/>
          <w:szCs w:val="24"/>
        </w:rPr>
        <w:t xml:space="preserve">u </w:t>
      </w:r>
      <w:r w:rsidRPr="00F82E4B">
        <w:rPr>
          <w:rStyle w:val="hps"/>
          <w:szCs w:val="24"/>
        </w:rPr>
        <w:t xml:space="preserve">sklopu Obrasca 2. </w:t>
      </w:r>
      <w:r w:rsidR="00BD51B5" w:rsidRPr="00F82E4B">
        <w:rPr>
          <w:rStyle w:val="hps"/>
          <w:szCs w:val="24"/>
        </w:rPr>
        <w:t>Izjava prijavitelja</w:t>
      </w:r>
      <w:r w:rsidR="0010323E" w:rsidRPr="00F82E4B">
        <w:rPr>
          <w:rStyle w:val="hps"/>
          <w:szCs w:val="24"/>
        </w:rPr>
        <w:t xml:space="preserve"> te u sklopu Obrasca 7. </w:t>
      </w:r>
      <w:r w:rsidR="0010323E" w:rsidRPr="00F82E4B">
        <w:rPr>
          <w:rFonts w:cs="Times New Roman"/>
          <w:szCs w:val="24"/>
        </w:rPr>
        <w:t xml:space="preserve">Izjava o korištenim </w:t>
      </w:r>
      <w:r w:rsidR="0010323E" w:rsidRPr="00F82E4B">
        <w:rPr>
          <w:rFonts w:cs="Times New Roman"/>
          <w:i/>
          <w:szCs w:val="24"/>
        </w:rPr>
        <w:t>de minimis</w:t>
      </w:r>
      <w:r w:rsidR="0010323E" w:rsidRPr="00F82E4B">
        <w:rPr>
          <w:rFonts w:cs="Times New Roman"/>
          <w:szCs w:val="24"/>
        </w:rPr>
        <w:t xml:space="preserve"> potporama</w:t>
      </w:r>
      <w:r w:rsidR="0010323E" w:rsidRPr="00F82E4B">
        <w:t xml:space="preserve"> </w:t>
      </w:r>
      <w:r w:rsidR="0010323E" w:rsidRPr="00F82E4B">
        <w:rPr>
          <w:rFonts w:cs="Times New Roman"/>
          <w:szCs w:val="24"/>
        </w:rPr>
        <w:t>male vrijednosti za prijavitelja i pojedinačno za svako povezano poduzeće</w:t>
      </w:r>
      <w:r w:rsidR="0010323E" w:rsidRPr="00F82E4B">
        <w:rPr>
          <w:rStyle w:val="hps"/>
          <w:szCs w:val="24"/>
        </w:rPr>
        <w:t>.</w:t>
      </w:r>
    </w:p>
    <w:p w14:paraId="5A4A0991" w14:textId="77777777" w:rsidR="0000336B" w:rsidRPr="0065026B" w:rsidRDefault="0000336B" w:rsidP="00902BD3">
      <w:pPr>
        <w:pStyle w:val="Naslov2"/>
      </w:pPr>
      <w:bookmarkStart w:id="40" w:name="_Toc12866003"/>
      <w:bookmarkStart w:id="41" w:name="_Toc12866004"/>
      <w:bookmarkStart w:id="42" w:name="_Toc12866005"/>
      <w:bookmarkStart w:id="43" w:name="_Toc12866006"/>
      <w:bookmarkStart w:id="44" w:name="_Toc12866007"/>
      <w:bookmarkStart w:id="45" w:name="_Toc12866008"/>
      <w:bookmarkStart w:id="46" w:name="_Toc12866009"/>
      <w:bookmarkStart w:id="47" w:name="_Toc12866010"/>
      <w:bookmarkStart w:id="48" w:name="_Toc89933382"/>
      <w:bookmarkStart w:id="49" w:name="_Toc105591688"/>
      <w:bookmarkEnd w:id="40"/>
      <w:bookmarkEnd w:id="41"/>
      <w:bookmarkEnd w:id="42"/>
      <w:bookmarkEnd w:id="43"/>
      <w:bookmarkEnd w:id="44"/>
      <w:bookmarkEnd w:id="45"/>
      <w:bookmarkEnd w:id="46"/>
      <w:bookmarkEnd w:id="47"/>
      <w:r w:rsidRPr="0065026B">
        <w:t>Intenziteti potpora prema Programu dodjele državnih potpora</w:t>
      </w:r>
      <w:bookmarkEnd w:id="48"/>
      <w:bookmarkEnd w:id="49"/>
    </w:p>
    <w:p w14:paraId="655DE7D3" w14:textId="77777777" w:rsidR="00F1237D" w:rsidRPr="0065026B" w:rsidRDefault="00F1237D" w:rsidP="000A3CEC">
      <w:pPr>
        <w:spacing w:after="120"/>
        <w:jc w:val="both"/>
        <w:rPr>
          <w:szCs w:val="24"/>
        </w:rPr>
      </w:pPr>
      <w:r w:rsidRPr="0065026B">
        <w:rPr>
          <w:szCs w:val="24"/>
        </w:rPr>
        <w:t>Za izračun intenziteta potpore i prihvatljivih troškova, svi iznosi koji se upotrebljavaju trebaju biti iznosi prije odbitka poreza i drugih naknada. Potpore koje se isplaćuju u budućem razdoblju, uključujući i one koje se isplaćuju u više obroka, diskontiraju se na njihovu vrijednost u trenutku dodjele. Kamatna stopa koju treba primjenjivati pri diskontiranju diskontna je kamatna stopa koja se primjenjuje u trenutku dodjele potpore.</w:t>
      </w:r>
    </w:p>
    <w:p w14:paraId="5E9375EC" w14:textId="77777777" w:rsidR="00F931FD" w:rsidRPr="0065026B" w:rsidRDefault="00F1237D" w:rsidP="000A3CEC">
      <w:pPr>
        <w:spacing w:after="120"/>
        <w:jc w:val="both"/>
        <w:rPr>
          <w:szCs w:val="24"/>
        </w:rPr>
      </w:pPr>
      <w:r w:rsidRPr="0065026B">
        <w:rPr>
          <w:szCs w:val="24"/>
        </w:rPr>
        <w:t>Potpore će se, sukladno odgovarajućim kategorijama, dodjeljivati u intenzitetu kako slijedi:</w:t>
      </w:r>
    </w:p>
    <w:p w14:paraId="5A1FCAA1" w14:textId="77777777" w:rsidR="00E62194" w:rsidRPr="0065026B" w:rsidRDefault="00E62194" w:rsidP="004E1176">
      <w:pPr>
        <w:pStyle w:val="Odlomakpopisa"/>
        <w:numPr>
          <w:ilvl w:val="0"/>
          <w:numId w:val="19"/>
        </w:numPr>
        <w:spacing w:after="120"/>
        <w:ind w:left="357" w:hanging="357"/>
        <w:contextualSpacing w:val="0"/>
        <w:jc w:val="both"/>
        <w:rPr>
          <w:szCs w:val="24"/>
        </w:rPr>
      </w:pPr>
      <w:r w:rsidRPr="0065026B">
        <w:rPr>
          <w:b/>
          <w:szCs w:val="24"/>
        </w:rPr>
        <w:t>Intenzitet potpore za ulaganje u recikliranje i ponovnu uporabu biootpada</w:t>
      </w:r>
      <w:r w:rsidR="000A5302">
        <w:rPr>
          <w:b/>
          <w:szCs w:val="24"/>
        </w:rPr>
        <w:t xml:space="preserve"> za sva područja RH osim Grada Zagreba</w:t>
      </w:r>
      <w:r w:rsidR="007476AD" w:rsidRPr="0065026B">
        <w:rPr>
          <w:b/>
          <w:szCs w:val="24"/>
        </w:rPr>
        <w:t xml:space="preserve"> </w:t>
      </w:r>
      <w:r w:rsidR="007476AD" w:rsidRPr="0065026B">
        <w:rPr>
          <w:szCs w:val="24"/>
        </w:rPr>
        <w:t xml:space="preserve">ne može premašiti: </w:t>
      </w:r>
    </w:p>
    <w:p w14:paraId="10AD71E9" w14:textId="77777777" w:rsidR="00E62194" w:rsidRPr="00AB35BF" w:rsidRDefault="00E62194"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50% prihvatljivih troškova za potpore koje se dodjeljuju </w:t>
      </w:r>
      <w:r w:rsidRPr="00AB35BF">
        <w:rPr>
          <w:rStyle w:val="hps"/>
          <w:szCs w:val="24"/>
        </w:rPr>
        <w:t xml:space="preserve">velikim poduzetnicima </w:t>
      </w:r>
    </w:p>
    <w:p w14:paraId="68F7AEF0" w14:textId="77777777" w:rsidR="00E62194" w:rsidRPr="00AB35BF" w:rsidRDefault="00E62194"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AB35BF">
        <w:rPr>
          <w:rStyle w:val="hps"/>
          <w:szCs w:val="24"/>
        </w:rPr>
        <w:t xml:space="preserve">60% prihvatljivih troškova za potpore koje se dodjeljuju srednjim poduzetnicima </w:t>
      </w:r>
    </w:p>
    <w:p w14:paraId="00FF2F58" w14:textId="77777777" w:rsidR="00E62194" w:rsidRPr="00AB35BF" w:rsidRDefault="00E62194"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AB35BF">
        <w:rPr>
          <w:rStyle w:val="hps"/>
          <w:szCs w:val="24"/>
        </w:rPr>
        <w:t xml:space="preserve">70% prihvatljivih troškova za potpore koje se dodjeljuju malim poduzetnicima </w:t>
      </w:r>
    </w:p>
    <w:p w14:paraId="58C7E3A3" w14:textId="77777777" w:rsidR="00E62194" w:rsidRDefault="00F931FD" w:rsidP="000A3CEC">
      <w:pPr>
        <w:spacing w:after="120"/>
        <w:jc w:val="both"/>
        <w:rPr>
          <w:rStyle w:val="hps"/>
          <w:szCs w:val="24"/>
        </w:rPr>
      </w:pPr>
      <w:r w:rsidRPr="0065026B">
        <w:rPr>
          <w:rStyle w:val="hps"/>
          <w:szCs w:val="24"/>
        </w:rPr>
        <w:t xml:space="preserve">Gore navedeni intenziteti potpore uključuju i 15 postotnih bodova za koje se intenzitet </w:t>
      </w:r>
      <w:r w:rsidRPr="0065026B">
        <w:t>potpore</w:t>
      </w:r>
      <w:r w:rsidRPr="0065026B">
        <w:rPr>
          <w:rStyle w:val="hps"/>
          <w:szCs w:val="24"/>
        </w:rPr>
        <w:t xml:space="preserve"> može povećati za ulaganja u potpomognutim područjima iz članka 107. stavka 3.</w:t>
      </w:r>
      <w:r w:rsidR="00983DE6" w:rsidRPr="0065026B">
        <w:rPr>
          <w:rStyle w:val="hps"/>
          <w:szCs w:val="24"/>
        </w:rPr>
        <w:t xml:space="preserve"> </w:t>
      </w:r>
      <w:r w:rsidRPr="0065026B">
        <w:rPr>
          <w:rStyle w:val="hps"/>
          <w:szCs w:val="24"/>
        </w:rPr>
        <w:t>točke (a) UFEU</w:t>
      </w:r>
      <w:r w:rsidR="00AA5B7E">
        <w:rPr>
          <w:rStyle w:val="hps"/>
          <w:szCs w:val="24"/>
        </w:rPr>
        <w:t xml:space="preserve"> </w:t>
      </w:r>
      <w:r w:rsidR="00AA5B7E" w:rsidRPr="00645381">
        <w:rPr>
          <w:rStyle w:val="hps"/>
          <w:szCs w:val="24"/>
        </w:rPr>
        <w:t>(</w:t>
      </w:r>
      <w:r w:rsidR="00FF0BE0" w:rsidRPr="00645381">
        <w:rPr>
          <w:rStyle w:val="hps"/>
          <w:szCs w:val="24"/>
        </w:rPr>
        <w:t>sva područja RH osim Grada Zagreba</w:t>
      </w:r>
      <w:r w:rsidR="00AA5B7E" w:rsidRPr="00645381">
        <w:rPr>
          <w:rStyle w:val="hps"/>
          <w:szCs w:val="24"/>
        </w:rPr>
        <w:t>)</w:t>
      </w:r>
      <w:r w:rsidRPr="0065026B">
        <w:rPr>
          <w:rStyle w:val="hps"/>
          <w:szCs w:val="24"/>
        </w:rPr>
        <w:t>.</w:t>
      </w:r>
    </w:p>
    <w:p w14:paraId="0774C58D" w14:textId="77777777" w:rsidR="00FC0C3B" w:rsidRPr="0065026B" w:rsidRDefault="00FC0C3B" w:rsidP="004E1176">
      <w:pPr>
        <w:pStyle w:val="Odlomakpopisa"/>
        <w:numPr>
          <w:ilvl w:val="0"/>
          <w:numId w:val="19"/>
        </w:numPr>
        <w:spacing w:after="120"/>
        <w:ind w:left="357" w:hanging="357"/>
        <w:contextualSpacing w:val="0"/>
        <w:jc w:val="both"/>
        <w:rPr>
          <w:szCs w:val="24"/>
        </w:rPr>
      </w:pPr>
      <w:r w:rsidRPr="0065026B">
        <w:rPr>
          <w:b/>
          <w:szCs w:val="24"/>
        </w:rPr>
        <w:t>Intenzitet potpore za ulaganje u recikliranje i ponovnu uporabu biootpada</w:t>
      </w:r>
      <w:r>
        <w:rPr>
          <w:b/>
          <w:szCs w:val="24"/>
        </w:rPr>
        <w:t xml:space="preserve"> za područje Grada Zagreba</w:t>
      </w:r>
      <w:r w:rsidRPr="0065026B">
        <w:rPr>
          <w:b/>
          <w:szCs w:val="24"/>
        </w:rPr>
        <w:t xml:space="preserve"> </w:t>
      </w:r>
      <w:r w:rsidRPr="0065026B">
        <w:rPr>
          <w:szCs w:val="24"/>
        </w:rPr>
        <w:t xml:space="preserve">ne može premašiti: </w:t>
      </w:r>
    </w:p>
    <w:p w14:paraId="25CB6F4B" w14:textId="77777777" w:rsidR="00FC0C3B" w:rsidRPr="0065026B" w:rsidRDefault="007B1E56"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40</w:t>
      </w:r>
      <w:r w:rsidR="00FC0C3B" w:rsidRPr="0065026B">
        <w:rPr>
          <w:rStyle w:val="hps"/>
          <w:szCs w:val="24"/>
        </w:rPr>
        <w:t xml:space="preserve">% prihvatljivih troškova za potpore koje se dodjeljuju velikim poduzetnicima </w:t>
      </w:r>
    </w:p>
    <w:p w14:paraId="08794526" w14:textId="77777777" w:rsidR="00FC0C3B" w:rsidRPr="0065026B" w:rsidRDefault="00FC0C3B"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50</w:t>
      </w:r>
      <w:r w:rsidRPr="0065026B">
        <w:rPr>
          <w:rStyle w:val="hps"/>
          <w:szCs w:val="24"/>
        </w:rPr>
        <w:t xml:space="preserve">% prihvatljivih troškova za potpore koje se dodjeljuju srednjim poduzetnicima </w:t>
      </w:r>
    </w:p>
    <w:p w14:paraId="2F5E7F6C" w14:textId="77777777" w:rsidR="00FC0C3B" w:rsidRPr="0065026B" w:rsidRDefault="00FC0C3B"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60</w:t>
      </w:r>
      <w:r w:rsidRPr="0065026B">
        <w:rPr>
          <w:rStyle w:val="hps"/>
          <w:szCs w:val="24"/>
        </w:rPr>
        <w:t xml:space="preserve">% prihvatljivih troškova za potpore koje se dodjeljuju malim poduzetnicima </w:t>
      </w:r>
    </w:p>
    <w:p w14:paraId="574B2A0D" w14:textId="77777777" w:rsidR="00FC0C3B" w:rsidRPr="0065026B" w:rsidRDefault="00FC0C3B" w:rsidP="00FF0BE0">
      <w:pPr>
        <w:spacing w:after="120"/>
        <w:jc w:val="both"/>
        <w:rPr>
          <w:rStyle w:val="hps"/>
          <w:szCs w:val="24"/>
        </w:rPr>
      </w:pPr>
      <w:r w:rsidRPr="0065026B">
        <w:rPr>
          <w:rStyle w:val="hps"/>
          <w:szCs w:val="24"/>
        </w:rPr>
        <w:t>Gore navedeni in</w:t>
      </w:r>
      <w:r>
        <w:rPr>
          <w:rStyle w:val="hps"/>
          <w:szCs w:val="24"/>
        </w:rPr>
        <w:t>tenziteti potpore uključuju i 5</w:t>
      </w:r>
      <w:r w:rsidRPr="0065026B">
        <w:rPr>
          <w:rStyle w:val="hps"/>
          <w:szCs w:val="24"/>
        </w:rPr>
        <w:t xml:space="preserve"> postotnih bodova za koje se intenzitet </w:t>
      </w:r>
      <w:r w:rsidRPr="0065026B">
        <w:t>potpore</w:t>
      </w:r>
      <w:r w:rsidRPr="0065026B">
        <w:rPr>
          <w:rStyle w:val="hps"/>
          <w:szCs w:val="24"/>
        </w:rPr>
        <w:t xml:space="preserve"> može povećati za ulaganja </w:t>
      </w:r>
      <w:r w:rsidR="00FF0BE0" w:rsidRPr="00645381">
        <w:rPr>
          <w:rStyle w:val="hps"/>
          <w:szCs w:val="24"/>
        </w:rPr>
        <w:t>za</w:t>
      </w:r>
      <w:r w:rsidR="00942429" w:rsidRPr="00645381">
        <w:rPr>
          <w:rStyle w:val="hps"/>
          <w:szCs w:val="24"/>
        </w:rPr>
        <w:t xml:space="preserve"> </w:t>
      </w:r>
      <w:r w:rsidR="00FF0BE0" w:rsidRPr="00645381">
        <w:rPr>
          <w:rStyle w:val="hps"/>
          <w:szCs w:val="24"/>
        </w:rPr>
        <w:t xml:space="preserve">olakšavanje razvoja određenih gospodarskih djelatnosti ili određenih gospodarskih područja </w:t>
      </w:r>
      <w:r w:rsidRPr="00645381">
        <w:rPr>
          <w:rStyle w:val="hps"/>
          <w:szCs w:val="24"/>
        </w:rPr>
        <w:t>iz članka 107. stavka 3. točke (c) UFEU</w:t>
      </w:r>
      <w:r w:rsidR="00AA5B7E" w:rsidRPr="00645381">
        <w:rPr>
          <w:rStyle w:val="hps"/>
          <w:szCs w:val="24"/>
        </w:rPr>
        <w:t xml:space="preserve"> (područje Grada Zagreba).</w:t>
      </w:r>
    </w:p>
    <w:p w14:paraId="79990A10" w14:textId="77777777" w:rsidR="00F931FD" w:rsidRPr="0065026B" w:rsidRDefault="00F931FD" w:rsidP="000A3CEC">
      <w:pPr>
        <w:spacing w:after="120"/>
        <w:jc w:val="both"/>
        <w:rPr>
          <w:rStyle w:val="hps"/>
          <w:szCs w:val="24"/>
        </w:rPr>
      </w:pPr>
      <w:r w:rsidRPr="0065026B">
        <w:rPr>
          <w:rStyle w:val="hps"/>
          <w:szCs w:val="24"/>
        </w:rPr>
        <w:t>Prihvatljivi troškovi su dodatni troškovi ulaganja neophodni za ostvarivanje ulaganja koje dovodi do bolje ili učinkovitije djelatnosti recikliranja u odnosu na konvencionalni postupak</w:t>
      </w:r>
      <w:r w:rsidR="00AF3B33" w:rsidRPr="0065026B">
        <w:rPr>
          <w:rStyle w:val="Referencafusnote"/>
          <w:rFonts w:cs="Times New Roman"/>
          <w:szCs w:val="24"/>
        </w:rPr>
        <w:footnoteReference w:id="33"/>
      </w:r>
      <w:r w:rsidRPr="0065026B">
        <w:rPr>
          <w:rStyle w:val="hps"/>
          <w:szCs w:val="24"/>
        </w:rPr>
        <w:t xml:space="preserve"> djelatnosti ponovne uporabe i recikliranja uz isti kapacitet koji bi bio izgrađen bez potpore</w:t>
      </w:r>
      <w:r w:rsidR="005F1FDA">
        <w:rPr>
          <w:rStyle w:val="hps"/>
          <w:szCs w:val="24"/>
        </w:rPr>
        <w:t xml:space="preserve">, </w:t>
      </w:r>
      <w:r w:rsidR="005F1FDA" w:rsidRPr="00C776C1">
        <w:rPr>
          <w:rStyle w:val="hps"/>
          <w:szCs w:val="24"/>
        </w:rPr>
        <w:t>odnosno prihvatljivi troškovi su troškovi potrebni za izgradnju</w:t>
      </w:r>
      <w:r w:rsidR="00193C6A">
        <w:rPr>
          <w:rStyle w:val="hps"/>
          <w:szCs w:val="24"/>
        </w:rPr>
        <w:t>,</w:t>
      </w:r>
      <w:r w:rsidR="005F1FDA" w:rsidRPr="00C776C1">
        <w:rPr>
          <w:rStyle w:val="hps"/>
          <w:szCs w:val="24"/>
        </w:rPr>
        <w:t xml:space="preserve"> nadogradnju, ) i/ili opremanje postrojenja za recikliranje u svrhu uspo</w:t>
      </w:r>
      <w:r w:rsidR="00705533" w:rsidRPr="00C776C1">
        <w:rPr>
          <w:rStyle w:val="hps"/>
          <w:szCs w:val="24"/>
        </w:rPr>
        <w:t>stave novih</w:t>
      </w:r>
      <w:r w:rsidR="005F1FDA" w:rsidRPr="00C776C1">
        <w:rPr>
          <w:rStyle w:val="hps"/>
          <w:szCs w:val="24"/>
        </w:rPr>
        <w:t xml:space="preserve"> </w:t>
      </w:r>
      <w:r w:rsidR="00F90B05" w:rsidRPr="00C776C1">
        <w:rPr>
          <w:rStyle w:val="hps"/>
          <w:szCs w:val="24"/>
        </w:rPr>
        <w:t>ili</w:t>
      </w:r>
      <w:r w:rsidR="005F1FDA" w:rsidRPr="00C776C1">
        <w:rPr>
          <w:rStyle w:val="hps"/>
          <w:szCs w:val="24"/>
        </w:rPr>
        <w:t xml:space="preserve"> dodatnih kapaciteta za oporabu onih količina biootpada koje bi u protivnom bile odbačene u okoliš ili obrađen</w:t>
      </w:r>
      <w:r w:rsidR="00151EB6" w:rsidRPr="00C776C1">
        <w:rPr>
          <w:rStyle w:val="hps"/>
          <w:szCs w:val="24"/>
        </w:rPr>
        <w:t>e</w:t>
      </w:r>
      <w:r w:rsidR="005F1FDA" w:rsidRPr="00C776C1">
        <w:rPr>
          <w:rStyle w:val="hps"/>
          <w:szCs w:val="24"/>
        </w:rPr>
        <w:t xml:space="preserve"> na način koji je manje prihvatljiv za okoliš</w:t>
      </w:r>
      <w:r w:rsidR="00022CDA" w:rsidRPr="00C776C1">
        <w:rPr>
          <w:rStyle w:val="hps"/>
          <w:szCs w:val="24"/>
        </w:rPr>
        <w:t>.</w:t>
      </w:r>
    </w:p>
    <w:p w14:paraId="7F2403BE" w14:textId="77777777" w:rsidR="00F931FD" w:rsidRPr="0065026B" w:rsidRDefault="00F931FD" w:rsidP="004E1176">
      <w:pPr>
        <w:pStyle w:val="Odlomakpopisa"/>
        <w:numPr>
          <w:ilvl w:val="0"/>
          <w:numId w:val="19"/>
        </w:numPr>
        <w:spacing w:after="120"/>
        <w:ind w:left="357" w:hanging="357"/>
        <w:contextualSpacing w:val="0"/>
        <w:jc w:val="both"/>
        <w:rPr>
          <w:szCs w:val="24"/>
        </w:rPr>
      </w:pPr>
      <w:r w:rsidRPr="0065026B">
        <w:rPr>
          <w:b/>
          <w:szCs w:val="24"/>
        </w:rPr>
        <w:t xml:space="preserve">Intenzitet </w:t>
      </w:r>
      <w:r w:rsidRPr="00FC0C3B">
        <w:rPr>
          <w:b/>
          <w:szCs w:val="24"/>
        </w:rPr>
        <w:t>potpore za</w:t>
      </w:r>
      <w:r w:rsidRPr="0065026B">
        <w:rPr>
          <w:b/>
          <w:szCs w:val="24"/>
        </w:rPr>
        <w:t xml:space="preserve"> p</w:t>
      </w:r>
      <w:r w:rsidR="00F1237D" w:rsidRPr="0065026B">
        <w:rPr>
          <w:b/>
          <w:szCs w:val="24"/>
        </w:rPr>
        <w:t xml:space="preserve">romicanje energije iz obnovljivih izvora energije </w:t>
      </w:r>
      <w:r w:rsidR="00FC0C3B">
        <w:rPr>
          <w:b/>
          <w:szCs w:val="24"/>
        </w:rPr>
        <w:t>za sva područja RH osim Grada Zagreba</w:t>
      </w:r>
      <w:r w:rsidR="00FC0C3B" w:rsidRPr="0065026B">
        <w:rPr>
          <w:szCs w:val="24"/>
        </w:rPr>
        <w:t xml:space="preserve"> </w:t>
      </w:r>
      <w:r w:rsidR="007476AD" w:rsidRPr="0065026B">
        <w:rPr>
          <w:szCs w:val="24"/>
        </w:rPr>
        <w:t xml:space="preserve">ne može premašiti: </w:t>
      </w:r>
    </w:p>
    <w:p w14:paraId="23B07AA6" w14:textId="77777777" w:rsidR="00F931FD" w:rsidRPr="0065026B" w:rsidRDefault="00F931FD"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60% prihvatljivih troškova za potpore koje se dodjeljuju velikim poduzetnicima </w:t>
      </w:r>
      <w:r w:rsidR="00ED2A0D" w:rsidRPr="0065026B">
        <w:rPr>
          <w:rStyle w:val="hps"/>
          <w:szCs w:val="24"/>
        </w:rPr>
        <w:t>u slučaju dolje navedenih točaka a) i b)</w:t>
      </w:r>
      <w:r w:rsidR="00564081">
        <w:rPr>
          <w:rStyle w:val="hps"/>
          <w:szCs w:val="24"/>
        </w:rPr>
        <w:t>,</w:t>
      </w:r>
    </w:p>
    <w:p w14:paraId="445DF810" w14:textId="77777777" w:rsidR="00F931FD" w:rsidRPr="0065026B" w:rsidRDefault="00F931FD"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70% prihvatljivih troškova za potpore koje se dodjeljuju srednjim poduzetnicima </w:t>
      </w:r>
      <w:r w:rsidR="00ED2A0D" w:rsidRPr="0065026B">
        <w:rPr>
          <w:rStyle w:val="hps"/>
          <w:szCs w:val="24"/>
        </w:rPr>
        <w:t>u slučaju dolje navedenih točaka a) i b)</w:t>
      </w:r>
      <w:r w:rsidR="00564081">
        <w:rPr>
          <w:rStyle w:val="hps"/>
          <w:szCs w:val="24"/>
        </w:rPr>
        <w:t>,</w:t>
      </w:r>
    </w:p>
    <w:p w14:paraId="64025BC5" w14:textId="77777777" w:rsidR="00F931FD" w:rsidRPr="0065026B" w:rsidRDefault="00F931FD"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80% prihvatljivih troškova za potpore koje se dodjeljuju malim poduzetnicima </w:t>
      </w:r>
      <w:r w:rsidR="00ED2A0D" w:rsidRPr="0065026B">
        <w:rPr>
          <w:rStyle w:val="hps"/>
          <w:szCs w:val="24"/>
        </w:rPr>
        <w:t>u slučaju dolje navedenih točaka a) i b)</w:t>
      </w:r>
      <w:r w:rsidR="00564081">
        <w:rPr>
          <w:rStyle w:val="hps"/>
          <w:szCs w:val="24"/>
        </w:rPr>
        <w:t>,</w:t>
      </w:r>
      <w:r w:rsidR="00ED2A0D" w:rsidRPr="0065026B">
        <w:rPr>
          <w:rStyle w:val="hps"/>
          <w:szCs w:val="24"/>
        </w:rPr>
        <w:t xml:space="preserve"> </w:t>
      </w:r>
    </w:p>
    <w:p w14:paraId="49878C3A" w14:textId="77777777" w:rsidR="00EC51CC" w:rsidRPr="0065026B" w:rsidRDefault="00EC51CC"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sidRPr="0065026B">
        <w:rPr>
          <w:rStyle w:val="hps"/>
          <w:szCs w:val="24"/>
        </w:rPr>
        <w:t>45% prihvatljivih troškova za potpore koje se dodjeljuju</w:t>
      </w:r>
      <w:r w:rsidR="00D72DF0" w:rsidRPr="0065026B">
        <w:rPr>
          <w:rStyle w:val="hps"/>
          <w:szCs w:val="24"/>
        </w:rPr>
        <w:t xml:space="preserve"> velikim</w:t>
      </w:r>
      <w:r w:rsidRPr="0065026B">
        <w:rPr>
          <w:rStyle w:val="hps"/>
          <w:szCs w:val="24"/>
        </w:rPr>
        <w:t xml:space="preserve"> poduzetnicima u slučaju dolje navedene točke c)</w:t>
      </w:r>
      <w:r w:rsidR="00D72DF0" w:rsidRPr="0065026B">
        <w:rPr>
          <w:rStyle w:val="hps"/>
          <w:szCs w:val="24"/>
        </w:rPr>
        <w:t xml:space="preserve"> i</w:t>
      </w:r>
      <w:r w:rsidRPr="0065026B">
        <w:rPr>
          <w:rStyle w:val="hps"/>
          <w:szCs w:val="24"/>
        </w:rPr>
        <w:t xml:space="preserve"> </w:t>
      </w:r>
      <w:r w:rsidR="00D72DF0" w:rsidRPr="0065026B">
        <w:rPr>
          <w:rStyle w:val="hps"/>
          <w:szCs w:val="24"/>
        </w:rPr>
        <w:t>koje se uvećavaju za 20 postotnih bodova za potpore koje se dodjeljuju malim poduzetnicima i za 10 postotnih bodova za potpore koje se dodjeljuju srednjim poduzetnicima.</w:t>
      </w:r>
    </w:p>
    <w:p w14:paraId="701B69FB" w14:textId="77777777" w:rsidR="00F931FD" w:rsidRDefault="00B160FF" w:rsidP="000A3CEC">
      <w:pPr>
        <w:spacing w:after="120"/>
        <w:jc w:val="both"/>
        <w:rPr>
          <w:rStyle w:val="hps"/>
          <w:szCs w:val="24"/>
        </w:rPr>
      </w:pPr>
      <w:r w:rsidRPr="00FC0C3B">
        <w:t>Prethodno</w:t>
      </w:r>
      <w:r w:rsidR="00F931FD" w:rsidRPr="00FC0C3B">
        <w:rPr>
          <w:rStyle w:val="hps"/>
          <w:szCs w:val="24"/>
        </w:rPr>
        <w:t xml:space="preserve"> navedeni intenziteti potpore uključuju i 15 postotnih bodova za koje se intenzitet potpore može povećati za ulaganja u potpomognutim područjima iz članka 107. stavka 3.</w:t>
      </w:r>
      <w:r w:rsidR="00983DE6" w:rsidRPr="00FC0C3B">
        <w:rPr>
          <w:rStyle w:val="hps"/>
          <w:szCs w:val="24"/>
        </w:rPr>
        <w:t xml:space="preserve"> </w:t>
      </w:r>
      <w:r w:rsidR="00F931FD" w:rsidRPr="00FC0C3B">
        <w:rPr>
          <w:rStyle w:val="hps"/>
          <w:szCs w:val="24"/>
        </w:rPr>
        <w:t xml:space="preserve">točke (a) UFEU budući da </w:t>
      </w:r>
      <w:r w:rsidR="00FF0BE0" w:rsidRPr="00FF0BE0">
        <w:rPr>
          <w:rStyle w:val="hps"/>
          <w:szCs w:val="24"/>
        </w:rPr>
        <w:t>sva područja RH osim Grada Zagreba spadaju u potpomognuta područja</w:t>
      </w:r>
      <w:r w:rsidR="00F931FD" w:rsidRPr="00FC0C3B">
        <w:rPr>
          <w:rStyle w:val="hps"/>
          <w:szCs w:val="24"/>
        </w:rPr>
        <w:t>.</w:t>
      </w:r>
    </w:p>
    <w:p w14:paraId="66BDA503" w14:textId="77777777" w:rsidR="00FC0C3B" w:rsidRPr="0065026B" w:rsidRDefault="00FC0C3B" w:rsidP="004E1176">
      <w:pPr>
        <w:pStyle w:val="Odlomakpopisa"/>
        <w:numPr>
          <w:ilvl w:val="0"/>
          <w:numId w:val="19"/>
        </w:numPr>
        <w:spacing w:after="120"/>
        <w:ind w:left="357" w:hanging="357"/>
        <w:contextualSpacing w:val="0"/>
        <w:jc w:val="both"/>
        <w:rPr>
          <w:szCs w:val="24"/>
        </w:rPr>
      </w:pPr>
      <w:r>
        <w:rPr>
          <w:b/>
          <w:szCs w:val="24"/>
        </w:rPr>
        <w:t>Intenzitet potpore za promicanje</w:t>
      </w:r>
      <w:r w:rsidRPr="0065026B">
        <w:rPr>
          <w:b/>
          <w:szCs w:val="24"/>
        </w:rPr>
        <w:t xml:space="preserve"> energije iz obnovljivih izvora energije </w:t>
      </w:r>
      <w:r>
        <w:rPr>
          <w:b/>
          <w:szCs w:val="24"/>
        </w:rPr>
        <w:t>za područje Grada Zagreba</w:t>
      </w:r>
      <w:r w:rsidRPr="0065026B">
        <w:rPr>
          <w:b/>
          <w:szCs w:val="24"/>
        </w:rPr>
        <w:t xml:space="preserve"> </w:t>
      </w:r>
      <w:r w:rsidRPr="0065026B">
        <w:rPr>
          <w:szCs w:val="24"/>
        </w:rPr>
        <w:t xml:space="preserve">ne može premašiti: </w:t>
      </w:r>
    </w:p>
    <w:p w14:paraId="14705469" w14:textId="77777777" w:rsidR="00FC0C3B" w:rsidRPr="0065026B" w:rsidRDefault="007B1E56" w:rsidP="004E1176">
      <w:pPr>
        <w:pStyle w:val="Odlomakpopisa"/>
        <w:numPr>
          <w:ilvl w:val="0"/>
          <w:numId w:val="17"/>
        </w:numPr>
        <w:tabs>
          <w:tab w:val="center" w:pos="4320"/>
          <w:tab w:val="right" w:pos="8640"/>
        </w:tabs>
        <w:autoSpaceDE w:val="0"/>
        <w:autoSpaceDN w:val="0"/>
        <w:adjustRightInd w:val="0"/>
        <w:spacing w:before="120" w:after="120"/>
        <w:rPr>
          <w:rStyle w:val="hps"/>
          <w:szCs w:val="24"/>
        </w:rPr>
      </w:pPr>
      <w:r>
        <w:rPr>
          <w:rStyle w:val="hps"/>
          <w:szCs w:val="24"/>
        </w:rPr>
        <w:t>50</w:t>
      </w:r>
      <w:r w:rsidR="00FC0C3B" w:rsidRPr="0065026B">
        <w:rPr>
          <w:rStyle w:val="hps"/>
          <w:szCs w:val="24"/>
        </w:rPr>
        <w:t>% prihvatljivih troškova za potpore koje se dodjeljuju velikim poduzetnicima u slučaju dolje navedenih točaka a) i b)</w:t>
      </w:r>
      <w:r w:rsidR="00EE6042">
        <w:rPr>
          <w:rStyle w:val="hps"/>
          <w:szCs w:val="24"/>
        </w:rPr>
        <w:t>,</w:t>
      </w:r>
      <w:r w:rsidR="00FC0C3B" w:rsidRPr="0065026B">
        <w:rPr>
          <w:rStyle w:val="hps"/>
          <w:szCs w:val="24"/>
        </w:rPr>
        <w:t xml:space="preserve"> </w:t>
      </w:r>
    </w:p>
    <w:p w14:paraId="3462FE56" w14:textId="77777777" w:rsidR="00FC0C3B" w:rsidRPr="0065026B" w:rsidRDefault="00AC1C41"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60</w:t>
      </w:r>
      <w:r w:rsidR="00FC0C3B" w:rsidRPr="0065026B">
        <w:rPr>
          <w:rStyle w:val="hps"/>
          <w:szCs w:val="24"/>
        </w:rPr>
        <w:t>% prihvatljivih troškova za potpore koje se dodjeljuju srednjim poduzetnicima u slučaju dolje navedenih točaka a) i b)</w:t>
      </w:r>
      <w:r w:rsidR="00EE6042">
        <w:rPr>
          <w:rStyle w:val="hps"/>
          <w:szCs w:val="24"/>
        </w:rPr>
        <w:t>,</w:t>
      </w:r>
      <w:r w:rsidR="00FC0C3B" w:rsidRPr="0065026B">
        <w:rPr>
          <w:rStyle w:val="hps"/>
          <w:szCs w:val="24"/>
        </w:rPr>
        <w:t xml:space="preserve"> </w:t>
      </w:r>
    </w:p>
    <w:p w14:paraId="54C3F9F0" w14:textId="77777777" w:rsidR="00FC0C3B" w:rsidRPr="0065026B" w:rsidRDefault="00AC1C41"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70</w:t>
      </w:r>
      <w:r w:rsidR="00FC0C3B" w:rsidRPr="0065026B">
        <w:rPr>
          <w:rStyle w:val="hps"/>
          <w:szCs w:val="24"/>
        </w:rPr>
        <w:t>% prihvatljivih troškova za potpore koje se dodjeljuju malim poduzetnicima u slučaju dolje navedenih točaka a) i b)</w:t>
      </w:r>
      <w:r w:rsidR="00EE6042">
        <w:rPr>
          <w:rStyle w:val="hps"/>
          <w:szCs w:val="24"/>
        </w:rPr>
        <w:t>,</w:t>
      </w:r>
      <w:r w:rsidR="00FC0C3B" w:rsidRPr="0065026B">
        <w:rPr>
          <w:rStyle w:val="hps"/>
          <w:szCs w:val="24"/>
        </w:rPr>
        <w:t xml:space="preserve"> </w:t>
      </w:r>
    </w:p>
    <w:p w14:paraId="7D585E13" w14:textId="77777777" w:rsidR="00FC0C3B" w:rsidRPr="0065026B" w:rsidRDefault="00CA071C" w:rsidP="004E1176">
      <w:pPr>
        <w:pStyle w:val="Odlomakpopisa"/>
        <w:numPr>
          <w:ilvl w:val="0"/>
          <w:numId w:val="17"/>
        </w:numPr>
        <w:tabs>
          <w:tab w:val="center" w:pos="4320"/>
          <w:tab w:val="right" w:pos="8640"/>
        </w:tabs>
        <w:autoSpaceDE w:val="0"/>
        <w:autoSpaceDN w:val="0"/>
        <w:adjustRightInd w:val="0"/>
        <w:spacing w:before="120" w:after="120"/>
        <w:jc w:val="both"/>
        <w:rPr>
          <w:rStyle w:val="hps"/>
          <w:szCs w:val="24"/>
        </w:rPr>
      </w:pPr>
      <w:r>
        <w:rPr>
          <w:rStyle w:val="hps"/>
          <w:szCs w:val="24"/>
        </w:rPr>
        <w:t>3</w:t>
      </w:r>
      <w:r w:rsidR="00FC0C3B" w:rsidRPr="0065026B">
        <w:rPr>
          <w:rStyle w:val="hps"/>
          <w:szCs w:val="24"/>
        </w:rPr>
        <w:t>5% prihvatljivih troškova za potpore koje se dodjeljuju velikim poduzetnicima u slučaju dolje navedene točke c) i koje se uvećavaju za 20 postotnih bodova za potpore koje se dodjeljuju malim poduzetnicima i za 10 postotnih bodova za potpore koje se dodjeljuju srednjim poduzetnicima.</w:t>
      </w:r>
      <w:r w:rsidR="00AC1C41">
        <w:rPr>
          <w:rStyle w:val="hps"/>
          <w:szCs w:val="24"/>
        </w:rPr>
        <w:t xml:space="preserve"> </w:t>
      </w:r>
    </w:p>
    <w:p w14:paraId="421E02B4" w14:textId="77777777" w:rsidR="007B6DAE" w:rsidRPr="007B6DAE" w:rsidRDefault="00564081" w:rsidP="00564081">
      <w:pPr>
        <w:jc w:val="both"/>
        <w:rPr>
          <w:rStyle w:val="hps"/>
          <w:szCs w:val="24"/>
        </w:rPr>
      </w:pPr>
      <w:r>
        <w:t>Prethodno</w:t>
      </w:r>
      <w:r w:rsidR="007B6DAE" w:rsidRPr="007B6DAE">
        <w:t xml:space="preserve"> navedeni intenziteti potpore uključuju i 5 postotnih bodova za koje se intenzitet potpore može povećati za ulaganja za olakšavanje razvoja određenih gospodarskih djelatnosti ili određenih gospodarskih područja iz članka 107. stavka 3. točke (c) UFEU budući da Grad Zagreb spada u određena gospodarska područja</w:t>
      </w:r>
      <w:r>
        <w:t>.</w:t>
      </w:r>
    </w:p>
    <w:p w14:paraId="145A7A5A" w14:textId="77777777" w:rsidR="00F1237D" w:rsidRPr="0065026B" w:rsidRDefault="00F1237D" w:rsidP="00564081">
      <w:pPr>
        <w:spacing w:after="120"/>
        <w:rPr>
          <w:rStyle w:val="hps"/>
          <w:szCs w:val="24"/>
        </w:rPr>
      </w:pPr>
      <w:r w:rsidRPr="0065026B">
        <w:t>Prihvatljivi</w:t>
      </w:r>
      <w:r w:rsidRPr="0065026B">
        <w:rPr>
          <w:rStyle w:val="hps"/>
          <w:szCs w:val="24"/>
        </w:rPr>
        <w:t xml:space="preserve"> se troškovi određuju na sljedeći način: </w:t>
      </w:r>
    </w:p>
    <w:p w14:paraId="6E1482B1" w14:textId="77777777" w:rsidR="00F1237D" w:rsidRPr="0065026B" w:rsidRDefault="00F1237D" w:rsidP="004E1176">
      <w:pPr>
        <w:pStyle w:val="Odlomakpopisa"/>
        <w:numPr>
          <w:ilvl w:val="0"/>
          <w:numId w:val="18"/>
        </w:numPr>
        <w:tabs>
          <w:tab w:val="center" w:pos="4320"/>
          <w:tab w:val="right" w:pos="8640"/>
        </w:tabs>
        <w:autoSpaceDE w:val="0"/>
        <w:autoSpaceDN w:val="0"/>
        <w:adjustRightInd w:val="0"/>
        <w:spacing w:after="60"/>
        <w:ind w:left="426" w:hanging="426"/>
        <w:contextualSpacing w:val="0"/>
        <w:jc w:val="both"/>
        <w:rPr>
          <w:rStyle w:val="hps"/>
          <w:szCs w:val="24"/>
        </w:rPr>
      </w:pPr>
      <w:r w:rsidRPr="0065026B">
        <w:rPr>
          <w:rStyle w:val="hps"/>
          <w:szCs w:val="24"/>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00FE0C5F" w:rsidRPr="0065026B">
        <w:rPr>
          <w:rStyle w:val="Referencafusnote"/>
          <w:rFonts w:cs="Times New Roman"/>
          <w:szCs w:val="24"/>
        </w:rPr>
        <w:footnoteReference w:id="34"/>
      </w:r>
      <w:r w:rsidRPr="0065026B">
        <w:rPr>
          <w:rStyle w:val="hps"/>
          <w:szCs w:val="24"/>
        </w:rPr>
        <w:t>;</w:t>
      </w:r>
    </w:p>
    <w:p w14:paraId="23E6C2C1" w14:textId="77777777" w:rsidR="00F1237D" w:rsidRPr="0065026B" w:rsidRDefault="00F1237D" w:rsidP="004E1176">
      <w:pPr>
        <w:pStyle w:val="Odlomakpopisa"/>
        <w:numPr>
          <w:ilvl w:val="0"/>
          <w:numId w:val="18"/>
        </w:numPr>
        <w:tabs>
          <w:tab w:val="center" w:pos="4320"/>
          <w:tab w:val="right" w:pos="8640"/>
        </w:tabs>
        <w:autoSpaceDE w:val="0"/>
        <w:autoSpaceDN w:val="0"/>
        <w:adjustRightInd w:val="0"/>
        <w:spacing w:after="60"/>
        <w:ind w:left="426" w:hanging="426"/>
        <w:contextualSpacing w:val="0"/>
        <w:jc w:val="both"/>
        <w:rPr>
          <w:rStyle w:val="hps"/>
          <w:szCs w:val="24"/>
        </w:rPr>
      </w:pPr>
      <w:r w:rsidRPr="0065026B">
        <w:rPr>
          <w:rStyle w:val="hps"/>
          <w:szCs w:val="24"/>
        </w:rPr>
        <w:t xml:space="preserve">ako se troškovi ulaganja u proizvodnju energije iz obnovljivih izvora mogu utvrditi u odnosu na </w:t>
      </w:r>
      <w:bookmarkStart w:id="50" w:name="_Hlk25765288"/>
      <w:r w:rsidRPr="0065026B">
        <w:rPr>
          <w:rStyle w:val="hps"/>
          <w:szCs w:val="24"/>
        </w:rPr>
        <w:t>slično ulaganje koje je manje prihvatljivo za okoliš</w:t>
      </w:r>
      <w:bookmarkEnd w:id="50"/>
      <w:r w:rsidR="00920053" w:rsidRPr="0065026B">
        <w:rPr>
          <w:rStyle w:val="Referencafusnote"/>
          <w:rFonts w:cs="Times New Roman"/>
          <w:szCs w:val="24"/>
        </w:rPr>
        <w:footnoteReference w:id="35"/>
      </w:r>
      <w:r w:rsidRPr="0065026B">
        <w:rPr>
          <w:rStyle w:val="hps"/>
          <w:szCs w:val="24"/>
        </w:rPr>
        <w:t>, a koje bi se vjerodostojno moglo provesti bez potpore, razlika između troškova ulaganjâ odgovara troškovima povezanima s obnovljivom energijom i pr</w:t>
      </w:r>
      <w:r w:rsidR="00EC51CC" w:rsidRPr="0065026B">
        <w:rPr>
          <w:rStyle w:val="hps"/>
          <w:szCs w:val="24"/>
        </w:rPr>
        <w:t>edstavlja prihvatljive troškove</w:t>
      </w:r>
      <w:r w:rsidR="00022CDA" w:rsidRPr="0065026B">
        <w:rPr>
          <w:rStyle w:val="hps"/>
          <w:szCs w:val="24"/>
        </w:rPr>
        <w:t>;</w:t>
      </w:r>
    </w:p>
    <w:p w14:paraId="66CA22BA" w14:textId="77777777" w:rsidR="00EC51CC" w:rsidRPr="0065026B" w:rsidRDefault="00EC51CC" w:rsidP="004E1176">
      <w:pPr>
        <w:pStyle w:val="Odlomakpopisa"/>
        <w:numPr>
          <w:ilvl w:val="0"/>
          <w:numId w:val="18"/>
        </w:numPr>
        <w:tabs>
          <w:tab w:val="center" w:pos="4320"/>
          <w:tab w:val="right" w:pos="8640"/>
        </w:tabs>
        <w:autoSpaceDE w:val="0"/>
        <w:autoSpaceDN w:val="0"/>
        <w:adjustRightInd w:val="0"/>
        <w:spacing w:after="120"/>
        <w:ind w:left="426" w:hanging="426"/>
        <w:contextualSpacing w:val="0"/>
        <w:jc w:val="both"/>
        <w:rPr>
          <w:rStyle w:val="hps"/>
        </w:rPr>
      </w:pPr>
      <w:r w:rsidRPr="0065026B">
        <w:rPr>
          <w:rStyle w:val="hps"/>
        </w:rPr>
        <w:t xml:space="preserve">za </w:t>
      </w:r>
      <w:r w:rsidRPr="0065026B">
        <w:rPr>
          <w:rStyle w:val="hps"/>
          <w:szCs w:val="24"/>
        </w:rPr>
        <w:t>određena</w:t>
      </w:r>
      <w:r w:rsidRPr="0065026B">
        <w:rPr>
          <w:rStyle w:val="hps"/>
        </w:rPr>
        <w:t xml:space="preserve"> mala </w:t>
      </w:r>
      <w:r w:rsidRPr="00C776C1">
        <w:rPr>
          <w:rStyle w:val="hps"/>
        </w:rPr>
        <w:t>postrojenja</w:t>
      </w:r>
      <w:r w:rsidR="00136334" w:rsidRPr="00C776C1">
        <w:rPr>
          <w:rStyle w:val="Referencafusnote"/>
          <w:rFonts w:cs="Times New Roman"/>
        </w:rPr>
        <w:footnoteReference w:id="36"/>
      </w:r>
      <w:r w:rsidRPr="00C776C1">
        <w:rPr>
          <w:rStyle w:val="hps"/>
        </w:rPr>
        <w:t xml:space="preserve"> za</w:t>
      </w:r>
      <w:r w:rsidRPr="0065026B">
        <w:rPr>
          <w:rStyle w:val="hps"/>
        </w:rPr>
        <w:t xml:space="preserve"> koje nije moguće odrediti ulaganje koje je manje prihvatljivo za okoliš jer postrojenja ograničene veličine ne postoje, prihvatljivi troškovi su ukupni troškovi ulaganja za postizanje više razine zaštite okoliša.</w:t>
      </w:r>
    </w:p>
    <w:p w14:paraId="73A337BF" w14:textId="77777777" w:rsidR="00560967" w:rsidRPr="00505D3E" w:rsidRDefault="00560967" w:rsidP="00F21CDE">
      <w:pPr>
        <w:tabs>
          <w:tab w:val="center" w:pos="4320"/>
          <w:tab w:val="right" w:pos="8640"/>
        </w:tabs>
        <w:autoSpaceDE w:val="0"/>
        <w:autoSpaceDN w:val="0"/>
        <w:adjustRightInd w:val="0"/>
        <w:spacing w:after="0"/>
        <w:jc w:val="both"/>
        <w:rPr>
          <w:szCs w:val="24"/>
          <w:shd w:val="clear" w:color="auto" w:fill="FFFFFF"/>
        </w:rPr>
      </w:pPr>
      <w:r w:rsidRPr="00505D3E">
        <w:rPr>
          <w:szCs w:val="24"/>
          <w:shd w:val="clear" w:color="auto" w:fill="FFFFFF"/>
        </w:rPr>
        <w:t>Troškovi koji nisu izravno povezani s postizanjem više razine zaštite okoliša nisu prihvatljivi.</w:t>
      </w:r>
    </w:p>
    <w:p w14:paraId="579E9618" w14:textId="77777777" w:rsidR="000269D3" w:rsidRDefault="000269D3" w:rsidP="000A3CEC">
      <w:pPr>
        <w:tabs>
          <w:tab w:val="center" w:pos="4320"/>
          <w:tab w:val="right" w:pos="8640"/>
        </w:tabs>
        <w:autoSpaceDE w:val="0"/>
        <w:autoSpaceDN w:val="0"/>
        <w:adjustRightInd w:val="0"/>
        <w:spacing w:after="0"/>
        <w:jc w:val="both"/>
        <w:rPr>
          <w:rStyle w:val="hps"/>
          <w:szCs w:val="24"/>
        </w:rPr>
      </w:pPr>
    </w:p>
    <w:p w14:paraId="79F0EC5C" w14:textId="77777777" w:rsidR="0010323E" w:rsidRPr="00F82E4B" w:rsidRDefault="0010323E" w:rsidP="00902BD3">
      <w:pPr>
        <w:pStyle w:val="Naslov2"/>
      </w:pPr>
      <w:bookmarkStart w:id="51" w:name="_Toc105058571"/>
      <w:bookmarkStart w:id="52" w:name="_Toc105591689"/>
      <w:r w:rsidRPr="00F82E4B">
        <w:t xml:space="preserve">Intenziteti potpora prema Programu dodjele </w:t>
      </w:r>
      <w:r w:rsidRPr="00F82E4B">
        <w:rPr>
          <w:i/>
        </w:rPr>
        <w:t>de minimis</w:t>
      </w:r>
      <w:r w:rsidRPr="00F82E4B">
        <w:t xml:space="preserve"> potpora</w:t>
      </w:r>
      <w:bookmarkEnd w:id="51"/>
      <w:bookmarkEnd w:id="52"/>
    </w:p>
    <w:p w14:paraId="2AA876DD" w14:textId="77777777" w:rsidR="0010323E" w:rsidRPr="00F82E4B" w:rsidRDefault="0010323E" w:rsidP="0010323E">
      <w:pPr>
        <w:spacing w:after="120"/>
        <w:jc w:val="both"/>
        <w:rPr>
          <w:rFonts w:eastAsia="Times New Roman" w:cs="Times New Roman"/>
          <w:szCs w:val="24"/>
          <w:lang w:eastAsia="hr-HR"/>
        </w:rPr>
      </w:pPr>
      <w:r w:rsidRPr="00F82E4B">
        <w:rPr>
          <w:rFonts w:eastAsia="Times New Roman" w:cs="Times New Roman"/>
          <w:color w:val="000000" w:themeColor="text1"/>
          <w:szCs w:val="24"/>
          <w:lang w:eastAsia="hr-HR"/>
        </w:rPr>
        <w:t xml:space="preserve">Sukladno Programu dodjele </w:t>
      </w:r>
      <w:r w:rsidRPr="00F82E4B">
        <w:rPr>
          <w:rFonts w:eastAsia="Times New Roman" w:cs="Times New Roman"/>
          <w:i/>
          <w:color w:val="000000" w:themeColor="text1"/>
          <w:szCs w:val="24"/>
          <w:lang w:eastAsia="hr-HR"/>
        </w:rPr>
        <w:t>de minimi</w:t>
      </w:r>
      <w:r w:rsidRPr="00F82E4B">
        <w:rPr>
          <w:rFonts w:eastAsia="Times New Roman" w:cs="Times New Roman"/>
          <w:color w:val="000000" w:themeColor="text1"/>
          <w:szCs w:val="24"/>
          <w:lang w:eastAsia="hr-HR"/>
        </w:rPr>
        <w:t>s potpora, najviši iznos potpore pojedinom prijavitelju koji čini jedno poduzeće u razdoblju od 3 (tri) fiskalne godine ne smije premašiti prag od 200.000,00 EUR</w:t>
      </w:r>
      <w:r w:rsidRPr="00F82E4B">
        <w:rPr>
          <w:rFonts w:eastAsia="Times New Roman" w:cs="Times New Roman"/>
          <w:szCs w:val="24"/>
          <w:lang w:eastAsia="hr-HR"/>
        </w:rPr>
        <w:t>. Prag se primjenjuje bez obzira na oblik potpora male vrijednosti ili na cilj koji se namjerava postići te neovisno o tome financira li se potpora koju dodjeljuje RH u cijelosti ili djelomično iz sredstava koja su podrijetlom iz EU ili iz javnih sredstava RH. Slijedom navedenog, u sklopu Poziva bit će moguće dodjeljivati potpore male vrijednosti u iznosu do 200.000,00 eura (u kunskoj protuvrijednosti po srednjem tečaju Hrvatske narodne banke koji vrijedi na dan donošenja Odluke o dodjeli potpore).</w:t>
      </w:r>
    </w:p>
    <w:p w14:paraId="1BE4D66D" w14:textId="77777777" w:rsidR="0010323E" w:rsidRDefault="0010323E" w:rsidP="00902BD3">
      <w:pPr>
        <w:spacing w:after="240"/>
        <w:jc w:val="both"/>
        <w:rPr>
          <w:rFonts w:eastAsia="Times New Roman" w:cs="Times New Roman"/>
          <w:szCs w:val="24"/>
          <w:lang w:eastAsia="hr-HR"/>
        </w:rPr>
      </w:pPr>
      <w:r w:rsidRPr="00F82E4B">
        <w:rPr>
          <w:rFonts w:eastAsia="Times New Roman" w:cs="Times New Roman"/>
          <w:szCs w:val="24"/>
          <w:lang w:eastAsia="hr-HR"/>
        </w:rPr>
        <w:t xml:space="preserve">Potpore male vrijednosti dodjeljivat će se isključivo za aktivnosti informiranja i vidljivosti, te aktivnosti upravljanja projektom i administracije, koje su </w:t>
      </w:r>
      <w:r w:rsidR="001F01AA">
        <w:rPr>
          <w:rFonts w:eastAsia="Times New Roman" w:cs="Times New Roman"/>
          <w:szCs w:val="24"/>
          <w:lang w:eastAsia="hr-HR"/>
        </w:rPr>
        <w:t>detaljnije opisane u poglavlju 2</w:t>
      </w:r>
      <w:r w:rsidRPr="00F82E4B">
        <w:rPr>
          <w:rFonts w:eastAsia="Times New Roman" w:cs="Times New Roman"/>
          <w:szCs w:val="24"/>
          <w:lang w:eastAsia="hr-HR"/>
        </w:rPr>
        <w:t>.7. UzP-a.</w:t>
      </w:r>
    </w:p>
    <w:p w14:paraId="3502DAC8" w14:textId="2ABB08C8" w:rsidR="003F469D" w:rsidRPr="00437360" w:rsidRDefault="003F469D" w:rsidP="003F469D">
      <w:pPr>
        <w:spacing w:after="120"/>
        <w:jc w:val="both"/>
        <w:rPr>
          <w:rFonts w:cs="Times New Roman"/>
          <w:szCs w:val="24"/>
        </w:rPr>
      </w:pPr>
      <w:r w:rsidRPr="003F469D">
        <w:rPr>
          <w:rFonts w:cs="Times New Roman"/>
          <w:szCs w:val="24"/>
        </w:rPr>
        <w:t xml:space="preserve">Najviša dopuštena vrijednost </w:t>
      </w:r>
      <w:r w:rsidRPr="003F469D">
        <w:rPr>
          <w:rFonts w:eastAsia="Times New Roman" w:cs="Times New Roman"/>
          <w:szCs w:val="24"/>
          <w:lang w:eastAsia="hr-HR"/>
        </w:rPr>
        <w:t>potpora male vrijednosti (</w:t>
      </w:r>
      <w:r w:rsidRPr="003F469D">
        <w:rPr>
          <w:rFonts w:eastAsia="Times New Roman" w:cs="Times New Roman"/>
          <w:i/>
          <w:szCs w:val="24"/>
          <w:lang w:eastAsia="hr-HR"/>
        </w:rPr>
        <w:t>de minimis</w:t>
      </w:r>
      <w:r w:rsidRPr="003F469D">
        <w:rPr>
          <w:rFonts w:eastAsia="Times New Roman" w:cs="Times New Roman"/>
          <w:szCs w:val="24"/>
          <w:lang w:eastAsia="hr-HR"/>
        </w:rPr>
        <w:t xml:space="preserve"> potpora) </w:t>
      </w:r>
      <w:r w:rsidRPr="003F469D">
        <w:rPr>
          <w:rFonts w:cs="Times New Roman"/>
          <w:szCs w:val="24"/>
        </w:rPr>
        <w:t xml:space="preserve">prihvatljivih troškova/izdataka </w:t>
      </w:r>
      <w:r w:rsidRPr="003F469D">
        <w:rPr>
          <w:rFonts w:eastAsia="Times New Roman" w:cs="Times New Roman"/>
          <w:szCs w:val="24"/>
          <w:lang w:eastAsia="hr-HR"/>
        </w:rPr>
        <w:t>za aktivnosti informiranja i vidljivosti, te aktivnosti upravljanja projektom i administracije</w:t>
      </w:r>
      <w:r w:rsidRPr="003F469D">
        <w:rPr>
          <w:rFonts w:cs="Times New Roman"/>
          <w:szCs w:val="24"/>
        </w:rPr>
        <w:t xml:space="preserve"> </w:t>
      </w:r>
      <w:r w:rsidRPr="003F469D">
        <w:rPr>
          <w:rStyle w:val="hps"/>
          <w:szCs w:val="24"/>
        </w:rPr>
        <w:t>(aktivnosti iz poglavlja 2.7. točke 5. i 7. ovih Uputa)</w:t>
      </w:r>
      <w:r w:rsidRPr="003F469D">
        <w:rPr>
          <w:rFonts w:cs="Times New Roman"/>
          <w:szCs w:val="24"/>
        </w:rPr>
        <w:t xml:space="preserve"> iznosi </w:t>
      </w:r>
      <w:r w:rsidR="00816A4A" w:rsidRPr="003115D6">
        <w:rPr>
          <w:rFonts w:cs="Times New Roman"/>
          <w:szCs w:val="24"/>
        </w:rPr>
        <w:t xml:space="preserve">1.506.900,00 </w:t>
      </w:r>
      <w:r w:rsidRPr="003115D6">
        <w:rPr>
          <w:rFonts w:cs="Times New Roman"/>
          <w:szCs w:val="24"/>
        </w:rPr>
        <w:t>HRK</w:t>
      </w:r>
      <w:r w:rsidR="00816A4A" w:rsidRPr="003115D6">
        <w:rPr>
          <w:rFonts w:cs="Times New Roman"/>
          <w:szCs w:val="24"/>
        </w:rPr>
        <w:t xml:space="preserve"> / 200.000,00 EUR</w:t>
      </w:r>
      <w:r w:rsidRPr="001352B9">
        <w:rPr>
          <w:rFonts w:eastAsia="Calibri" w:cs="Times New Roman"/>
          <w:szCs w:val="24"/>
        </w:rPr>
        <w:t xml:space="preserve">, a intenzitet </w:t>
      </w:r>
      <w:r w:rsidRPr="001352B9">
        <w:rPr>
          <w:rFonts w:cs="Times New Roman"/>
          <w:i/>
          <w:iCs/>
          <w:szCs w:val="24"/>
        </w:rPr>
        <w:t xml:space="preserve">de minimis </w:t>
      </w:r>
      <w:r w:rsidRPr="001352B9">
        <w:rPr>
          <w:rFonts w:cs="Times New Roman"/>
          <w:szCs w:val="24"/>
        </w:rPr>
        <w:t>potpore je maksimalno 85,0000000% navedenih prihvatljivih troškov</w:t>
      </w:r>
      <w:r w:rsidRPr="003115D6">
        <w:rPr>
          <w:rFonts w:cs="Times New Roman"/>
          <w:szCs w:val="24"/>
        </w:rPr>
        <w:t>a.</w:t>
      </w:r>
      <w:r w:rsidRPr="00D82FEC">
        <w:rPr>
          <w:rFonts w:cs="Times New Roman"/>
          <w:szCs w:val="24"/>
        </w:rPr>
        <w:t xml:space="preserve"> </w:t>
      </w:r>
    </w:p>
    <w:p w14:paraId="498FF390" w14:textId="77777777" w:rsidR="003F469D" w:rsidRDefault="003F469D" w:rsidP="00902BD3">
      <w:pPr>
        <w:spacing w:after="240"/>
        <w:jc w:val="both"/>
        <w:rPr>
          <w:rFonts w:eastAsia="Times New Roman" w:cs="Times New Roman"/>
          <w:szCs w:val="24"/>
          <w:lang w:eastAsia="hr-HR"/>
        </w:rPr>
      </w:pPr>
    </w:p>
    <w:p w14:paraId="327FAB0A" w14:textId="77777777" w:rsidR="000269D3" w:rsidRPr="0065026B" w:rsidRDefault="000269D3" w:rsidP="00902BD3">
      <w:pPr>
        <w:pStyle w:val="Naslov2"/>
        <w:rPr>
          <w:rStyle w:val="hps"/>
          <w:rFonts w:eastAsiaTheme="minorEastAsia"/>
          <w:b w:val="0"/>
          <w:bCs w:val="0"/>
          <w:szCs w:val="22"/>
        </w:rPr>
      </w:pPr>
      <w:bookmarkStart w:id="53" w:name="_Toc89933383"/>
      <w:bookmarkStart w:id="54" w:name="_Toc105591690"/>
      <w:r w:rsidRPr="0065026B">
        <w:t>Zbrajanje</w:t>
      </w:r>
      <w:r w:rsidRPr="0065026B">
        <w:rPr>
          <w:rStyle w:val="hps"/>
        </w:rPr>
        <w:t xml:space="preserve"> potpora</w:t>
      </w:r>
      <w:bookmarkEnd w:id="53"/>
      <w:bookmarkEnd w:id="54"/>
      <w:r w:rsidRPr="0065026B">
        <w:rPr>
          <w:rStyle w:val="hps"/>
        </w:rPr>
        <w:t xml:space="preserve"> </w:t>
      </w:r>
    </w:p>
    <w:p w14:paraId="66D15C4C" w14:textId="77777777" w:rsidR="00005E01" w:rsidRPr="0065026B" w:rsidRDefault="000269D3" w:rsidP="00005E01">
      <w:pPr>
        <w:tabs>
          <w:tab w:val="center" w:pos="4320"/>
          <w:tab w:val="right" w:pos="8640"/>
        </w:tabs>
        <w:autoSpaceDE w:val="0"/>
        <w:autoSpaceDN w:val="0"/>
        <w:adjustRightInd w:val="0"/>
        <w:spacing w:after="120"/>
        <w:jc w:val="both"/>
        <w:rPr>
          <w:rStyle w:val="hps"/>
          <w:szCs w:val="24"/>
        </w:rPr>
      </w:pPr>
      <w:r w:rsidRPr="0065026B">
        <w:rPr>
          <w:rStyle w:val="hps"/>
          <w:szCs w:val="24"/>
        </w:rPr>
        <w:t>Sukladno članku 1</w:t>
      </w:r>
      <w:r w:rsidR="007D1649" w:rsidRPr="0065026B">
        <w:rPr>
          <w:rStyle w:val="hps"/>
          <w:szCs w:val="24"/>
        </w:rPr>
        <w:t>4</w:t>
      </w:r>
      <w:r w:rsidRPr="0065026B">
        <w:rPr>
          <w:rStyle w:val="hps"/>
          <w:szCs w:val="24"/>
        </w:rPr>
        <w:t>. Programa dodjele državnih potpora (</w:t>
      </w:r>
      <w:r w:rsidR="00B60A74" w:rsidRPr="0065026B">
        <w:rPr>
          <w:rStyle w:val="hps"/>
          <w:szCs w:val="24"/>
        </w:rPr>
        <w:t>Prilog 4</w:t>
      </w:r>
      <w:r w:rsidRPr="0065026B">
        <w:rPr>
          <w:rStyle w:val="hps"/>
          <w:szCs w:val="24"/>
        </w:rPr>
        <w:t xml:space="preserve"> </w:t>
      </w:r>
      <w:r w:rsidR="008039A6">
        <w:rPr>
          <w:rStyle w:val="hps"/>
          <w:szCs w:val="24"/>
        </w:rPr>
        <w:t>ovog Poziva</w:t>
      </w:r>
      <w:r w:rsidRPr="0065026B">
        <w:rPr>
          <w:rStyle w:val="hps"/>
          <w:szCs w:val="24"/>
        </w:rPr>
        <w:t>), potpore koje se dodjeljuju na temelju Programa mogu se zbrajati s bilo kojom drugom državnom potporom, pod uvjetom da se dotična potpora odnosi na različite prihvatljive troškove koje je moguće utvrditi te s bilo kojom drugom državnom potporom koja se odnosi na iste prihvatljive troškove, bilo da se oni djelomično ili potpuno preklapaju, isključivo ako</w:t>
      </w:r>
      <w:r w:rsidR="00AB35BF">
        <w:rPr>
          <w:rStyle w:val="hps"/>
          <w:szCs w:val="24"/>
        </w:rPr>
        <w:t xml:space="preserve"> se s tim</w:t>
      </w:r>
      <w:r w:rsidRPr="0065026B">
        <w:rPr>
          <w:rStyle w:val="hps"/>
          <w:szCs w:val="24"/>
        </w:rPr>
        <w:t xml:space="preserve"> zbrajanje</w:t>
      </w:r>
      <w:r w:rsidR="00AB35BF">
        <w:rPr>
          <w:rStyle w:val="hps"/>
          <w:szCs w:val="24"/>
        </w:rPr>
        <w:t>m</w:t>
      </w:r>
      <w:r w:rsidRPr="0065026B">
        <w:rPr>
          <w:rStyle w:val="hps"/>
          <w:szCs w:val="24"/>
        </w:rPr>
        <w:t xml:space="preserve"> ne premaš</w:t>
      </w:r>
      <w:r w:rsidR="00AB35BF">
        <w:rPr>
          <w:rStyle w:val="hps"/>
          <w:szCs w:val="24"/>
        </w:rPr>
        <w:t>uje</w:t>
      </w:r>
      <w:r w:rsidRPr="0065026B">
        <w:rPr>
          <w:rStyle w:val="hps"/>
          <w:szCs w:val="24"/>
        </w:rPr>
        <w:t xml:space="preserve"> najviš</w:t>
      </w:r>
      <w:r w:rsidR="00AB35BF">
        <w:rPr>
          <w:rStyle w:val="hps"/>
          <w:szCs w:val="24"/>
        </w:rPr>
        <w:t>i</w:t>
      </w:r>
      <w:r w:rsidRPr="0065026B">
        <w:rPr>
          <w:rStyle w:val="hps"/>
          <w:szCs w:val="24"/>
        </w:rPr>
        <w:t xml:space="preserve"> intenzitet potpore ili iznos potpore koji je primjenjiv na tu potporu na temelju Programa i Uredbe br. </w:t>
      </w:r>
      <w:r w:rsidR="0062683B" w:rsidRPr="0065026B">
        <w:rPr>
          <w:rStyle w:val="hps"/>
          <w:szCs w:val="24"/>
        </w:rPr>
        <w:t xml:space="preserve">651/2014 i Uredbe </w:t>
      </w:r>
      <w:r w:rsidR="00AB35BF">
        <w:rPr>
          <w:rStyle w:val="hps"/>
          <w:szCs w:val="24"/>
        </w:rPr>
        <w:t>2021/1237</w:t>
      </w:r>
      <w:r w:rsidR="0062683B" w:rsidRPr="0065026B">
        <w:rPr>
          <w:rStyle w:val="hps"/>
          <w:szCs w:val="24"/>
        </w:rPr>
        <w:t xml:space="preserve">. </w:t>
      </w:r>
    </w:p>
    <w:p w14:paraId="08CEBC42" w14:textId="77777777" w:rsidR="000269D3" w:rsidRPr="0065026B" w:rsidRDefault="000269D3" w:rsidP="000A3CEC">
      <w:pPr>
        <w:tabs>
          <w:tab w:val="center" w:pos="4320"/>
          <w:tab w:val="right" w:pos="8640"/>
        </w:tabs>
        <w:autoSpaceDE w:val="0"/>
        <w:autoSpaceDN w:val="0"/>
        <w:adjustRightInd w:val="0"/>
        <w:spacing w:after="120"/>
        <w:jc w:val="both"/>
      </w:pPr>
      <w:r w:rsidRPr="0065026B">
        <w:rPr>
          <w:rStyle w:val="hps"/>
          <w:szCs w:val="24"/>
        </w:rPr>
        <w:t xml:space="preserve">Potpore koje se dodjeljuju na temelju Programa nije dopušteno zbrajati s </w:t>
      </w:r>
      <w:r w:rsidRPr="0065026B">
        <w:rPr>
          <w:rStyle w:val="hps"/>
          <w:i/>
          <w:iCs/>
          <w:szCs w:val="24"/>
        </w:rPr>
        <w:t>de minimis</w:t>
      </w:r>
      <w:r w:rsidRPr="0065026B">
        <w:rPr>
          <w:rStyle w:val="hps"/>
          <w:szCs w:val="24"/>
        </w:rPr>
        <w:t xml:space="preserve"> potporom u odnosu na iste prihvatljive troškove, ako bi takvo zbrajanje rezultiralo iznosom potpore koji prelazi pragove utvrđene Programom.</w:t>
      </w:r>
      <w:r w:rsidRPr="0065026B">
        <w:t xml:space="preserve"> </w:t>
      </w:r>
    </w:p>
    <w:p w14:paraId="7E18F1FC" w14:textId="77777777" w:rsidR="00DC3EAD" w:rsidRPr="0065026B" w:rsidRDefault="000269D3" w:rsidP="000A3CEC">
      <w:pPr>
        <w:tabs>
          <w:tab w:val="center" w:pos="4320"/>
          <w:tab w:val="right" w:pos="8640"/>
        </w:tabs>
        <w:autoSpaceDE w:val="0"/>
        <w:autoSpaceDN w:val="0"/>
        <w:adjustRightInd w:val="0"/>
        <w:spacing w:after="120"/>
        <w:jc w:val="both"/>
        <w:rPr>
          <w:rStyle w:val="hps"/>
          <w:szCs w:val="24"/>
        </w:rPr>
      </w:pPr>
      <w:r w:rsidRPr="0065026B">
        <w:rPr>
          <w:rStyle w:val="hps"/>
          <w:szCs w:val="24"/>
        </w:rPr>
        <w:tab/>
        <w:t>Prilikom utvrđivanja poštuju li se odredbe o zbrajanju potpora, uzimat će se u obzir svi iznosi potpora koje su određenom poduzetniku, projektu ili aktivnosti dodijeljene iz državnih/javnih izvora neovisno o tome radi li se o sredstvima iz Programa dodjele državnih potpora (</w:t>
      </w:r>
      <w:r w:rsidR="00E01D8E" w:rsidRPr="0065026B">
        <w:rPr>
          <w:rStyle w:val="hps"/>
          <w:szCs w:val="24"/>
        </w:rPr>
        <w:t>Prilog 4</w:t>
      </w:r>
      <w:r w:rsidR="00AB35BF" w:rsidRPr="0065026B">
        <w:rPr>
          <w:rStyle w:val="hps"/>
          <w:szCs w:val="24"/>
        </w:rPr>
        <w:t xml:space="preserve"> </w:t>
      </w:r>
      <w:r w:rsidR="008039A6">
        <w:rPr>
          <w:rStyle w:val="hps"/>
          <w:szCs w:val="24"/>
        </w:rPr>
        <w:t>ovog Poziva</w:t>
      </w:r>
      <w:r w:rsidRPr="0065026B">
        <w:rPr>
          <w:rStyle w:val="hps"/>
          <w:szCs w:val="24"/>
        </w:rPr>
        <w:t>)</w:t>
      </w:r>
      <w:r w:rsidR="0010323E">
        <w:rPr>
          <w:rStyle w:val="hps"/>
          <w:szCs w:val="24"/>
        </w:rPr>
        <w:t xml:space="preserve">, </w:t>
      </w:r>
      <w:r w:rsidR="0010323E" w:rsidRPr="00F82E4B">
        <w:rPr>
          <w:rStyle w:val="hps"/>
          <w:szCs w:val="24"/>
        </w:rPr>
        <w:t xml:space="preserve">sredstvima iz Programa dodjele </w:t>
      </w:r>
      <w:r w:rsidR="0010323E" w:rsidRPr="00F82E4B">
        <w:rPr>
          <w:rStyle w:val="hps"/>
          <w:i/>
          <w:szCs w:val="24"/>
        </w:rPr>
        <w:t>de minimis</w:t>
      </w:r>
      <w:r w:rsidR="00341B7B" w:rsidRPr="00F82E4B">
        <w:rPr>
          <w:rStyle w:val="hps"/>
          <w:szCs w:val="24"/>
        </w:rPr>
        <w:t xml:space="preserve"> potpora (Prilog 6</w:t>
      </w:r>
      <w:r w:rsidR="0010323E" w:rsidRPr="00F82E4B">
        <w:rPr>
          <w:rStyle w:val="hps"/>
          <w:szCs w:val="24"/>
        </w:rPr>
        <w:t>. ovog Poziva)</w:t>
      </w:r>
      <w:r w:rsidR="0010323E" w:rsidRPr="0065026B">
        <w:rPr>
          <w:rStyle w:val="hps"/>
          <w:szCs w:val="24"/>
        </w:rPr>
        <w:t xml:space="preserve"> </w:t>
      </w:r>
      <w:r w:rsidRPr="0065026B">
        <w:rPr>
          <w:rStyle w:val="hps"/>
          <w:szCs w:val="24"/>
        </w:rPr>
        <w:t xml:space="preserve"> ili drugih davatelja potpora na razini državne uprave ili sredstvima dodijeljenima od strane jedinica lokalne i područne (regionalne) samouprave</w:t>
      </w:r>
      <w:r w:rsidR="0062683B" w:rsidRPr="0065026B">
        <w:rPr>
          <w:rStyle w:val="hps"/>
          <w:szCs w:val="24"/>
        </w:rPr>
        <w:t xml:space="preserve">. </w:t>
      </w:r>
    </w:p>
    <w:p w14:paraId="1E0851BA" w14:textId="77777777" w:rsidR="0015477E" w:rsidRPr="0065026B" w:rsidRDefault="0015477E" w:rsidP="000A3CEC">
      <w:pPr>
        <w:tabs>
          <w:tab w:val="center" w:pos="4320"/>
          <w:tab w:val="right" w:pos="8640"/>
        </w:tabs>
        <w:autoSpaceDE w:val="0"/>
        <w:autoSpaceDN w:val="0"/>
        <w:adjustRightInd w:val="0"/>
        <w:spacing w:after="120"/>
        <w:jc w:val="both"/>
        <w:rPr>
          <w:rStyle w:val="hps"/>
          <w:szCs w:val="24"/>
        </w:rPr>
      </w:pPr>
      <w:r w:rsidRPr="0065026B">
        <w:rPr>
          <w:rStyle w:val="hps"/>
          <w:szCs w:val="24"/>
        </w:rPr>
        <w:t xml:space="preserve">Nastavno na navedeno, potpore koje su dodijeljene iz državnih/javnih izvora ne smiju premašiti prag od 15 milijuna </w:t>
      </w:r>
      <w:r w:rsidR="00F41F85" w:rsidRPr="0065026B">
        <w:rPr>
          <w:rStyle w:val="hps"/>
          <w:szCs w:val="24"/>
        </w:rPr>
        <w:t>e</w:t>
      </w:r>
      <w:r w:rsidRPr="0065026B">
        <w:rPr>
          <w:rStyle w:val="hps"/>
          <w:szCs w:val="24"/>
        </w:rPr>
        <w:t xml:space="preserve">ura, po poduzetniku po projektu ulaganja ni pripadajući intenzitet iz točke 1.8. </w:t>
      </w:r>
      <w:r w:rsidR="005874B3">
        <w:rPr>
          <w:rStyle w:val="hps"/>
          <w:szCs w:val="24"/>
        </w:rPr>
        <w:t>UzP-a</w:t>
      </w:r>
      <w:r w:rsidRPr="0065026B">
        <w:rPr>
          <w:rStyle w:val="hps"/>
          <w:szCs w:val="24"/>
        </w:rPr>
        <w:t>.</w:t>
      </w:r>
    </w:p>
    <w:p w14:paraId="403405BE" w14:textId="0FF2BCB4" w:rsidR="0010323E" w:rsidRDefault="0015477E" w:rsidP="00902BD3">
      <w:pPr>
        <w:tabs>
          <w:tab w:val="center" w:pos="4320"/>
          <w:tab w:val="right" w:pos="8640"/>
        </w:tabs>
        <w:autoSpaceDE w:val="0"/>
        <w:autoSpaceDN w:val="0"/>
        <w:adjustRightInd w:val="0"/>
        <w:spacing w:after="120"/>
        <w:jc w:val="both"/>
        <w:rPr>
          <w:rStyle w:val="hps"/>
          <w:szCs w:val="24"/>
        </w:rPr>
      </w:pPr>
      <w:r w:rsidRPr="0065026B">
        <w:rPr>
          <w:rStyle w:val="hps"/>
          <w:szCs w:val="24"/>
        </w:rPr>
        <w:t>Drugim riječima, pojedini poduzetnik, z</w:t>
      </w:r>
      <w:r w:rsidR="00127643" w:rsidRPr="0065026B">
        <w:rPr>
          <w:rStyle w:val="hps"/>
          <w:szCs w:val="24"/>
        </w:rPr>
        <w:t xml:space="preserve">a </w:t>
      </w:r>
      <w:r w:rsidRPr="0065026B">
        <w:rPr>
          <w:rStyle w:val="hps"/>
          <w:szCs w:val="24"/>
        </w:rPr>
        <w:t>projekt (</w:t>
      </w:r>
      <w:r w:rsidR="00127643" w:rsidRPr="0065026B">
        <w:rPr>
          <w:rStyle w:val="hps"/>
          <w:szCs w:val="24"/>
        </w:rPr>
        <w:t>investiciju</w:t>
      </w:r>
      <w:r w:rsidRPr="0065026B">
        <w:rPr>
          <w:rStyle w:val="hps"/>
          <w:szCs w:val="24"/>
        </w:rPr>
        <w:t xml:space="preserve">) koji prijavljuje u sklopu ovog Poziva </w:t>
      </w:r>
      <w:r w:rsidR="00127643" w:rsidRPr="0065026B">
        <w:rPr>
          <w:rStyle w:val="hps"/>
          <w:szCs w:val="24"/>
        </w:rPr>
        <w:t>ne može iz javnih sredstava primiti potporu koja je već</w:t>
      </w:r>
      <w:r w:rsidRPr="0065026B">
        <w:rPr>
          <w:rStyle w:val="hps"/>
          <w:szCs w:val="24"/>
        </w:rPr>
        <w:t>a</w:t>
      </w:r>
      <w:r w:rsidR="00127643" w:rsidRPr="0065026B">
        <w:rPr>
          <w:rStyle w:val="hps"/>
          <w:szCs w:val="24"/>
        </w:rPr>
        <w:t xml:space="preserve"> od 15 milijuna </w:t>
      </w:r>
      <w:r w:rsidR="00907916" w:rsidRPr="003115D6">
        <w:rPr>
          <w:rStyle w:val="hps"/>
          <w:szCs w:val="24"/>
        </w:rPr>
        <w:t xml:space="preserve">EUR </w:t>
      </w:r>
      <w:r w:rsidRPr="003115D6">
        <w:rPr>
          <w:rStyle w:val="hps"/>
          <w:szCs w:val="24"/>
        </w:rPr>
        <w:t>s time da u sklopu ovog Poziva, ovisno o izračunu prihvatljivih troškova i intenziteta potpore može primiti najviše</w:t>
      </w:r>
      <w:r w:rsidR="009E22BA" w:rsidRPr="003115D6">
        <w:rPr>
          <w:rStyle w:val="hps"/>
          <w:szCs w:val="24"/>
        </w:rPr>
        <w:t xml:space="preserve">100 </w:t>
      </w:r>
      <w:r w:rsidR="003115D6" w:rsidRPr="003115D6">
        <w:rPr>
          <w:rStyle w:val="hps"/>
          <w:szCs w:val="24"/>
        </w:rPr>
        <w:t>milijuna</w:t>
      </w:r>
      <w:r w:rsidR="00816A4A" w:rsidRPr="003115D6">
        <w:rPr>
          <w:rStyle w:val="hps"/>
          <w:szCs w:val="24"/>
        </w:rPr>
        <w:t xml:space="preserve"> </w:t>
      </w:r>
      <w:r w:rsidR="00907916" w:rsidRPr="003115D6">
        <w:rPr>
          <w:rStyle w:val="hps"/>
          <w:szCs w:val="24"/>
        </w:rPr>
        <w:t xml:space="preserve">HRK </w:t>
      </w:r>
      <w:r w:rsidR="00816A4A" w:rsidRPr="003115D6">
        <w:rPr>
          <w:rStyle w:val="hps"/>
          <w:szCs w:val="24"/>
        </w:rPr>
        <w:t xml:space="preserve">/ </w:t>
      </w:r>
      <w:r w:rsidR="009E22BA" w:rsidRPr="003115D6">
        <w:rPr>
          <w:rStyle w:val="hps"/>
          <w:szCs w:val="24"/>
        </w:rPr>
        <w:t>13,27</w:t>
      </w:r>
      <w:r w:rsidR="00816A4A" w:rsidRPr="003115D6">
        <w:rPr>
          <w:rStyle w:val="hps"/>
          <w:szCs w:val="24"/>
        </w:rPr>
        <w:t xml:space="preserve"> milijuna </w:t>
      </w:r>
      <w:r w:rsidR="009E22BA" w:rsidRPr="003115D6">
        <w:rPr>
          <w:rStyle w:val="hps"/>
          <w:szCs w:val="24"/>
        </w:rPr>
        <w:t>EUR</w:t>
      </w:r>
      <w:r w:rsidR="003115D6" w:rsidRPr="003115D6">
        <w:rPr>
          <w:rStyle w:val="hps"/>
          <w:szCs w:val="24"/>
        </w:rPr>
        <w:t>. Razliku između</w:t>
      </w:r>
      <w:r w:rsidRPr="003115D6">
        <w:rPr>
          <w:rStyle w:val="hps"/>
          <w:szCs w:val="24"/>
        </w:rPr>
        <w:t xml:space="preserve"> </w:t>
      </w:r>
      <w:r w:rsidR="009E22BA" w:rsidRPr="003115D6">
        <w:rPr>
          <w:rStyle w:val="hps"/>
          <w:szCs w:val="24"/>
        </w:rPr>
        <w:t xml:space="preserve">100 </w:t>
      </w:r>
      <w:r w:rsidR="003115D6" w:rsidRPr="003115D6">
        <w:rPr>
          <w:rStyle w:val="hps"/>
          <w:szCs w:val="24"/>
        </w:rPr>
        <w:t>milijuna</w:t>
      </w:r>
      <w:r w:rsidR="00907916" w:rsidRPr="003115D6">
        <w:rPr>
          <w:rStyle w:val="hps"/>
          <w:szCs w:val="24"/>
        </w:rPr>
        <w:t xml:space="preserve"> HRK </w:t>
      </w:r>
      <w:r w:rsidR="00816A4A" w:rsidRPr="003115D6">
        <w:rPr>
          <w:rStyle w:val="hps"/>
          <w:szCs w:val="24"/>
        </w:rPr>
        <w:t xml:space="preserve">/ </w:t>
      </w:r>
      <w:r w:rsidR="009E22BA" w:rsidRPr="003115D6">
        <w:rPr>
          <w:rStyle w:val="hps"/>
          <w:szCs w:val="24"/>
        </w:rPr>
        <w:t>13,27</w:t>
      </w:r>
      <w:r w:rsidR="00816A4A" w:rsidRPr="003115D6">
        <w:rPr>
          <w:rStyle w:val="hps"/>
          <w:szCs w:val="24"/>
        </w:rPr>
        <w:t xml:space="preserve"> milijuna </w:t>
      </w:r>
      <w:r w:rsidR="009E22BA" w:rsidRPr="003115D6">
        <w:rPr>
          <w:rStyle w:val="hps"/>
          <w:szCs w:val="24"/>
        </w:rPr>
        <w:t>EUR</w:t>
      </w:r>
      <w:r w:rsidR="00816A4A" w:rsidRPr="003115D6">
        <w:rPr>
          <w:rStyle w:val="hps"/>
          <w:szCs w:val="24"/>
        </w:rPr>
        <w:t xml:space="preserve"> </w:t>
      </w:r>
      <w:r w:rsidRPr="003115D6">
        <w:rPr>
          <w:rStyle w:val="hps"/>
          <w:szCs w:val="24"/>
        </w:rPr>
        <w:t>(odnosno najvišeg iznosa bespovratnih sredstava koji se može dodijeliti pojedinačnom projektnog prijedlogu</w:t>
      </w:r>
      <w:r w:rsidR="002A3D76" w:rsidRPr="003115D6">
        <w:rPr>
          <w:rStyle w:val="hps"/>
          <w:szCs w:val="24"/>
        </w:rPr>
        <w:t xml:space="preserve"> u sklopu ovog Poziva</w:t>
      </w:r>
      <w:r w:rsidRPr="003115D6">
        <w:rPr>
          <w:rStyle w:val="hps"/>
          <w:szCs w:val="24"/>
        </w:rPr>
        <w:t xml:space="preserve">) i ukupne vrijednosti investicije do </w:t>
      </w:r>
      <w:r w:rsidR="002A3D76" w:rsidRPr="003115D6">
        <w:rPr>
          <w:rStyle w:val="hps"/>
          <w:szCs w:val="24"/>
        </w:rPr>
        <w:t>praga</w:t>
      </w:r>
      <w:r w:rsidRPr="003115D6">
        <w:rPr>
          <w:rStyle w:val="hps"/>
          <w:szCs w:val="24"/>
        </w:rPr>
        <w:t xml:space="preserve"> od 15 milijuna </w:t>
      </w:r>
      <w:r w:rsidR="00816A4A" w:rsidRPr="003115D6">
        <w:rPr>
          <w:rStyle w:val="hps"/>
          <w:szCs w:val="24"/>
        </w:rPr>
        <w:t>EUR</w:t>
      </w:r>
      <w:r w:rsidRPr="003115D6">
        <w:rPr>
          <w:rStyle w:val="hps"/>
          <w:szCs w:val="24"/>
        </w:rPr>
        <w:t xml:space="preserve"> </w:t>
      </w:r>
      <w:r w:rsidR="00612214" w:rsidRPr="003115D6">
        <w:rPr>
          <w:rStyle w:val="hps"/>
          <w:szCs w:val="24"/>
        </w:rPr>
        <w:t>Prijavitelj</w:t>
      </w:r>
      <w:r w:rsidR="002A3D76" w:rsidRPr="003115D6">
        <w:rPr>
          <w:rStyle w:val="hps"/>
          <w:szCs w:val="24"/>
        </w:rPr>
        <w:t xml:space="preserve"> može osigurati</w:t>
      </w:r>
      <w:r w:rsidR="00A8539C" w:rsidRPr="003115D6">
        <w:rPr>
          <w:rStyle w:val="hps"/>
          <w:szCs w:val="24"/>
        </w:rPr>
        <w:t xml:space="preserve"> </w:t>
      </w:r>
      <w:r w:rsidR="00A8539C" w:rsidRPr="003115D6">
        <w:rPr>
          <w:rStyle w:val="hps"/>
          <w:b/>
          <w:bCs/>
          <w:szCs w:val="24"/>
        </w:rPr>
        <w:t>i</w:t>
      </w:r>
      <w:r w:rsidR="002A3D76" w:rsidRPr="003115D6">
        <w:rPr>
          <w:rStyle w:val="hps"/>
          <w:b/>
          <w:bCs/>
          <w:szCs w:val="24"/>
        </w:rPr>
        <w:t xml:space="preserve"> </w:t>
      </w:r>
      <w:r w:rsidR="002A3D76" w:rsidRPr="003115D6">
        <w:rPr>
          <w:rStyle w:val="hps"/>
          <w:szCs w:val="24"/>
        </w:rPr>
        <w:t xml:space="preserve">iz drugih javnih izvora, </w:t>
      </w:r>
      <w:r w:rsidR="00A8539C" w:rsidRPr="003115D6">
        <w:rPr>
          <w:rStyle w:val="hps"/>
          <w:b/>
          <w:bCs/>
          <w:szCs w:val="24"/>
        </w:rPr>
        <w:t>ukolik</w:t>
      </w:r>
      <w:r w:rsidR="00A8539C" w:rsidRPr="0065026B">
        <w:rPr>
          <w:rStyle w:val="hps"/>
          <w:b/>
          <w:bCs/>
          <w:szCs w:val="24"/>
        </w:rPr>
        <w:t>o je to moguće odnosno</w:t>
      </w:r>
      <w:r w:rsidR="00A8539C" w:rsidRPr="0065026B">
        <w:rPr>
          <w:rStyle w:val="hps"/>
          <w:szCs w:val="24"/>
        </w:rPr>
        <w:t xml:space="preserve"> </w:t>
      </w:r>
      <w:r w:rsidR="002A3D76" w:rsidRPr="0065026B">
        <w:rPr>
          <w:rStyle w:val="hps"/>
          <w:szCs w:val="24"/>
        </w:rPr>
        <w:t>sukladno pravilima dodjele tih eventualnih dodatnih javnih sredstava</w:t>
      </w:r>
      <w:r w:rsidR="00A8539C" w:rsidRPr="0065026B">
        <w:rPr>
          <w:rStyle w:val="hps"/>
          <w:szCs w:val="24"/>
        </w:rPr>
        <w:t xml:space="preserve"> (</w:t>
      </w:r>
      <w:r w:rsidR="00A8539C" w:rsidRPr="0065026B">
        <w:rPr>
          <w:rStyle w:val="hps"/>
          <w:b/>
          <w:bCs/>
          <w:szCs w:val="24"/>
        </w:rPr>
        <w:t>potpora</w:t>
      </w:r>
      <w:r w:rsidR="00A8539C" w:rsidRPr="0065026B">
        <w:rPr>
          <w:rStyle w:val="hps"/>
          <w:szCs w:val="24"/>
        </w:rPr>
        <w:t>)</w:t>
      </w:r>
      <w:r w:rsidR="001A0DAF" w:rsidRPr="0065026B">
        <w:rPr>
          <w:rStyle w:val="hps"/>
          <w:szCs w:val="24"/>
        </w:rPr>
        <w:t>.</w:t>
      </w:r>
    </w:p>
    <w:p w14:paraId="26CD1434" w14:textId="369B9B1C" w:rsidR="0010323E" w:rsidRPr="00F82E4B" w:rsidRDefault="0010323E" w:rsidP="0010323E">
      <w:pPr>
        <w:spacing w:before="120" w:after="120"/>
        <w:jc w:val="both"/>
        <w:rPr>
          <w:rFonts w:eastAsia="Times New Roman" w:cs="Times New Roman"/>
          <w:szCs w:val="24"/>
          <w:lang w:eastAsia="hr-HR"/>
        </w:rPr>
      </w:pPr>
      <w:r w:rsidRPr="00F82E4B">
        <w:rPr>
          <w:rFonts w:eastAsia="Times New Roman" w:cs="Times New Roman"/>
          <w:szCs w:val="24"/>
          <w:lang w:eastAsia="hr-HR"/>
        </w:rPr>
        <w:t xml:space="preserve">Potpore male vrijednosti koje se dodjeljuju u skladu s Programom dodjele </w:t>
      </w:r>
      <w:r w:rsidRPr="00F82E4B">
        <w:rPr>
          <w:rFonts w:eastAsia="Times New Roman" w:cs="Times New Roman"/>
          <w:i/>
          <w:szCs w:val="24"/>
          <w:lang w:eastAsia="hr-HR"/>
        </w:rPr>
        <w:t>de minimis</w:t>
      </w:r>
      <w:r w:rsidRPr="00F82E4B">
        <w:rPr>
          <w:rFonts w:eastAsia="Times New Roman" w:cs="Times New Roman"/>
          <w:szCs w:val="24"/>
          <w:lang w:eastAsia="hr-HR"/>
        </w:rPr>
        <w:t xml:space="preserve"> potpora mogu se zbrajati s drugim potporama male vrijednosti do iznosa od 200.000,00 </w:t>
      </w:r>
      <w:r w:rsidR="009E22BA" w:rsidRPr="003115D6">
        <w:rPr>
          <w:rFonts w:eastAsia="Times New Roman" w:cs="Times New Roman"/>
          <w:szCs w:val="24"/>
          <w:lang w:eastAsia="hr-HR"/>
        </w:rPr>
        <w:t>EUR</w:t>
      </w:r>
      <w:r w:rsidR="009E22BA">
        <w:rPr>
          <w:rFonts w:eastAsia="Times New Roman" w:cs="Times New Roman"/>
          <w:szCs w:val="24"/>
          <w:lang w:eastAsia="hr-HR"/>
        </w:rPr>
        <w:t xml:space="preserve"> </w:t>
      </w:r>
      <w:r w:rsidRPr="00F82E4B">
        <w:rPr>
          <w:rFonts w:eastAsia="Times New Roman" w:cs="Times New Roman"/>
          <w:szCs w:val="24"/>
          <w:lang w:eastAsia="hr-HR"/>
        </w:rPr>
        <w:t xml:space="preserve">dodijeljenih u razdoblju od 3 (tri) fiskalne godine u kunskoj protuvrijednosti po srednjem tečaju Hrvatske narodne banke koji vrijedi na dan donošenja odluke o dodjeli potpore. </w:t>
      </w:r>
      <w:r w:rsidRPr="00F82E4B">
        <w:rPr>
          <w:rFonts w:eastAsia="Times New Roman" w:cs="Times New Roman"/>
          <w:i/>
          <w:szCs w:val="24"/>
          <w:lang w:eastAsia="hr-HR"/>
        </w:rPr>
        <w:t>De minimis</w:t>
      </w:r>
      <w:r w:rsidRPr="00F82E4B">
        <w:rPr>
          <w:rFonts w:eastAsia="Times New Roman" w:cs="Times New Roman"/>
          <w:szCs w:val="24"/>
          <w:lang w:eastAsia="hr-HR"/>
        </w:rPr>
        <w:t xml:space="preserve"> potpore koje se dodjeljuju u skladu s </w:t>
      </w:r>
      <w:r w:rsidRPr="00F82E4B">
        <w:rPr>
          <w:rFonts w:eastAsia="Times New Roman" w:cs="Times New Roman"/>
          <w:i/>
          <w:szCs w:val="24"/>
          <w:lang w:eastAsia="hr-HR"/>
        </w:rPr>
        <w:t>de minimis</w:t>
      </w:r>
      <w:r w:rsidRPr="00F82E4B">
        <w:rPr>
          <w:rFonts w:eastAsia="Times New Roman" w:cs="Times New Roman"/>
          <w:szCs w:val="24"/>
          <w:lang w:eastAsia="hr-HR"/>
        </w:rPr>
        <w:t xml:space="preserve"> Uredbom mogu se zbrajati s drugim </w:t>
      </w:r>
      <w:r w:rsidRPr="00F82E4B">
        <w:rPr>
          <w:rFonts w:eastAsia="Times New Roman" w:cs="Times New Roman"/>
          <w:i/>
          <w:szCs w:val="24"/>
          <w:lang w:eastAsia="hr-HR"/>
        </w:rPr>
        <w:t>de minimis</w:t>
      </w:r>
      <w:r w:rsidRPr="00F82E4B">
        <w:rPr>
          <w:rFonts w:eastAsia="Times New Roman" w:cs="Times New Roman"/>
          <w:szCs w:val="24"/>
          <w:lang w:eastAsia="hr-HR"/>
        </w:rPr>
        <w:t xml:space="preserve"> potporama, dodijeljenim u skladu s Uredbom Europske komisije (EU) br. 360/2012 o primjeni članaka 107. i 108. Ugovora o funkcioniranju Europske unije na </w:t>
      </w:r>
      <w:r w:rsidRPr="00F82E4B">
        <w:rPr>
          <w:rFonts w:eastAsia="Times New Roman" w:cs="Times New Roman"/>
          <w:i/>
          <w:szCs w:val="24"/>
          <w:lang w:eastAsia="hr-HR"/>
        </w:rPr>
        <w:t>de minimis</w:t>
      </w:r>
      <w:r w:rsidRPr="00F82E4B">
        <w:rPr>
          <w:rFonts w:eastAsia="Times New Roman" w:cs="Times New Roman"/>
          <w:szCs w:val="24"/>
          <w:lang w:eastAsia="hr-HR"/>
        </w:rPr>
        <w:t xml:space="preserve"> potpore koje se dodjeljuju poduzetnicima koji pružaju usluge od općeg gospodarskog interesa do gornjih granica utvrđenih u navedenoj Uredbi, a mogu se zbrajati i s drugim </w:t>
      </w:r>
      <w:r w:rsidRPr="00F82E4B">
        <w:rPr>
          <w:rFonts w:eastAsia="Times New Roman" w:cs="Times New Roman"/>
          <w:i/>
          <w:szCs w:val="24"/>
          <w:lang w:eastAsia="hr-HR"/>
        </w:rPr>
        <w:t>de minimis</w:t>
      </w:r>
      <w:r w:rsidRPr="00F82E4B">
        <w:rPr>
          <w:rFonts w:eastAsia="Times New Roman" w:cs="Times New Roman"/>
          <w:szCs w:val="24"/>
          <w:lang w:eastAsia="hr-HR"/>
        </w:rPr>
        <w:t xml:space="preserve"> potporama dodijeljenima u skladu s drugim uredbama o potporama male vrijednosti do odgovarajuće gornje granice utvrđene člankom 3. stavkom 2. </w:t>
      </w:r>
      <w:r w:rsidRPr="00F82E4B">
        <w:rPr>
          <w:rFonts w:eastAsia="Times New Roman" w:cs="Times New Roman"/>
          <w:i/>
          <w:szCs w:val="24"/>
          <w:lang w:eastAsia="hr-HR"/>
        </w:rPr>
        <w:t>de minimis</w:t>
      </w:r>
      <w:r w:rsidRPr="00F82E4B">
        <w:rPr>
          <w:rFonts w:eastAsia="Times New Roman" w:cs="Times New Roman"/>
          <w:szCs w:val="24"/>
          <w:lang w:eastAsia="hr-HR"/>
        </w:rPr>
        <w:t xml:space="preserve"> Uredbe te u skladu s člankom 13. i 14. Programa dodjele </w:t>
      </w:r>
      <w:r w:rsidRPr="00F82E4B">
        <w:rPr>
          <w:rFonts w:eastAsia="Times New Roman" w:cs="Times New Roman"/>
          <w:i/>
          <w:szCs w:val="24"/>
          <w:lang w:eastAsia="hr-HR"/>
        </w:rPr>
        <w:t>de minimis</w:t>
      </w:r>
      <w:r w:rsidR="00341B7B" w:rsidRPr="00F82E4B">
        <w:rPr>
          <w:rFonts w:eastAsia="Times New Roman" w:cs="Times New Roman"/>
          <w:szCs w:val="24"/>
          <w:lang w:eastAsia="hr-HR"/>
        </w:rPr>
        <w:t xml:space="preserve"> potpora iz Priloga 6</w:t>
      </w:r>
      <w:r w:rsidRPr="00F82E4B">
        <w:rPr>
          <w:rFonts w:eastAsia="Times New Roman" w:cs="Times New Roman"/>
          <w:szCs w:val="24"/>
          <w:lang w:eastAsia="hr-HR"/>
        </w:rPr>
        <w:t xml:space="preserve">. ovog Poziva. </w:t>
      </w:r>
    </w:p>
    <w:p w14:paraId="248CE1FD" w14:textId="77777777" w:rsidR="0010323E" w:rsidRPr="00BF66B2" w:rsidRDefault="0010323E" w:rsidP="00902BD3">
      <w:pPr>
        <w:spacing w:before="120" w:after="240"/>
        <w:jc w:val="both"/>
        <w:rPr>
          <w:rFonts w:eastAsia="Times New Roman" w:cs="Times New Roman"/>
          <w:szCs w:val="24"/>
          <w:lang w:eastAsia="hr-HR"/>
        </w:rPr>
      </w:pPr>
      <w:r w:rsidRPr="00F82E4B">
        <w:rPr>
          <w:rFonts w:eastAsia="Times New Roman" w:cs="Times New Roman"/>
          <w:szCs w:val="24"/>
          <w:lang w:eastAsia="hr-HR"/>
        </w:rPr>
        <w:t>Potpore male vrijednosti mogu se zbrajati s bilo kojom drugom državnom potporom pod uvjetom da se ne radi o istim prihvatljivim troškovima.</w:t>
      </w:r>
    </w:p>
    <w:p w14:paraId="4BC66B3F" w14:textId="77777777" w:rsidR="001C38FC" w:rsidRPr="00902BD3" w:rsidRDefault="001C38FC" w:rsidP="00902BD3">
      <w:pPr>
        <w:pStyle w:val="Naslov2"/>
      </w:pPr>
      <w:bookmarkStart w:id="55" w:name="_Toc26364212"/>
      <w:bookmarkStart w:id="56" w:name="_Toc89933384"/>
      <w:bookmarkStart w:id="57" w:name="_Toc105591691"/>
      <w:bookmarkEnd w:id="55"/>
      <w:r w:rsidRPr="0065026B">
        <w:t>Dvostruko</w:t>
      </w:r>
      <w:r w:rsidRPr="00902BD3">
        <w:t xml:space="preserve"> financiranje</w:t>
      </w:r>
      <w:bookmarkEnd w:id="56"/>
      <w:bookmarkEnd w:id="57"/>
    </w:p>
    <w:p w14:paraId="160D1C8B" w14:textId="77777777" w:rsidR="00E16370" w:rsidRPr="00E16370" w:rsidRDefault="00DC3EAD" w:rsidP="00902BD3">
      <w:pPr>
        <w:pStyle w:val="Bezproreda"/>
        <w:spacing w:line="276" w:lineRule="auto"/>
        <w:jc w:val="both"/>
        <w:rPr>
          <w:rFonts w:eastAsia="Times New Roman" w:cs="Times New Roman"/>
          <w:bCs/>
          <w:color w:val="000000"/>
          <w:szCs w:val="24"/>
          <w:lang w:eastAsia="hr-HR"/>
        </w:rPr>
      </w:pPr>
      <w:r w:rsidRPr="0065026B">
        <w:rPr>
          <w:rFonts w:eastAsia="PMingLiU" w:cs="Times New Roman"/>
          <w:noProof/>
          <w:szCs w:val="24"/>
        </w:rPr>
        <w:t xml:space="preserve">Prijavitelji ne smiju tražiti/primiti sredstva iz drugih javnih izvora za troškove koji će im biti nadoknađeni u okviru prijavljenog i za financiranje odabranog projekta. </w:t>
      </w:r>
      <w:r w:rsidR="00E16370" w:rsidRPr="00E16370">
        <w:rPr>
          <w:rFonts w:eastAsia="Times New Roman" w:cs="Times New Roman"/>
          <w:bCs/>
          <w:color w:val="000000"/>
          <w:szCs w:val="24"/>
          <w:lang w:eastAsia="hr-HR"/>
        </w:rPr>
        <w:t>Načelo zabrane dvostrukog financiranja podrazumijeva da se treba izbjegavati dvostruko financiranje istih troškova iz Mehanizma za oporavak i otpornost i drugih programa Unije te javnih izvora.</w:t>
      </w:r>
    </w:p>
    <w:p w14:paraId="100CAD02" w14:textId="77777777" w:rsidR="002B3974" w:rsidRPr="00BE38F5" w:rsidRDefault="002B3974" w:rsidP="00A256B8">
      <w:pPr>
        <w:spacing w:after="120"/>
        <w:jc w:val="both"/>
      </w:pPr>
      <w:bookmarkStart w:id="58" w:name="_Toc26346528"/>
      <w:bookmarkEnd w:id="58"/>
    </w:p>
    <w:p w14:paraId="5155D528" w14:textId="77777777" w:rsidR="00561298" w:rsidRPr="0065026B" w:rsidRDefault="00CB20B1" w:rsidP="009246CC">
      <w:pPr>
        <w:pStyle w:val="Naslov1"/>
      </w:pPr>
      <w:bookmarkStart w:id="59" w:name="_PRAVILA_POZIVA"/>
      <w:bookmarkStart w:id="60" w:name="_Toc89933385"/>
      <w:bookmarkStart w:id="61" w:name="_Toc105591692"/>
      <w:bookmarkEnd w:id="59"/>
      <w:r w:rsidRPr="00BE38F5">
        <w:t>P</w:t>
      </w:r>
      <w:r w:rsidR="00437559" w:rsidRPr="00BE38F5">
        <w:t>RAVILA</w:t>
      </w:r>
      <w:r w:rsidR="00437559" w:rsidRPr="0065026B">
        <w:t xml:space="preserve"> POZIVA</w:t>
      </w:r>
      <w:bookmarkStart w:id="62" w:name="bookmark9"/>
      <w:bookmarkEnd w:id="60"/>
      <w:bookmarkEnd w:id="61"/>
      <w:bookmarkEnd w:id="62"/>
    </w:p>
    <w:p w14:paraId="64DF388B" w14:textId="77777777" w:rsidR="00A0462B" w:rsidRPr="0065026B" w:rsidRDefault="007F3E83" w:rsidP="00902BD3">
      <w:pPr>
        <w:pStyle w:val="Naslov2"/>
      </w:pPr>
      <w:bookmarkStart w:id="63" w:name="_Toc452468691"/>
      <w:bookmarkStart w:id="64" w:name="_Toc89933386"/>
      <w:bookmarkStart w:id="65" w:name="_Toc105591693"/>
      <w:r w:rsidRPr="0065026B">
        <w:t>P</w:t>
      </w:r>
      <w:r w:rsidR="00561298" w:rsidRPr="0065026B">
        <w:t>rihvatljivost prijavitelja</w:t>
      </w:r>
      <w:bookmarkEnd w:id="63"/>
      <w:bookmarkEnd w:id="64"/>
      <w:bookmarkEnd w:id="65"/>
      <w:r w:rsidR="00DC3EAD" w:rsidRPr="0065026B">
        <w:t xml:space="preserve"> </w:t>
      </w:r>
    </w:p>
    <w:p w14:paraId="6289249B" w14:textId="77777777" w:rsidR="00EA2F3E" w:rsidRPr="0065026B" w:rsidRDefault="007F6865" w:rsidP="000A3CEC">
      <w:pPr>
        <w:pStyle w:val="Bezproreda"/>
        <w:spacing w:after="120" w:line="276" w:lineRule="auto"/>
        <w:jc w:val="both"/>
        <w:rPr>
          <w:szCs w:val="24"/>
        </w:rPr>
      </w:pPr>
      <w:r w:rsidRPr="00BE38F5">
        <w:rPr>
          <w:szCs w:val="24"/>
        </w:rPr>
        <w:t>Prijavitelj u sklopu ovog Poziva mo</w:t>
      </w:r>
      <w:r w:rsidR="008774A5" w:rsidRPr="00BE38F5">
        <w:rPr>
          <w:szCs w:val="24"/>
        </w:rPr>
        <w:t>že</w:t>
      </w:r>
      <w:r w:rsidRPr="00BE38F5">
        <w:rPr>
          <w:szCs w:val="24"/>
        </w:rPr>
        <w:t xml:space="preserve"> biti</w:t>
      </w:r>
      <w:r w:rsidR="0096009A" w:rsidRPr="00BE38F5">
        <w:rPr>
          <w:szCs w:val="24"/>
        </w:rPr>
        <w:t xml:space="preserve"> </w:t>
      </w:r>
      <w:r w:rsidR="008774A5" w:rsidRPr="00BE38F5">
        <w:rPr>
          <w:szCs w:val="24"/>
        </w:rPr>
        <w:t xml:space="preserve">pravna ili fizička osoba koja je </w:t>
      </w:r>
      <w:r w:rsidRPr="00BE38F5">
        <w:rPr>
          <w:szCs w:val="24"/>
        </w:rPr>
        <w:t>mal</w:t>
      </w:r>
      <w:r w:rsidR="008774A5" w:rsidRPr="00BE38F5">
        <w:rPr>
          <w:szCs w:val="24"/>
        </w:rPr>
        <w:t>o</w:t>
      </w:r>
      <w:r w:rsidRPr="00BE38F5">
        <w:rPr>
          <w:szCs w:val="24"/>
        </w:rPr>
        <w:t>, srednj</w:t>
      </w:r>
      <w:r w:rsidR="008774A5" w:rsidRPr="00BE38F5">
        <w:rPr>
          <w:szCs w:val="24"/>
        </w:rPr>
        <w:t>e</w:t>
      </w:r>
      <w:r w:rsidR="00B572AA" w:rsidRPr="00505D3E">
        <w:rPr>
          <w:vertAlign w:val="superscript"/>
        </w:rPr>
        <w:footnoteReference w:id="37"/>
      </w:r>
      <w:r w:rsidRPr="00BE38F5">
        <w:rPr>
          <w:szCs w:val="24"/>
        </w:rPr>
        <w:t xml:space="preserve"> i</w:t>
      </w:r>
      <w:r w:rsidR="008774A5" w:rsidRPr="00BE38F5">
        <w:rPr>
          <w:szCs w:val="24"/>
        </w:rPr>
        <w:t>li</w:t>
      </w:r>
      <w:r w:rsidRPr="00BE38F5">
        <w:rPr>
          <w:szCs w:val="24"/>
        </w:rPr>
        <w:t xml:space="preserve"> velik</w:t>
      </w:r>
      <w:r w:rsidR="008774A5" w:rsidRPr="00BE38F5">
        <w:rPr>
          <w:szCs w:val="24"/>
        </w:rPr>
        <w:t>o</w:t>
      </w:r>
      <w:r w:rsidRPr="00BE38F5">
        <w:rPr>
          <w:szCs w:val="24"/>
        </w:rPr>
        <w:t xml:space="preserve"> poduzeć</w:t>
      </w:r>
      <w:r w:rsidR="008774A5" w:rsidRPr="00BE38F5">
        <w:rPr>
          <w:szCs w:val="24"/>
        </w:rPr>
        <w:t>e</w:t>
      </w:r>
      <w:r w:rsidRPr="00505D3E">
        <w:rPr>
          <w:vertAlign w:val="superscript"/>
        </w:rPr>
        <w:footnoteReference w:id="38"/>
      </w:r>
      <w:r w:rsidR="0096009A" w:rsidRPr="00BE38F5">
        <w:rPr>
          <w:szCs w:val="24"/>
        </w:rPr>
        <w:t xml:space="preserve"> </w:t>
      </w:r>
      <w:r w:rsidR="00B572AA" w:rsidRPr="00BE38F5">
        <w:rPr>
          <w:szCs w:val="24"/>
        </w:rPr>
        <w:t xml:space="preserve">koje je, na dan podnošenja projektnog prijedloga, registrirano najmanje godinu dana u sudskom ili drugom odgovarajućem registru države sjedišta Prijavitelja.  </w:t>
      </w:r>
      <w:r w:rsidRPr="0065026B">
        <w:rPr>
          <w:szCs w:val="24"/>
        </w:rPr>
        <w:t xml:space="preserve">U svrhu određivanja veličine poduzeća (malo, srednje ili veliko poduzeće </w:t>
      </w:r>
      <w:r w:rsidR="00BD51B5" w:rsidRPr="0065026B">
        <w:rPr>
          <w:szCs w:val="24"/>
        </w:rPr>
        <w:t xml:space="preserve">sukladno Prilogu 1 Uredbe </w:t>
      </w:r>
      <w:r w:rsidRPr="0065026B">
        <w:rPr>
          <w:szCs w:val="24"/>
        </w:rPr>
        <w:t xml:space="preserve">651/2014) </w:t>
      </w:r>
      <w:r w:rsidR="00612214" w:rsidRPr="0065026B">
        <w:rPr>
          <w:szCs w:val="24"/>
        </w:rPr>
        <w:t>Prijavitelj</w:t>
      </w:r>
      <w:r w:rsidRPr="0065026B">
        <w:rPr>
          <w:szCs w:val="24"/>
        </w:rPr>
        <w:t>i su dužni pružiti jasne informacije o vlastitoj gospodarskoj slici odnosno o part</w:t>
      </w:r>
      <w:r w:rsidR="009D130A">
        <w:rPr>
          <w:szCs w:val="24"/>
        </w:rPr>
        <w:t>n</w:t>
      </w:r>
      <w:r w:rsidRPr="0065026B">
        <w:rPr>
          <w:szCs w:val="24"/>
        </w:rPr>
        <w:t xml:space="preserve">erskim i/ili </w:t>
      </w:r>
      <w:r w:rsidR="00560967">
        <w:rPr>
          <w:szCs w:val="24"/>
        </w:rPr>
        <w:t>po</w:t>
      </w:r>
      <w:r w:rsidRPr="0065026B">
        <w:rPr>
          <w:szCs w:val="24"/>
        </w:rPr>
        <w:t xml:space="preserve">vezanim poduzećima ili pokazati da je </w:t>
      </w:r>
      <w:r w:rsidR="00612214" w:rsidRPr="0065026B">
        <w:rPr>
          <w:szCs w:val="24"/>
        </w:rPr>
        <w:t>Prijavitelj</w:t>
      </w:r>
      <w:r w:rsidRPr="0065026B">
        <w:rPr>
          <w:szCs w:val="24"/>
        </w:rPr>
        <w:t xml:space="preserve"> neovisno poduzeće. Definicije neovisnog poduzeća, partnerskog i </w:t>
      </w:r>
      <w:r w:rsidR="00560967">
        <w:rPr>
          <w:szCs w:val="24"/>
        </w:rPr>
        <w:t>po</w:t>
      </w:r>
      <w:r w:rsidRPr="0065026B">
        <w:rPr>
          <w:szCs w:val="24"/>
        </w:rPr>
        <w:t xml:space="preserve">vezanog poduzeća dostupne su u Prilogu I Uredbe (EU) 651/2014. Prijavitelji dostavljaju informacije o veličini poduzeća u Obrascu 1. Prijavni obrazac te dokazuju informaciju u Obrascu </w:t>
      </w:r>
      <w:r w:rsidR="00B60A74" w:rsidRPr="0065026B">
        <w:rPr>
          <w:szCs w:val="24"/>
        </w:rPr>
        <w:t>4</w:t>
      </w:r>
      <w:r w:rsidRPr="0065026B">
        <w:rPr>
          <w:szCs w:val="24"/>
        </w:rPr>
        <w:t>. Skupna izjava</w:t>
      </w:r>
      <w:r w:rsidR="00394F96">
        <w:rPr>
          <w:szCs w:val="24"/>
        </w:rPr>
        <w:t xml:space="preserve"> prijavitelja</w:t>
      </w:r>
      <w:r w:rsidR="000231DB" w:rsidRPr="0065026B">
        <w:rPr>
          <w:szCs w:val="24"/>
        </w:rPr>
        <w:t>,</w:t>
      </w:r>
      <w:r w:rsidRPr="0065026B">
        <w:rPr>
          <w:szCs w:val="24"/>
        </w:rPr>
        <w:t xml:space="preserve"> a potvrđuju je u Obrascu 2. Izjava Prijavitelja. </w:t>
      </w:r>
    </w:p>
    <w:p w14:paraId="424E2EAB" w14:textId="77777777" w:rsidR="00DC400D" w:rsidRPr="0065026B" w:rsidRDefault="00851FCA" w:rsidP="000A3CEC">
      <w:pPr>
        <w:pStyle w:val="Bezproreda"/>
        <w:spacing w:after="120" w:line="276" w:lineRule="auto"/>
        <w:jc w:val="both"/>
        <w:rPr>
          <w:rFonts w:cs="Times New Roman"/>
          <w:szCs w:val="24"/>
        </w:rPr>
      </w:pPr>
      <w:r w:rsidRPr="0065026B">
        <w:rPr>
          <w:rFonts w:cs="Times New Roman"/>
          <w:szCs w:val="24"/>
        </w:rPr>
        <w:t xml:space="preserve">U sklopu ovog </w:t>
      </w:r>
      <w:r w:rsidR="00BE38F5">
        <w:rPr>
          <w:rFonts w:cs="Times New Roman"/>
          <w:szCs w:val="24"/>
        </w:rPr>
        <w:t>P</w:t>
      </w:r>
      <w:r w:rsidRPr="0065026B">
        <w:rPr>
          <w:rFonts w:cs="Times New Roman"/>
          <w:szCs w:val="24"/>
        </w:rPr>
        <w:t xml:space="preserve">oziva, potpore se </w:t>
      </w:r>
      <w:r w:rsidRPr="00664600">
        <w:rPr>
          <w:rFonts w:cs="Times New Roman"/>
          <w:szCs w:val="24"/>
        </w:rPr>
        <w:t xml:space="preserve">ne mogu dodijeliti djelatnostima </w:t>
      </w:r>
      <w:r w:rsidR="00C95BA3" w:rsidRPr="00664600">
        <w:rPr>
          <w:rFonts w:cs="Times New Roman"/>
          <w:szCs w:val="24"/>
        </w:rPr>
        <w:t>iz sektora ribarstva i akvakulture kako je obuhvaćeno Uredbom (EU) br. 1379/2013 Europskog parlamenta i Vijeća</w:t>
      </w:r>
      <w:r w:rsidRPr="00664600">
        <w:rPr>
          <w:rFonts w:cs="Times New Roman"/>
          <w:szCs w:val="24"/>
        </w:rPr>
        <w:t xml:space="preserve"> i/ili</w:t>
      </w:r>
      <w:r w:rsidR="00C95BA3" w:rsidRPr="00664600">
        <w:rPr>
          <w:rFonts w:cs="Times New Roman"/>
          <w:szCs w:val="24"/>
        </w:rPr>
        <w:t xml:space="preserve"> sektoru primarne poljoprivredne</w:t>
      </w:r>
      <w:r w:rsidRPr="00664600">
        <w:rPr>
          <w:rFonts w:cs="Times New Roman"/>
          <w:szCs w:val="24"/>
        </w:rPr>
        <w:t xml:space="preserve"> proizvodnje i/ili</w:t>
      </w:r>
      <w:r w:rsidR="00C95BA3" w:rsidRPr="00664600">
        <w:rPr>
          <w:rFonts w:cs="Times New Roman"/>
          <w:szCs w:val="24"/>
        </w:rPr>
        <w:t xml:space="preserve"> sektoru prerade i stavljanja na tržište poljoprivrednih proizvoda</w:t>
      </w:r>
      <w:r w:rsidRPr="00664600">
        <w:rPr>
          <w:rFonts w:cs="Times New Roman"/>
          <w:szCs w:val="24"/>
        </w:rPr>
        <w:t xml:space="preserve"> </w:t>
      </w:r>
      <w:r w:rsidRPr="0065026B">
        <w:rPr>
          <w:rFonts w:cs="Times New Roman"/>
          <w:szCs w:val="24"/>
        </w:rPr>
        <w:t xml:space="preserve">i/ili sektoru zatvaranja nekonkurentnih rudnika ugljena kako su obuhvaćene Odlukom Vijeća 2010/787/EU. Ako određeni </w:t>
      </w:r>
      <w:r w:rsidR="00612214" w:rsidRPr="0065026B">
        <w:rPr>
          <w:rFonts w:cs="Times New Roman"/>
          <w:szCs w:val="24"/>
        </w:rPr>
        <w:t>Prijavitelj</w:t>
      </w:r>
      <w:r w:rsidRPr="0065026B">
        <w:rPr>
          <w:rFonts w:cs="Times New Roman"/>
          <w:szCs w:val="24"/>
        </w:rPr>
        <w:t xml:space="preserve"> obavlja</w:t>
      </w:r>
      <w:r w:rsidR="00741074" w:rsidRPr="0065026B">
        <w:rPr>
          <w:rFonts w:cs="Times New Roman"/>
          <w:szCs w:val="24"/>
        </w:rPr>
        <w:t xml:space="preserve"> jednu od gore navedenih djelatnosti</w:t>
      </w:r>
      <w:r w:rsidR="00983DE6" w:rsidRPr="0065026B">
        <w:rPr>
          <w:rFonts w:cs="Times New Roman"/>
          <w:szCs w:val="24"/>
        </w:rPr>
        <w:t xml:space="preserve"> </w:t>
      </w:r>
      <w:r w:rsidRPr="0065026B">
        <w:rPr>
          <w:rFonts w:cs="Times New Roman"/>
          <w:szCs w:val="24"/>
        </w:rPr>
        <w:t>koje nisu prihvatljive, potpore mu se mogu dodijeliti samo u odnosu na prihvatljive djelatnosti i to uz uvjet da djelatnosti</w:t>
      </w:r>
      <w:r w:rsidR="00983DE6" w:rsidRPr="0065026B">
        <w:rPr>
          <w:rFonts w:cs="Times New Roman"/>
          <w:szCs w:val="24"/>
        </w:rPr>
        <w:t xml:space="preserve"> </w:t>
      </w:r>
      <w:r w:rsidRPr="0065026B">
        <w:rPr>
          <w:szCs w:val="24"/>
        </w:rPr>
        <w:t>koje</w:t>
      </w:r>
      <w:r w:rsidRPr="0065026B">
        <w:rPr>
          <w:rFonts w:cs="Times New Roman"/>
          <w:szCs w:val="24"/>
        </w:rPr>
        <w:t xml:space="preserve"> su isključene iz djelokruga ovog Poziva ne ostvaruju korist od potpore dodijeljene temeljem ovog Poziva.</w:t>
      </w:r>
      <w:r w:rsidR="00DC400D" w:rsidRPr="0065026B">
        <w:rPr>
          <w:rFonts w:cs="Times New Roman"/>
          <w:szCs w:val="24"/>
        </w:rPr>
        <w:t xml:space="preserve"> </w:t>
      </w:r>
      <w:r w:rsidR="0041639B" w:rsidRPr="0065026B">
        <w:rPr>
          <w:rFonts w:cs="Times New Roman"/>
          <w:szCs w:val="24"/>
        </w:rPr>
        <w:t xml:space="preserve">Navedeni uvjet dokazuje se </w:t>
      </w:r>
      <w:r w:rsidR="00DC400D" w:rsidRPr="0065026B">
        <w:rPr>
          <w:rFonts w:cs="Times New Roman"/>
          <w:szCs w:val="24"/>
        </w:rPr>
        <w:t xml:space="preserve">potpisom </w:t>
      </w:r>
      <w:r w:rsidR="00DC400D" w:rsidRPr="00664600">
        <w:rPr>
          <w:rFonts w:cs="Times New Roman"/>
          <w:szCs w:val="24"/>
        </w:rPr>
        <w:t xml:space="preserve">Obrasca 2. Izjava prijavitelja, </w:t>
      </w:r>
      <w:r w:rsidR="0041639B" w:rsidRPr="00664600">
        <w:rPr>
          <w:rFonts w:cs="Times New Roman"/>
          <w:szCs w:val="24"/>
        </w:rPr>
        <w:t xml:space="preserve">uvidom u </w:t>
      </w:r>
      <w:r w:rsidR="00DC400D" w:rsidRPr="00664600">
        <w:rPr>
          <w:rFonts w:cs="Times New Roman"/>
          <w:szCs w:val="24"/>
        </w:rPr>
        <w:t xml:space="preserve">Izvod iz sudskog ili obrtnog registra ili iz drugog odgovarajućeg registra države sjedišta </w:t>
      </w:r>
      <w:r w:rsidR="00612214" w:rsidRPr="0065026B">
        <w:rPr>
          <w:rFonts w:cs="Times New Roman"/>
          <w:szCs w:val="24"/>
        </w:rPr>
        <w:t>Prijavitelj</w:t>
      </w:r>
      <w:r w:rsidR="00DC400D" w:rsidRPr="0065026B">
        <w:rPr>
          <w:rFonts w:cs="Times New Roman"/>
          <w:szCs w:val="24"/>
        </w:rPr>
        <w:t xml:space="preserve">a ili važećim jednakovrijednim dokumentom koji je izdalo nadležno tijelo u državi sjedišta </w:t>
      </w:r>
      <w:r w:rsidR="00612214" w:rsidRPr="0065026B">
        <w:rPr>
          <w:rFonts w:cs="Times New Roman"/>
          <w:szCs w:val="24"/>
        </w:rPr>
        <w:t>Prijavitelj</w:t>
      </w:r>
      <w:r w:rsidR="00DC400D" w:rsidRPr="0065026B">
        <w:rPr>
          <w:rFonts w:cs="Times New Roman"/>
          <w:szCs w:val="24"/>
        </w:rPr>
        <w:t xml:space="preserve">a te uvidom u </w:t>
      </w:r>
      <w:r w:rsidR="0041639B" w:rsidRPr="0065026B">
        <w:rPr>
          <w:rFonts w:cs="Times New Roman"/>
          <w:szCs w:val="24"/>
        </w:rPr>
        <w:t xml:space="preserve">Studiju </w:t>
      </w:r>
      <w:r w:rsidR="00665D03" w:rsidRPr="0065026B">
        <w:rPr>
          <w:rFonts w:cs="Times New Roman"/>
          <w:szCs w:val="24"/>
        </w:rPr>
        <w:t>izvedivosti</w:t>
      </w:r>
      <w:r w:rsidR="0041639B" w:rsidRPr="0065026B">
        <w:rPr>
          <w:rFonts w:cs="Times New Roman"/>
          <w:szCs w:val="24"/>
        </w:rPr>
        <w:t xml:space="preserve"> s </w:t>
      </w:r>
      <w:r w:rsidR="00C353ED">
        <w:rPr>
          <w:rFonts w:cs="Times New Roman"/>
          <w:szCs w:val="24"/>
        </w:rPr>
        <w:t>A</w:t>
      </w:r>
      <w:r w:rsidR="0041639B" w:rsidRPr="0065026B">
        <w:rPr>
          <w:rFonts w:cs="Times New Roman"/>
          <w:szCs w:val="24"/>
        </w:rPr>
        <w:t>nalizom troškova i koristi</w:t>
      </w:r>
      <w:r w:rsidR="003C6A67" w:rsidRPr="0065026B">
        <w:rPr>
          <w:rFonts w:cs="Times New Roman"/>
          <w:szCs w:val="24"/>
        </w:rPr>
        <w:t xml:space="preserve">. </w:t>
      </w:r>
    </w:p>
    <w:p w14:paraId="4C61203A" w14:textId="77777777" w:rsidR="00EA2F3E" w:rsidRPr="0065026B" w:rsidRDefault="003C6A67" w:rsidP="000A3CEC">
      <w:pPr>
        <w:pStyle w:val="Bezproreda"/>
        <w:spacing w:after="120" w:line="276" w:lineRule="auto"/>
        <w:jc w:val="both"/>
        <w:rPr>
          <w:rFonts w:cs="Times New Roman"/>
          <w:szCs w:val="24"/>
        </w:rPr>
      </w:pPr>
      <w:r w:rsidRPr="0065026B">
        <w:rPr>
          <w:rFonts w:cs="Times New Roman"/>
          <w:szCs w:val="24"/>
        </w:rPr>
        <w:t>Isto tako</w:t>
      </w:r>
      <w:r w:rsidR="00073329" w:rsidRPr="0065026B">
        <w:rPr>
          <w:rFonts w:cs="Times New Roman"/>
          <w:szCs w:val="24"/>
        </w:rPr>
        <w:t xml:space="preserve">, </w:t>
      </w:r>
      <w:r w:rsidR="00612214" w:rsidRPr="0065026B">
        <w:rPr>
          <w:rFonts w:cs="Times New Roman"/>
          <w:szCs w:val="24"/>
        </w:rPr>
        <w:t>Prijavitelj</w:t>
      </w:r>
      <w:r w:rsidR="00EA2F3E" w:rsidRPr="0065026B">
        <w:rPr>
          <w:rFonts w:cs="Times New Roman"/>
          <w:szCs w:val="24"/>
        </w:rPr>
        <w:t xml:space="preserve"> </w:t>
      </w:r>
      <w:r w:rsidR="00EA2F3E" w:rsidRPr="0065026B">
        <w:rPr>
          <w:szCs w:val="24"/>
        </w:rPr>
        <w:t>mora</w:t>
      </w:r>
      <w:r w:rsidR="00EA2F3E" w:rsidRPr="0065026B">
        <w:rPr>
          <w:rFonts w:cs="Times New Roman"/>
          <w:szCs w:val="24"/>
        </w:rPr>
        <w:t xml:space="preserve"> dokazati da u trenutku prijave, odnosno podnošenja projektnog prijedloga, nije niti u jednoj situaciji isključenja, koje su definirane u točki 2.3. </w:t>
      </w:r>
      <w:r w:rsidR="005874B3">
        <w:rPr>
          <w:rFonts w:cs="Times New Roman"/>
          <w:szCs w:val="24"/>
        </w:rPr>
        <w:t>UzP-a</w:t>
      </w:r>
      <w:r w:rsidR="00EA2F3E" w:rsidRPr="0065026B">
        <w:rPr>
          <w:rFonts w:cs="Times New Roman"/>
          <w:szCs w:val="24"/>
        </w:rPr>
        <w:t xml:space="preserve">. </w:t>
      </w:r>
    </w:p>
    <w:p w14:paraId="451E1D33" w14:textId="77777777" w:rsidR="00EA2F3E" w:rsidRPr="0065026B" w:rsidRDefault="00EA2F3E" w:rsidP="000A3CEC">
      <w:pPr>
        <w:pStyle w:val="Bezproreda"/>
        <w:spacing w:after="120" w:line="276" w:lineRule="auto"/>
        <w:jc w:val="both"/>
        <w:rPr>
          <w:szCs w:val="24"/>
        </w:rPr>
      </w:pPr>
      <w:r w:rsidRPr="0065026B">
        <w:rPr>
          <w:rFonts w:cs="Times New Roman"/>
          <w:szCs w:val="24"/>
        </w:rPr>
        <w:t xml:space="preserve">Prijavitelj je odgovoran za podnošenje projektnog prijedloga, upravljanje i provedbu odobrenih aktivnosti projekta i </w:t>
      </w:r>
      <w:r w:rsidRPr="0065026B">
        <w:rPr>
          <w:szCs w:val="24"/>
        </w:rPr>
        <w:t>proračuna</w:t>
      </w:r>
      <w:r w:rsidRPr="0065026B">
        <w:rPr>
          <w:rFonts w:cs="Times New Roman"/>
          <w:szCs w:val="24"/>
        </w:rPr>
        <w:t xml:space="preserve"> projekta te koordinaciju zadataka. Dodatna prava i obveze, ako je primjenjivo, opisane su u točki 2.5. </w:t>
      </w:r>
      <w:r w:rsidR="005874B3">
        <w:rPr>
          <w:rFonts w:cs="Times New Roman"/>
          <w:szCs w:val="24"/>
        </w:rPr>
        <w:t>UzP-a</w:t>
      </w:r>
      <w:r w:rsidRPr="0065026B">
        <w:rPr>
          <w:rFonts w:cs="Times New Roman"/>
          <w:szCs w:val="24"/>
        </w:rPr>
        <w:t>.</w:t>
      </w:r>
      <w:r w:rsidR="00B160FF" w:rsidRPr="0065026B">
        <w:rPr>
          <w:szCs w:val="24"/>
        </w:rPr>
        <w:t xml:space="preserve"> </w:t>
      </w:r>
    </w:p>
    <w:p w14:paraId="2F52F5FC" w14:textId="77777777" w:rsidR="00EA2F3E" w:rsidRPr="0065026B" w:rsidRDefault="007F6865" w:rsidP="000A3CEC">
      <w:pPr>
        <w:pStyle w:val="Bezproreda"/>
        <w:spacing w:after="120" w:line="276" w:lineRule="auto"/>
        <w:jc w:val="both"/>
        <w:rPr>
          <w:rFonts w:cs="Times New Roman"/>
          <w:szCs w:val="24"/>
        </w:rPr>
      </w:pPr>
      <w:r w:rsidRPr="0065026B">
        <w:rPr>
          <w:rFonts w:cs="Times New Roman"/>
          <w:szCs w:val="24"/>
        </w:rPr>
        <w:t xml:space="preserve">Svi </w:t>
      </w:r>
      <w:r w:rsidR="00612214" w:rsidRPr="0065026B">
        <w:rPr>
          <w:rFonts w:cs="Times New Roman"/>
          <w:szCs w:val="24"/>
        </w:rPr>
        <w:t>Prijavitelj</w:t>
      </w:r>
      <w:r w:rsidRPr="0065026B">
        <w:rPr>
          <w:rFonts w:cs="Times New Roman"/>
          <w:szCs w:val="24"/>
        </w:rPr>
        <w:t xml:space="preserve">i moraju biti u mogućnosti dokazati svoj pravni status. </w:t>
      </w:r>
      <w:r w:rsidR="00EA2F3E" w:rsidRPr="0065026B">
        <w:rPr>
          <w:rFonts w:cs="Times New Roman"/>
          <w:szCs w:val="24"/>
        </w:rPr>
        <w:t xml:space="preserve">Svaka izmjena pravnog statusa Prijavitelja u roku od 5 (pet) godina od </w:t>
      </w:r>
      <w:r w:rsidR="001D4290" w:rsidRPr="0065026B">
        <w:rPr>
          <w:rFonts w:cs="Times New Roman"/>
          <w:szCs w:val="24"/>
        </w:rPr>
        <w:t xml:space="preserve">završnog plaćanja Korisniku po Ugovoru </w:t>
      </w:r>
      <w:r w:rsidR="00EA2F3E" w:rsidRPr="0065026B">
        <w:rPr>
          <w:rFonts w:cs="Times New Roman"/>
          <w:szCs w:val="24"/>
        </w:rPr>
        <w:t>mora</w:t>
      </w:r>
      <w:r w:rsidR="000D7A6C" w:rsidRPr="0065026B">
        <w:rPr>
          <w:rFonts w:cs="Times New Roman"/>
          <w:szCs w:val="24"/>
        </w:rPr>
        <w:t xml:space="preserve"> </w:t>
      </w:r>
      <w:r w:rsidR="00EA2F3E" w:rsidRPr="0065026B">
        <w:rPr>
          <w:rFonts w:cs="Times New Roman"/>
          <w:szCs w:val="24"/>
        </w:rPr>
        <w:t xml:space="preserve">biti prijavljena </w:t>
      </w:r>
      <w:r w:rsidR="000A3CEC" w:rsidRPr="0065026B">
        <w:rPr>
          <w:rFonts w:cs="Times New Roman"/>
          <w:szCs w:val="24"/>
        </w:rPr>
        <w:t>M</w:t>
      </w:r>
      <w:r w:rsidR="003E6FD8">
        <w:rPr>
          <w:rFonts w:cs="Times New Roman"/>
          <w:szCs w:val="24"/>
        </w:rPr>
        <w:t>INGOR</w:t>
      </w:r>
      <w:r w:rsidR="000A3CEC" w:rsidRPr="0065026B">
        <w:rPr>
          <w:rFonts w:cs="Times New Roman"/>
          <w:szCs w:val="24"/>
        </w:rPr>
        <w:t>/</w:t>
      </w:r>
      <w:r w:rsidR="00224027">
        <w:rPr>
          <w:rFonts w:cs="Times New Roman"/>
          <w:szCs w:val="24"/>
        </w:rPr>
        <w:t>NT</w:t>
      </w:r>
      <w:r w:rsidR="00EA2F3E" w:rsidRPr="0065026B">
        <w:rPr>
          <w:rFonts w:cs="Times New Roman"/>
          <w:szCs w:val="24"/>
        </w:rPr>
        <w:t xml:space="preserve"> i </w:t>
      </w:r>
      <w:r w:rsidR="000A3CEC" w:rsidRPr="0065026B">
        <w:rPr>
          <w:rFonts w:cs="Times New Roman"/>
          <w:szCs w:val="24"/>
        </w:rPr>
        <w:t>FZOEU/PT</w:t>
      </w:r>
      <w:r w:rsidR="00EA2F3E" w:rsidRPr="0065026B">
        <w:rPr>
          <w:rFonts w:cs="Times New Roman"/>
          <w:szCs w:val="24"/>
        </w:rPr>
        <w:t>, na što se Prijavitelj obvezuje potpisom Obrasca 2. Izjava prijavitelja.</w:t>
      </w:r>
    </w:p>
    <w:p w14:paraId="1CB390D4" w14:textId="77777777" w:rsidR="00EA2F3E" w:rsidRPr="0065026B" w:rsidRDefault="00EA2F3E" w:rsidP="000A3CEC">
      <w:pPr>
        <w:pStyle w:val="Bezproreda"/>
        <w:spacing w:after="120" w:line="276" w:lineRule="auto"/>
        <w:jc w:val="both"/>
        <w:rPr>
          <w:rFonts w:cs="Times New Roman"/>
          <w:szCs w:val="24"/>
        </w:rPr>
      </w:pPr>
      <w:r w:rsidRPr="0065026B">
        <w:rPr>
          <w:rFonts w:cs="Times New Roman"/>
          <w:szCs w:val="24"/>
        </w:rPr>
        <w:t xml:space="preserve">Prihvatljivost </w:t>
      </w:r>
      <w:r w:rsidR="00612214" w:rsidRPr="0065026B">
        <w:rPr>
          <w:rFonts w:cs="Times New Roman"/>
          <w:szCs w:val="24"/>
        </w:rPr>
        <w:t>Prijavitelj</w:t>
      </w:r>
      <w:r w:rsidRPr="0065026B">
        <w:rPr>
          <w:rFonts w:cs="Times New Roman"/>
          <w:szCs w:val="24"/>
        </w:rPr>
        <w:t xml:space="preserve">a će se provjeravati primarno uvidom u </w:t>
      </w:r>
      <w:r w:rsidR="00F957E4" w:rsidRPr="0065026B">
        <w:rPr>
          <w:rFonts w:cs="Times New Roman"/>
          <w:szCs w:val="24"/>
        </w:rPr>
        <w:t xml:space="preserve">uvidom u </w:t>
      </w:r>
      <w:r w:rsidR="0057255C" w:rsidRPr="0065026B">
        <w:rPr>
          <w:rFonts w:cs="Times New Roman"/>
          <w:szCs w:val="24"/>
        </w:rPr>
        <w:t xml:space="preserve">Izvod iz sudskog </w:t>
      </w:r>
      <w:r w:rsidR="003C6A67" w:rsidRPr="0065026B">
        <w:rPr>
          <w:rFonts w:cs="Times New Roman"/>
          <w:szCs w:val="24"/>
        </w:rPr>
        <w:t xml:space="preserve">ili obrtnog registra </w:t>
      </w:r>
      <w:r w:rsidR="0057255C" w:rsidRPr="0065026B">
        <w:rPr>
          <w:rFonts w:cs="Times New Roman"/>
          <w:szCs w:val="24"/>
        </w:rPr>
        <w:t xml:space="preserve">ili drugog odgovarajućeg registra države sjedišta </w:t>
      </w:r>
      <w:r w:rsidR="00612214" w:rsidRPr="0065026B">
        <w:rPr>
          <w:rFonts w:cs="Times New Roman"/>
          <w:szCs w:val="24"/>
        </w:rPr>
        <w:t>Prijavitelj</w:t>
      </w:r>
      <w:r w:rsidR="0057255C" w:rsidRPr="0065026B">
        <w:rPr>
          <w:rFonts w:cs="Times New Roman"/>
          <w:szCs w:val="24"/>
        </w:rPr>
        <w:t xml:space="preserve">a ili važećim jednakovrijednim dokumentom </w:t>
      </w:r>
      <w:r w:rsidR="0057255C" w:rsidRPr="0065026B">
        <w:rPr>
          <w:szCs w:val="24"/>
        </w:rPr>
        <w:t>koji</w:t>
      </w:r>
      <w:r w:rsidR="0057255C" w:rsidRPr="0065026B">
        <w:rPr>
          <w:rFonts w:cs="Times New Roman"/>
          <w:szCs w:val="24"/>
        </w:rPr>
        <w:t xml:space="preserve"> je izdalo nadležno tijelo u državi sjedišta</w:t>
      </w:r>
      <w:r w:rsidR="00983DE6" w:rsidRPr="0065026B">
        <w:rPr>
          <w:rFonts w:cs="Times New Roman"/>
          <w:szCs w:val="24"/>
        </w:rPr>
        <w:t xml:space="preserve"> </w:t>
      </w:r>
      <w:r w:rsidR="00612214" w:rsidRPr="0065026B">
        <w:rPr>
          <w:rFonts w:cs="Times New Roman"/>
          <w:szCs w:val="24"/>
        </w:rPr>
        <w:t>Prijavitelj</w:t>
      </w:r>
      <w:r w:rsidR="0057255C" w:rsidRPr="0065026B">
        <w:rPr>
          <w:rFonts w:cs="Times New Roman"/>
          <w:szCs w:val="24"/>
        </w:rPr>
        <w:t>a</w:t>
      </w:r>
      <w:r w:rsidR="00F957E4" w:rsidRPr="0065026B">
        <w:rPr>
          <w:rFonts w:cs="Times New Roman"/>
          <w:szCs w:val="24"/>
        </w:rPr>
        <w:t xml:space="preserve"> te uvidom u Obrazac 2. Izjava prijavitelja te u </w:t>
      </w:r>
      <w:r w:rsidRPr="0065026B">
        <w:rPr>
          <w:rFonts w:cs="Times New Roman"/>
          <w:szCs w:val="24"/>
        </w:rPr>
        <w:t>Obrazac 1. Prijavni obrazac</w:t>
      </w:r>
      <w:r w:rsidR="0076576D">
        <w:rPr>
          <w:rFonts w:cs="Times New Roman"/>
          <w:szCs w:val="24"/>
        </w:rPr>
        <w:t>.</w:t>
      </w:r>
    </w:p>
    <w:p w14:paraId="2FC7C50C" w14:textId="77777777" w:rsidR="00994C42" w:rsidRDefault="00994C42" w:rsidP="00994C42">
      <w:pPr>
        <w:pStyle w:val="Bezproreda"/>
        <w:spacing w:after="120" w:line="276" w:lineRule="auto"/>
        <w:jc w:val="both"/>
        <w:rPr>
          <w:szCs w:val="24"/>
        </w:rPr>
      </w:pPr>
      <w:r w:rsidRPr="0065026B">
        <w:rPr>
          <w:szCs w:val="24"/>
        </w:rPr>
        <w:t xml:space="preserve">U sklopu ovog Poziva, jedinice lokalne i područne (regionalne) samouprave nisu prihvatljivi Prijavitelji. </w:t>
      </w:r>
    </w:p>
    <w:p w14:paraId="1DDF2166" w14:textId="77777777" w:rsidR="00DA6646" w:rsidRPr="0065026B" w:rsidRDefault="00DA6646" w:rsidP="0099725B">
      <w:pPr>
        <w:spacing w:after="0" w:line="240" w:lineRule="auto"/>
        <w:jc w:val="both"/>
        <w:rPr>
          <w:rFonts w:cs="Times New Roman"/>
          <w:szCs w:val="24"/>
        </w:rPr>
      </w:pPr>
    </w:p>
    <w:p w14:paraId="1410F6D6" w14:textId="77777777" w:rsidR="00A0462B" w:rsidRPr="0065026B" w:rsidRDefault="00AE6ABD" w:rsidP="00902BD3">
      <w:pPr>
        <w:pStyle w:val="Naslov2"/>
      </w:pPr>
      <w:bookmarkStart w:id="67" w:name="_Toc452468692"/>
      <w:bookmarkStart w:id="68" w:name="_Toc89933387"/>
      <w:bookmarkStart w:id="69" w:name="_Toc105591694"/>
      <w:r w:rsidRPr="0065026B">
        <w:t>P</w:t>
      </w:r>
      <w:r w:rsidR="00A0462B" w:rsidRPr="0065026B">
        <w:t>rihvatljivost</w:t>
      </w:r>
      <w:r w:rsidR="004968EC" w:rsidRPr="0065026B">
        <w:t xml:space="preserve"> </w:t>
      </w:r>
      <w:r w:rsidR="00A0462B" w:rsidRPr="0065026B">
        <w:t>partnera</w:t>
      </w:r>
      <w:r w:rsidRPr="0065026B">
        <w:t xml:space="preserve"> i formiranje partnerstva</w:t>
      </w:r>
      <w:bookmarkEnd w:id="67"/>
      <w:bookmarkEnd w:id="68"/>
      <w:bookmarkEnd w:id="69"/>
    </w:p>
    <w:p w14:paraId="69DA2CBB" w14:textId="77777777" w:rsidR="007F6865" w:rsidRPr="0065026B" w:rsidRDefault="007F6865" w:rsidP="000A3CEC">
      <w:pPr>
        <w:pStyle w:val="Bezproreda"/>
        <w:spacing w:after="120" w:line="276" w:lineRule="auto"/>
        <w:jc w:val="both"/>
        <w:rPr>
          <w:rFonts w:cs="Arial"/>
          <w:szCs w:val="24"/>
        </w:rPr>
      </w:pPr>
      <w:r w:rsidRPr="0065026B">
        <w:rPr>
          <w:szCs w:val="24"/>
        </w:rPr>
        <w:t>Prijavitelji moraju djelovati pojedinačno. Partnerske organizacije i partnerstvo bilo koje vrste nisu prihvatljivi</w:t>
      </w:r>
      <w:r w:rsidRPr="0065026B">
        <w:rPr>
          <w:rFonts w:cs="Arial"/>
          <w:szCs w:val="24"/>
        </w:rPr>
        <w:t xml:space="preserve">. </w:t>
      </w:r>
    </w:p>
    <w:p w14:paraId="71F2FC97" w14:textId="77777777" w:rsidR="00F957E4" w:rsidRPr="0065026B" w:rsidRDefault="00F957E4" w:rsidP="0099725B">
      <w:pPr>
        <w:spacing w:after="0" w:line="240" w:lineRule="auto"/>
        <w:jc w:val="both"/>
      </w:pPr>
    </w:p>
    <w:p w14:paraId="11D113F6" w14:textId="77777777" w:rsidR="00F82135" w:rsidRPr="0065026B" w:rsidRDefault="00D054D7" w:rsidP="00902BD3">
      <w:pPr>
        <w:pStyle w:val="Naslov2"/>
      </w:pPr>
      <w:bookmarkStart w:id="70" w:name="_Toc89933388"/>
      <w:bookmarkStart w:id="71" w:name="_Toc105591695"/>
      <w:bookmarkStart w:id="72" w:name="_Toc452468693"/>
      <w:r w:rsidRPr="0065026B">
        <w:t>Kriteriji za isklju</w:t>
      </w:r>
      <w:r w:rsidR="00B959C0" w:rsidRPr="0065026B">
        <w:t>č</w:t>
      </w:r>
      <w:r w:rsidR="00F82135" w:rsidRPr="0065026B">
        <w:t>enje</w:t>
      </w:r>
      <w:bookmarkEnd w:id="70"/>
      <w:bookmarkEnd w:id="71"/>
      <w:r w:rsidR="00F82135" w:rsidRPr="0065026B">
        <w:t xml:space="preserve"> </w:t>
      </w:r>
    </w:p>
    <w:p w14:paraId="1CF77573" w14:textId="77777777" w:rsidR="00F82135" w:rsidRPr="0065026B" w:rsidRDefault="007B1C80" w:rsidP="000A3CEC">
      <w:pPr>
        <w:pStyle w:val="Bezproreda"/>
        <w:spacing w:after="120" w:line="276" w:lineRule="auto"/>
        <w:jc w:val="both"/>
        <w:rPr>
          <w:rStyle w:val="normaltextrun"/>
          <w:rFonts w:cs="Times New Roman"/>
          <w:color w:val="000000"/>
          <w:szCs w:val="24"/>
          <w:shd w:val="clear" w:color="auto" w:fill="FFFFFF"/>
        </w:rPr>
      </w:pPr>
      <w:r w:rsidRPr="0065026B">
        <w:rPr>
          <w:rStyle w:val="normaltextrun"/>
          <w:rFonts w:cs="Times New Roman"/>
          <w:color w:val="000000"/>
          <w:szCs w:val="24"/>
          <w:shd w:val="clear" w:color="auto" w:fill="FFFFFF"/>
        </w:rPr>
        <w:t xml:space="preserve">Nijedan </w:t>
      </w:r>
      <w:r w:rsidRPr="0065026B">
        <w:t>drugi</w:t>
      </w:r>
      <w:r w:rsidRPr="0065026B">
        <w:rPr>
          <w:rStyle w:val="normaltextrun"/>
          <w:rFonts w:cs="Times New Roman"/>
          <w:color w:val="000000"/>
          <w:szCs w:val="24"/>
          <w:shd w:val="clear" w:color="auto" w:fill="FFFFFF"/>
        </w:rPr>
        <w:t xml:space="preserve"> </w:t>
      </w:r>
      <w:r w:rsidR="00612214" w:rsidRPr="0065026B">
        <w:rPr>
          <w:rStyle w:val="normaltextrun"/>
          <w:rFonts w:cs="Times New Roman"/>
          <w:color w:val="000000"/>
          <w:szCs w:val="24"/>
          <w:shd w:val="clear" w:color="auto" w:fill="FFFFFF"/>
        </w:rPr>
        <w:t>Prijavitelj</w:t>
      </w:r>
      <w:r w:rsidRPr="0065026B">
        <w:rPr>
          <w:rStyle w:val="normaltextrun"/>
          <w:rFonts w:cs="Times New Roman"/>
          <w:color w:val="000000"/>
          <w:szCs w:val="24"/>
          <w:shd w:val="clear" w:color="auto" w:fill="FFFFFF"/>
        </w:rPr>
        <w:t xml:space="preserve"> osim onog navedenog u točki 2.1. </w:t>
      </w:r>
      <w:r w:rsidR="005874B3">
        <w:rPr>
          <w:rStyle w:val="normaltextrun"/>
          <w:rFonts w:cs="Times New Roman"/>
          <w:color w:val="000000"/>
          <w:szCs w:val="24"/>
          <w:shd w:val="clear" w:color="auto" w:fill="FFFFFF"/>
        </w:rPr>
        <w:t>UzP-a</w:t>
      </w:r>
      <w:r w:rsidRPr="0065026B">
        <w:rPr>
          <w:rStyle w:val="normaltextrun"/>
          <w:rFonts w:cs="Times New Roman"/>
          <w:color w:val="000000"/>
          <w:szCs w:val="24"/>
          <w:shd w:val="clear" w:color="auto" w:fill="FFFFFF"/>
        </w:rPr>
        <w:t xml:space="preserve">, nije prihvatljivi </w:t>
      </w:r>
      <w:r w:rsidR="00612214" w:rsidRPr="0065026B">
        <w:rPr>
          <w:rStyle w:val="normaltextrun"/>
          <w:rFonts w:cs="Times New Roman"/>
          <w:color w:val="000000"/>
          <w:szCs w:val="24"/>
          <w:shd w:val="clear" w:color="auto" w:fill="FFFFFF"/>
        </w:rPr>
        <w:t>Prijavitelj</w:t>
      </w:r>
      <w:r w:rsidRPr="0065026B">
        <w:rPr>
          <w:rStyle w:val="normaltextrun"/>
          <w:rFonts w:cs="Times New Roman"/>
          <w:color w:val="000000"/>
          <w:szCs w:val="24"/>
          <w:shd w:val="clear" w:color="auto" w:fill="FFFFFF"/>
        </w:rPr>
        <w:t xml:space="preserve">. U okviru </w:t>
      </w:r>
      <w:r w:rsidRPr="0065026B">
        <w:t>ovog</w:t>
      </w:r>
      <w:r w:rsidRPr="0065026B">
        <w:rPr>
          <w:rStyle w:val="normaltextrun"/>
          <w:rFonts w:cs="Times New Roman"/>
          <w:color w:val="000000"/>
          <w:szCs w:val="24"/>
          <w:shd w:val="clear" w:color="auto" w:fill="FFFFFF"/>
        </w:rPr>
        <w:t xml:space="preserve"> Poziva, potpora se </w:t>
      </w:r>
      <w:r w:rsidRPr="0065026B">
        <w:rPr>
          <w:rStyle w:val="normaltextrun"/>
          <w:rFonts w:cs="Times New Roman"/>
          <w:b/>
          <w:color w:val="000000"/>
          <w:szCs w:val="24"/>
          <w:shd w:val="clear" w:color="auto" w:fill="FFFFFF"/>
        </w:rPr>
        <w:t>ne može</w:t>
      </w:r>
      <w:r w:rsidRPr="0065026B">
        <w:rPr>
          <w:rStyle w:val="normaltextrun"/>
          <w:rFonts w:cs="Times New Roman"/>
          <w:color w:val="000000"/>
          <w:szCs w:val="24"/>
          <w:shd w:val="clear" w:color="auto" w:fill="FFFFFF"/>
        </w:rPr>
        <w:t xml:space="preserve"> dodijeliti: </w:t>
      </w:r>
    </w:p>
    <w:p w14:paraId="5C616F47" w14:textId="77777777" w:rsidR="00930039" w:rsidRPr="00DE2D92" w:rsidRDefault="00B572AA" w:rsidP="000A3CEC">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545AF3" w:rsidRPr="00DE2D92">
        <w:rPr>
          <w:rStyle w:val="normaltextrun"/>
          <w:rFonts w:cs="Times New Roman"/>
          <w:color w:val="000000"/>
          <w:szCs w:val="24"/>
          <w:shd w:val="clear" w:color="auto" w:fill="FFFFFF"/>
        </w:rPr>
        <w:t>rijavitelju</w:t>
      </w:r>
      <w:r w:rsidR="00930039" w:rsidRPr="00DE2D92">
        <w:rPr>
          <w:rStyle w:val="normaltextrun"/>
          <w:rFonts w:cs="Times New Roman"/>
          <w:color w:val="000000"/>
          <w:szCs w:val="24"/>
          <w:shd w:val="clear" w:color="auto" w:fill="FFFFFF"/>
        </w:rPr>
        <w:t xml:space="preserve"> koji </w:t>
      </w:r>
      <w:r w:rsidR="005E3674">
        <w:rPr>
          <w:rStyle w:val="normaltextrun"/>
          <w:rFonts w:cs="Times New Roman"/>
          <w:color w:val="000000"/>
          <w:szCs w:val="24"/>
          <w:shd w:val="clear" w:color="auto" w:fill="FFFFFF"/>
        </w:rPr>
        <w:t>nije</w:t>
      </w:r>
      <w:r w:rsidRPr="00DE2D92">
        <w:rPr>
          <w:rStyle w:val="normaltextrun"/>
          <w:rFonts w:cs="Times New Roman"/>
          <w:color w:val="000000"/>
          <w:szCs w:val="24"/>
          <w:shd w:val="clear" w:color="auto" w:fill="FFFFFF"/>
        </w:rPr>
        <w:t xml:space="preserve"> malo, srednje ili veliko poduzeće </w:t>
      </w:r>
      <w:r w:rsidR="005E3674">
        <w:rPr>
          <w:rStyle w:val="normaltextrun"/>
          <w:rFonts w:cs="Times New Roman"/>
          <w:color w:val="000000"/>
          <w:szCs w:val="24"/>
          <w:shd w:val="clear" w:color="auto" w:fill="FFFFFF"/>
        </w:rPr>
        <w:t>i</w:t>
      </w:r>
      <w:r w:rsidR="005E3674" w:rsidRPr="00DE2D92">
        <w:rPr>
          <w:rStyle w:val="normaltextrun"/>
          <w:rFonts w:cs="Times New Roman"/>
          <w:color w:val="000000"/>
          <w:szCs w:val="24"/>
          <w:shd w:val="clear" w:color="auto" w:fill="FFFFFF"/>
        </w:rPr>
        <w:t xml:space="preserve"> </w:t>
      </w:r>
      <w:r w:rsidRPr="00DE2D92">
        <w:rPr>
          <w:rStyle w:val="normaltextrun"/>
          <w:rFonts w:cs="Times New Roman"/>
          <w:color w:val="000000"/>
          <w:szCs w:val="24"/>
          <w:shd w:val="clear" w:color="auto" w:fill="FFFFFF"/>
        </w:rPr>
        <w:t>koj</w:t>
      </w:r>
      <w:r w:rsidR="005E3674">
        <w:rPr>
          <w:rStyle w:val="normaltextrun"/>
          <w:rFonts w:cs="Times New Roman"/>
          <w:color w:val="000000"/>
          <w:szCs w:val="24"/>
          <w:shd w:val="clear" w:color="auto" w:fill="FFFFFF"/>
        </w:rPr>
        <w:t>i</w:t>
      </w:r>
      <w:r w:rsidRPr="00DE2D92">
        <w:rPr>
          <w:rStyle w:val="normaltextrun"/>
          <w:rFonts w:cs="Times New Roman"/>
          <w:color w:val="000000"/>
          <w:szCs w:val="24"/>
          <w:shd w:val="clear" w:color="auto" w:fill="FFFFFF"/>
        </w:rPr>
        <w:t xml:space="preserve">, na dan </w:t>
      </w:r>
      <w:r w:rsidR="00930039" w:rsidRPr="00DE2D92">
        <w:rPr>
          <w:rStyle w:val="normaltextrun"/>
          <w:rFonts w:cs="Times New Roman"/>
          <w:color w:val="000000"/>
          <w:szCs w:val="24"/>
          <w:shd w:val="clear" w:color="auto" w:fill="FFFFFF"/>
        </w:rPr>
        <w:t>podnošenja projektnog prijedloga</w:t>
      </w:r>
      <w:r w:rsidRPr="00664600">
        <w:rPr>
          <w:rStyle w:val="normaltextrun"/>
          <w:rFonts w:cs="Times New Roman"/>
          <w:szCs w:val="24"/>
          <w:shd w:val="clear" w:color="auto" w:fill="FFFFFF"/>
        </w:rPr>
        <w:t>,</w:t>
      </w:r>
      <w:r w:rsidR="00930039" w:rsidRPr="00664600">
        <w:rPr>
          <w:rStyle w:val="normaltextrun"/>
          <w:rFonts w:cs="Times New Roman"/>
          <w:szCs w:val="24"/>
          <w:shd w:val="clear" w:color="auto" w:fill="FFFFFF"/>
        </w:rPr>
        <w:t xml:space="preserve"> nije registriran</w:t>
      </w:r>
      <w:r w:rsidRPr="00664600">
        <w:rPr>
          <w:rStyle w:val="normaltextrun"/>
          <w:rFonts w:cs="Times New Roman"/>
          <w:szCs w:val="24"/>
          <w:shd w:val="clear" w:color="auto" w:fill="FFFFFF"/>
        </w:rPr>
        <w:t>o</w:t>
      </w:r>
      <w:r w:rsidR="00930039" w:rsidRPr="00664600">
        <w:rPr>
          <w:rStyle w:val="normaltextrun"/>
          <w:rFonts w:cs="Times New Roman"/>
          <w:szCs w:val="24"/>
          <w:shd w:val="clear" w:color="auto" w:fill="FFFFFF"/>
        </w:rPr>
        <w:t xml:space="preserve"> </w:t>
      </w:r>
      <w:r w:rsidR="00A94F56" w:rsidRPr="00664600">
        <w:rPr>
          <w:rStyle w:val="normaltextrun"/>
          <w:rFonts w:cs="Times New Roman"/>
          <w:szCs w:val="24"/>
          <w:shd w:val="clear" w:color="auto" w:fill="FFFFFF"/>
        </w:rPr>
        <w:t>najmanje godinu dana</w:t>
      </w:r>
      <w:r w:rsidRPr="00664600">
        <w:rPr>
          <w:rStyle w:val="normaltextrun"/>
          <w:rFonts w:cs="Times New Roman"/>
          <w:szCs w:val="24"/>
          <w:shd w:val="clear" w:color="auto" w:fill="FFFFFF"/>
        </w:rPr>
        <w:t xml:space="preserve"> u sudskom ili drugom odgovarajućem registru države sjedišta </w:t>
      </w:r>
      <w:r w:rsidRPr="00DE2D92">
        <w:rPr>
          <w:rStyle w:val="normaltextrun"/>
          <w:rFonts w:cs="Times New Roman"/>
          <w:color w:val="000000"/>
          <w:szCs w:val="24"/>
          <w:shd w:val="clear" w:color="auto" w:fill="FFFFFF"/>
        </w:rPr>
        <w:t>Prijavitelja</w:t>
      </w:r>
      <w:r w:rsidR="00887DAF">
        <w:rPr>
          <w:rStyle w:val="normaltextrun"/>
          <w:rFonts w:cs="Times New Roman"/>
          <w:color w:val="000000"/>
          <w:szCs w:val="24"/>
          <w:shd w:val="clear" w:color="auto" w:fill="FFFFFF"/>
        </w:rPr>
        <w:t xml:space="preserve"> </w:t>
      </w:r>
      <w:r w:rsidR="00545AF3" w:rsidRPr="00DE2D92">
        <w:rPr>
          <w:rStyle w:val="normaltextrun"/>
          <w:rFonts w:cs="Times New Roman"/>
          <w:i/>
          <w:color w:val="000000"/>
          <w:szCs w:val="24"/>
          <w:shd w:val="clear" w:color="auto" w:fill="FFFFFF"/>
        </w:rPr>
        <w:t xml:space="preserve">(uvjet se dokazuje putem Obrasca 2. Izjava prijavitelja te Izvodom iz sudskog ili </w:t>
      </w:r>
      <w:r w:rsidRPr="00DE2D92">
        <w:rPr>
          <w:rStyle w:val="normaltextrun"/>
          <w:rFonts w:cs="Times New Roman"/>
          <w:i/>
          <w:color w:val="000000"/>
          <w:szCs w:val="24"/>
          <w:shd w:val="clear" w:color="auto" w:fill="FFFFFF"/>
        </w:rPr>
        <w:t xml:space="preserve">obrtnog ili </w:t>
      </w:r>
      <w:r w:rsidR="00545AF3" w:rsidRPr="00DE2D92">
        <w:rPr>
          <w:rStyle w:val="normaltextrun"/>
          <w:rFonts w:cs="Times New Roman"/>
          <w:i/>
          <w:color w:val="000000"/>
          <w:szCs w:val="24"/>
          <w:shd w:val="clear" w:color="auto" w:fill="FFFFFF"/>
        </w:rPr>
        <w:t xml:space="preserve">drugog odgovarajućeg registra države sjedišta </w:t>
      </w:r>
      <w:r w:rsidR="00612214" w:rsidRPr="00DE2D92">
        <w:rPr>
          <w:rStyle w:val="normaltextrun"/>
          <w:rFonts w:cs="Times New Roman"/>
          <w:i/>
          <w:color w:val="000000"/>
          <w:szCs w:val="24"/>
          <w:shd w:val="clear" w:color="auto" w:fill="FFFFFF"/>
        </w:rPr>
        <w:t>Prijavitelj</w:t>
      </w:r>
      <w:r w:rsidR="00545AF3" w:rsidRPr="00DE2D92">
        <w:rPr>
          <w:rStyle w:val="normaltextrun"/>
          <w:rFonts w:cs="Times New Roman"/>
          <w:i/>
          <w:color w:val="000000"/>
          <w:szCs w:val="24"/>
          <w:shd w:val="clear" w:color="auto" w:fill="FFFFFF"/>
        </w:rPr>
        <w:t>a ili važećim jednakovrijednim dokumentom koji je izdalo nadležno tijelo u državi sjedišta</w:t>
      </w:r>
      <w:r w:rsidR="00983DE6" w:rsidRPr="00DE2D92">
        <w:rPr>
          <w:rStyle w:val="normaltextrun"/>
          <w:rFonts w:cs="Times New Roman"/>
          <w:i/>
          <w:color w:val="000000"/>
          <w:szCs w:val="24"/>
          <w:shd w:val="clear" w:color="auto" w:fill="FFFFFF"/>
        </w:rPr>
        <w:t xml:space="preserve"> </w:t>
      </w:r>
      <w:r w:rsidR="00612214" w:rsidRPr="00DE2D92">
        <w:rPr>
          <w:rStyle w:val="normaltextrun"/>
          <w:rFonts w:cs="Times New Roman"/>
          <w:i/>
          <w:color w:val="000000"/>
          <w:szCs w:val="24"/>
          <w:shd w:val="clear" w:color="auto" w:fill="FFFFFF"/>
        </w:rPr>
        <w:t>Prijavitelj</w:t>
      </w:r>
      <w:r w:rsidR="00545AF3" w:rsidRPr="00DE2D92">
        <w:rPr>
          <w:rStyle w:val="normaltextrun"/>
          <w:rFonts w:cs="Times New Roman"/>
          <w:i/>
          <w:color w:val="000000"/>
          <w:szCs w:val="24"/>
          <w:shd w:val="clear" w:color="auto" w:fill="FFFFFF"/>
        </w:rPr>
        <w:t>a)</w:t>
      </w:r>
      <w:r w:rsidR="000D7A6C" w:rsidRPr="00DE2D92">
        <w:rPr>
          <w:rStyle w:val="normaltextrun"/>
          <w:rFonts w:cs="Times New Roman"/>
          <w:i/>
          <w:color w:val="000000"/>
          <w:szCs w:val="24"/>
          <w:shd w:val="clear" w:color="auto" w:fill="FFFFFF"/>
        </w:rPr>
        <w:t>;</w:t>
      </w:r>
    </w:p>
    <w:p w14:paraId="20F6E0F8" w14:textId="77777777" w:rsidR="006564EA" w:rsidRPr="00DE2D92" w:rsidRDefault="00DB096D" w:rsidP="00707CDB">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7B1C80" w:rsidRPr="00DE2D92">
        <w:rPr>
          <w:rStyle w:val="normaltextrun"/>
          <w:rFonts w:cs="Times New Roman"/>
          <w:color w:val="000000"/>
          <w:szCs w:val="24"/>
          <w:shd w:val="clear" w:color="auto" w:fill="FFFFFF"/>
        </w:rPr>
        <w:t>rijavitelju koj</w:t>
      </w:r>
      <w:r w:rsidR="00547E9C" w:rsidRPr="00DE2D92">
        <w:rPr>
          <w:rStyle w:val="normaltextrun"/>
          <w:rFonts w:cs="Times New Roman"/>
          <w:color w:val="000000"/>
          <w:szCs w:val="24"/>
          <w:shd w:val="clear" w:color="auto" w:fill="FFFFFF"/>
        </w:rPr>
        <w:t>i</w:t>
      </w:r>
      <w:r w:rsidR="007B1C80" w:rsidRPr="00DE2D92">
        <w:rPr>
          <w:rStyle w:val="normaltextrun"/>
          <w:rFonts w:cs="Times New Roman"/>
          <w:color w:val="000000"/>
          <w:szCs w:val="24"/>
          <w:shd w:val="clear" w:color="auto" w:fill="FFFFFF"/>
        </w:rPr>
        <w:t>, kako je navedeno u članku 1. točki 4.</w:t>
      </w:r>
      <w:r w:rsidR="00F46F25">
        <w:rPr>
          <w:rStyle w:val="normaltextrun"/>
          <w:rFonts w:cs="Times New Roman"/>
          <w:color w:val="000000"/>
          <w:szCs w:val="24"/>
          <w:shd w:val="clear" w:color="auto" w:fill="FFFFFF"/>
        </w:rPr>
        <w:t xml:space="preserve"> </w:t>
      </w:r>
      <w:r w:rsidR="007B1C80" w:rsidRPr="00DE2D92">
        <w:rPr>
          <w:rStyle w:val="normaltextrun"/>
          <w:rFonts w:cs="Times New Roman"/>
          <w:color w:val="000000"/>
          <w:szCs w:val="24"/>
          <w:shd w:val="clear" w:color="auto" w:fill="FFFFFF"/>
        </w:rPr>
        <w:t>a) Uredbe (EU)</w:t>
      </w:r>
      <w:r w:rsidR="00983DE6" w:rsidRPr="00DE2D92">
        <w:rPr>
          <w:rStyle w:val="normaltextrun"/>
          <w:rFonts w:cs="Times New Roman"/>
          <w:color w:val="000000"/>
          <w:szCs w:val="24"/>
          <w:shd w:val="clear" w:color="auto" w:fill="FFFFFF"/>
        </w:rPr>
        <w:t xml:space="preserve"> </w:t>
      </w:r>
      <w:r w:rsidR="007B1C80" w:rsidRPr="00DE2D92">
        <w:rPr>
          <w:rStyle w:val="normaltextrun"/>
          <w:rFonts w:cs="Times New Roman"/>
          <w:color w:val="000000"/>
          <w:szCs w:val="24"/>
          <w:shd w:val="clear" w:color="auto" w:fill="FFFFFF"/>
        </w:rPr>
        <w:t>br. 651/2014, temeljem prethodne odluke Komisije kojom se potpora</w:t>
      </w:r>
      <w:r w:rsidR="00547E9C" w:rsidRPr="00DE2D92">
        <w:rPr>
          <w:rStyle w:val="normaltextrun"/>
          <w:rFonts w:cs="Times New Roman"/>
          <w:color w:val="000000"/>
          <w:szCs w:val="24"/>
          <w:shd w:val="clear" w:color="auto" w:fill="FFFFFF"/>
        </w:rPr>
        <w:t xml:space="preserve"> što ju je dodijelila država članica</w:t>
      </w:r>
      <w:r w:rsidR="007B1C80" w:rsidRPr="00DE2D92">
        <w:rPr>
          <w:rStyle w:val="normaltextrun"/>
          <w:rFonts w:cs="Times New Roman"/>
          <w:color w:val="000000"/>
          <w:szCs w:val="24"/>
          <w:shd w:val="clear" w:color="auto" w:fill="FFFFFF"/>
        </w:rPr>
        <w:t xml:space="preserve"> </w:t>
      </w:r>
      <w:r w:rsidR="007B1C80" w:rsidRPr="00664600">
        <w:rPr>
          <w:rStyle w:val="normaltextrun"/>
          <w:rFonts w:cs="Times New Roman"/>
          <w:szCs w:val="24"/>
          <w:shd w:val="clear" w:color="auto" w:fill="FFFFFF"/>
        </w:rPr>
        <w:t xml:space="preserve">proglašava </w:t>
      </w:r>
      <w:r w:rsidR="00547E9C" w:rsidRPr="00664600">
        <w:rPr>
          <w:rStyle w:val="normaltextrun"/>
          <w:rFonts w:cs="Times New Roman"/>
          <w:szCs w:val="24"/>
          <w:shd w:val="clear" w:color="auto" w:fill="FFFFFF"/>
        </w:rPr>
        <w:t>ne</w:t>
      </w:r>
      <w:r w:rsidR="007B1C80" w:rsidRPr="00664600">
        <w:rPr>
          <w:rStyle w:val="normaltextrun"/>
          <w:rFonts w:cs="Times New Roman"/>
          <w:szCs w:val="24"/>
          <w:shd w:val="clear" w:color="auto" w:fill="FFFFFF"/>
        </w:rPr>
        <w:t xml:space="preserve">zakonitom i nespojivom s unutarnjim tržištem, </w:t>
      </w:r>
      <w:r w:rsidR="00547E9C" w:rsidRPr="00664600">
        <w:rPr>
          <w:rStyle w:val="normaltextrun"/>
          <w:rFonts w:cs="Times New Roman"/>
          <w:szCs w:val="24"/>
          <w:shd w:val="clear" w:color="auto" w:fill="FFFFFF"/>
        </w:rPr>
        <w:t>podliježe</w:t>
      </w:r>
      <w:r w:rsidR="007B1C80" w:rsidRPr="00664600">
        <w:rPr>
          <w:rStyle w:val="normaltextrun"/>
          <w:rFonts w:cs="Times New Roman"/>
          <w:szCs w:val="24"/>
          <w:shd w:val="clear" w:color="auto" w:fill="FFFFFF"/>
        </w:rPr>
        <w:t xml:space="preserve"> </w:t>
      </w:r>
      <w:r w:rsidR="00547E9C" w:rsidRPr="00664600">
        <w:rPr>
          <w:rStyle w:val="normaltextrun"/>
          <w:rFonts w:cs="Times New Roman"/>
          <w:szCs w:val="24"/>
          <w:shd w:val="clear" w:color="auto" w:fill="FFFFFF"/>
        </w:rPr>
        <w:t xml:space="preserve">neizvršenom nalogu za </w:t>
      </w:r>
      <w:r w:rsidR="007B1C80" w:rsidRPr="00664600">
        <w:rPr>
          <w:rStyle w:val="normaltextrun"/>
          <w:rFonts w:cs="Times New Roman"/>
          <w:szCs w:val="24"/>
          <w:shd w:val="clear" w:color="auto" w:fill="FFFFFF"/>
        </w:rPr>
        <w:t>povrat sredstava</w:t>
      </w:r>
      <w:r w:rsidR="0012624B" w:rsidRPr="00664600">
        <w:rPr>
          <w:rStyle w:val="normaltextrun"/>
          <w:rFonts w:cs="Times New Roman"/>
          <w:szCs w:val="24"/>
          <w:shd w:val="clear" w:color="auto" w:fill="FFFFFF"/>
        </w:rPr>
        <w:t xml:space="preserve"> </w:t>
      </w:r>
      <w:r w:rsidR="006564EA" w:rsidRPr="00664600">
        <w:rPr>
          <w:rStyle w:val="normaltextrun"/>
          <w:rFonts w:cs="Times New Roman"/>
          <w:i/>
          <w:szCs w:val="24"/>
          <w:shd w:val="clear" w:color="auto" w:fill="FFFFFF"/>
        </w:rPr>
        <w:t xml:space="preserve">(uvjet </w:t>
      </w:r>
      <w:r w:rsidR="006564EA" w:rsidRPr="00DE2D92">
        <w:rPr>
          <w:rStyle w:val="normaltextrun"/>
          <w:rFonts w:cs="Times New Roman"/>
          <w:i/>
          <w:color w:val="000000"/>
          <w:szCs w:val="24"/>
          <w:shd w:val="clear" w:color="auto" w:fill="FFFFFF"/>
        </w:rPr>
        <w:t>se dokazuje putem Obrasca 2. Izjava prijavitelja);</w:t>
      </w:r>
    </w:p>
    <w:p w14:paraId="3A214C55" w14:textId="77777777" w:rsidR="006564EA" w:rsidRDefault="00DB096D" w:rsidP="000A3CEC">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6564EA" w:rsidRPr="00DE2D92">
        <w:rPr>
          <w:rStyle w:val="normaltextrun"/>
          <w:rFonts w:cs="Times New Roman"/>
          <w:color w:val="000000"/>
          <w:szCs w:val="24"/>
          <w:shd w:val="clear" w:color="auto" w:fill="FFFFFF"/>
        </w:rPr>
        <w:t>rijavitelju koji je u teškoćama kako je definirano u članku 2. točki 18. Uredbe (EU)</w:t>
      </w:r>
      <w:r w:rsidR="00983DE6" w:rsidRPr="00DE2D92">
        <w:rPr>
          <w:rStyle w:val="normaltextrun"/>
          <w:rFonts w:cs="Times New Roman"/>
          <w:color w:val="000000"/>
          <w:szCs w:val="24"/>
          <w:shd w:val="clear" w:color="auto" w:fill="FFFFFF"/>
        </w:rPr>
        <w:t xml:space="preserve"> </w:t>
      </w:r>
      <w:r w:rsidR="006564EA" w:rsidRPr="00DE2D92">
        <w:rPr>
          <w:rStyle w:val="normaltextrun"/>
          <w:rFonts w:cs="Times New Roman"/>
          <w:color w:val="000000"/>
          <w:szCs w:val="24"/>
          <w:shd w:val="clear" w:color="auto" w:fill="FFFFFF"/>
        </w:rPr>
        <w:t>br. 651/2014</w:t>
      </w:r>
      <w:r w:rsidR="0012624B" w:rsidRPr="00DE2D92">
        <w:rPr>
          <w:rStyle w:val="normaltextrun"/>
          <w:rFonts w:cs="Times New Roman"/>
          <w:color w:val="000000"/>
          <w:szCs w:val="24"/>
          <w:shd w:val="clear" w:color="auto" w:fill="FFFFFF"/>
        </w:rPr>
        <w:t xml:space="preserve"> </w:t>
      </w:r>
      <w:r w:rsidR="0012624B" w:rsidRPr="00DE2D92">
        <w:rPr>
          <w:rStyle w:val="normaltextrun"/>
          <w:rFonts w:cs="Times New Roman"/>
          <w:i/>
          <w:color w:val="000000"/>
          <w:szCs w:val="24"/>
          <w:shd w:val="clear" w:color="auto" w:fill="FFFFFF"/>
        </w:rPr>
        <w:t>(uvjet se dokazuje putem Obrasca 2. Izjava prijavitelja);</w:t>
      </w:r>
    </w:p>
    <w:p w14:paraId="2A7A223C" w14:textId="77777777" w:rsidR="001B76C7" w:rsidRPr="001B76C7" w:rsidRDefault="001B76C7" w:rsidP="00DE6D5B">
      <w:pPr>
        <w:pStyle w:val="Odlomakpopisa"/>
        <w:numPr>
          <w:ilvl w:val="0"/>
          <w:numId w:val="7"/>
        </w:numPr>
        <w:spacing w:after="0"/>
        <w:jc w:val="both"/>
        <w:rPr>
          <w:rStyle w:val="normaltextrun"/>
          <w:rFonts w:cs="Times New Roman"/>
          <w:i/>
          <w:color w:val="000000"/>
          <w:szCs w:val="24"/>
          <w:shd w:val="clear" w:color="auto" w:fill="FFFFFF"/>
        </w:rPr>
      </w:pPr>
      <w:r w:rsidRPr="00664600">
        <w:rPr>
          <w:rStyle w:val="normaltextrun"/>
          <w:rFonts w:cs="Times New Roman"/>
          <w:szCs w:val="24"/>
          <w:shd w:val="clear" w:color="auto" w:fill="FFFFFF"/>
        </w:rPr>
        <w:t>Prijavitelju koji je u teškoćama</w:t>
      </w:r>
      <w:r w:rsidRPr="00AC6AED">
        <w:rPr>
          <w:rStyle w:val="normaltextrun"/>
          <w:rFonts w:cs="Times New Roman"/>
          <w:color w:val="000000"/>
          <w:szCs w:val="24"/>
          <w:shd w:val="clear" w:color="auto" w:fill="FFFFFF"/>
        </w:rPr>
        <w:t>, uz iznimku potpora na temelju programa potpora za nadoknadu štete prouzročene određenim prirodnim katastrofama, programa potpora za novoosnovana poduzeća, programa regionalnih operativnih potpora, programa potpora prema članku 19.b Uredbe br. 651/2014, potpora MSP-ovima na temelju članka 56.f Uredbe br. 651/2014 i potpora financijskim posrednicima na temelju članka 16., 21., 22. i 39. te odjeljka 16. poglavlja III. Uredbe br. 651/2014, ako se poduzetnici u teškoćama ne dovode u povlašteni položaj</w:t>
      </w:r>
      <w:r w:rsidR="00942429">
        <w:rPr>
          <w:rStyle w:val="normaltextrun"/>
          <w:rFonts w:cs="Times New Roman"/>
          <w:color w:val="000000"/>
          <w:szCs w:val="24"/>
          <w:shd w:val="clear" w:color="auto" w:fill="FFFFFF"/>
        </w:rPr>
        <w:t xml:space="preserve"> u odnosu na druge poduzetnike; </w:t>
      </w:r>
      <w:r w:rsidR="00942429" w:rsidRPr="00DE6D5B">
        <w:rPr>
          <w:rStyle w:val="normaltextrun"/>
          <w:rFonts w:cs="Times New Roman"/>
          <w:color w:val="000000"/>
          <w:szCs w:val="24"/>
          <w:shd w:val="clear" w:color="auto" w:fill="FFFFFF"/>
        </w:rPr>
        <w:t>m</w:t>
      </w:r>
      <w:r w:rsidRPr="00DE6D5B">
        <w:rPr>
          <w:rStyle w:val="normaltextrun"/>
          <w:rFonts w:cs="Times New Roman"/>
          <w:color w:val="000000"/>
          <w:szCs w:val="24"/>
          <w:shd w:val="clear" w:color="auto" w:fill="FFFFFF"/>
        </w:rPr>
        <w:t>eđutim, odstupajući od toga, ovaj se kriterij za isključenje ne primjenjuje na Prijavitelja koji na dan 31. prosinca 2019. nisu bili u teškoćama, ali su u razdoblju od 1. siječnja 2020. do 31. prosinca 2021. postali poduzetnici u teškoćama</w:t>
      </w:r>
      <w:r w:rsidR="007D337E" w:rsidRPr="00DE6D5B">
        <w:rPr>
          <w:rStyle w:val="normaltextrun"/>
          <w:rFonts w:cs="Times New Roman"/>
          <w:i/>
          <w:color w:val="000000"/>
          <w:szCs w:val="24"/>
          <w:shd w:val="clear" w:color="auto" w:fill="FFFFFF"/>
        </w:rPr>
        <w:t xml:space="preserve"> (uvjet se dokazuje putem Obrasca 2. Izjava prijavitelja te uvidom</w:t>
      </w:r>
      <w:r w:rsidR="00012B35" w:rsidRPr="00DE6D5B">
        <w:rPr>
          <w:rStyle w:val="normaltextrun"/>
          <w:rFonts w:cs="Times New Roman"/>
          <w:i/>
          <w:color w:val="000000"/>
          <w:szCs w:val="24"/>
          <w:shd w:val="clear" w:color="auto" w:fill="FFFFFF"/>
        </w:rPr>
        <w:t xml:space="preserve"> u</w:t>
      </w:r>
      <w:r w:rsidR="007D337E" w:rsidRPr="00DE2D92">
        <w:rPr>
          <w:rStyle w:val="apple-converted-space"/>
          <w:rFonts w:cs="Times New Roman"/>
          <w:i/>
          <w:iCs/>
          <w:color w:val="000000"/>
          <w:szCs w:val="24"/>
          <w:shd w:val="clear" w:color="auto" w:fill="FFFFFF"/>
        </w:rPr>
        <w:t> </w:t>
      </w:r>
      <w:r w:rsidR="00012B35">
        <w:rPr>
          <w:rStyle w:val="normaltextrun"/>
          <w:rFonts w:cs="Times New Roman"/>
          <w:i/>
          <w:iCs/>
          <w:color w:val="000000"/>
          <w:szCs w:val="24"/>
          <w:shd w:val="clear" w:color="auto" w:fill="FFFFFF"/>
        </w:rPr>
        <w:t>BonPlus</w:t>
      </w:r>
      <w:r w:rsidR="007D337E" w:rsidRPr="00DE2D92">
        <w:rPr>
          <w:rStyle w:val="normaltextrun"/>
          <w:rFonts w:cs="Times New Roman"/>
          <w:i/>
          <w:color w:val="000000"/>
          <w:szCs w:val="24"/>
          <w:shd w:val="clear" w:color="auto" w:fill="FFFFFF"/>
        </w:rPr>
        <w:t>)</w:t>
      </w:r>
      <w:r w:rsidR="00942429">
        <w:rPr>
          <w:rStyle w:val="normaltextrun"/>
          <w:rFonts w:cs="Times New Roman"/>
          <w:i/>
          <w:color w:val="000000"/>
          <w:szCs w:val="24"/>
          <w:shd w:val="clear" w:color="auto" w:fill="FFFFFF"/>
        </w:rPr>
        <w:t>;</w:t>
      </w:r>
      <w:r w:rsidR="007D337E">
        <w:rPr>
          <w:rStyle w:val="normaltextrun"/>
          <w:rFonts w:cs="Times New Roman"/>
          <w:i/>
          <w:color w:val="000000"/>
          <w:szCs w:val="24"/>
          <w:shd w:val="clear" w:color="auto" w:fill="FFFFFF"/>
        </w:rPr>
        <w:t xml:space="preserve"> </w:t>
      </w:r>
    </w:p>
    <w:p w14:paraId="2A802AF8" w14:textId="77777777" w:rsidR="006564EA" w:rsidRPr="00DE2D92" w:rsidRDefault="00DB096D" w:rsidP="000A3CE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color w:val="000000"/>
          <w:szCs w:val="24"/>
          <w:shd w:val="clear" w:color="auto" w:fill="FFFFFF"/>
        </w:rPr>
        <w:t>P</w:t>
      </w:r>
      <w:r w:rsidR="00553011" w:rsidRPr="00DE2D92">
        <w:rPr>
          <w:rStyle w:val="normaltextrun"/>
          <w:color w:val="000000"/>
          <w:szCs w:val="24"/>
          <w:shd w:val="clear" w:color="auto" w:fill="FFFFFF"/>
        </w:rPr>
        <w:t>rijavitelju</w:t>
      </w:r>
      <w:r w:rsidR="00553011" w:rsidRPr="00DE2D92">
        <w:rPr>
          <w:rFonts w:cs="Times New Roman"/>
          <w:szCs w:val="24"/>
        </w:rPr>
        <w:t xml:space="preserve"> nad kojim je </w:t>
      </w:r>
      <w:r w:rsidR="00553011" w:rsidRPr="00664600">
        <w:rPr>
          <w:rFonts w:cs="Times New Roman"/>
          <w:szCs w:val="24"/>
        </w:rPr>
        <w:t>o</w:t>
      </w:r>
      <w:r w:rsidR="006564EA" w:rsidRPr="00664600">
        <w:rPr>
          <w:rStyle w:val="normaltextrun"/>
          <w:szCs w:val="24"/>
          <w:shd w:val="clear" w:color="auto" w:fill="FFFFFF"/>
        </w:rPr>
        <w:t>tvoren stečajni postupak</w:t>
      </w:r>
      <w:r w:rsidR="006564EA" w:rsidRPr="00DE2D92">
        <w:rPr>
          <w:rStyle w:val="normaltextrun"/>
          <w:color w:val="000000"/>
          <w:szCs w:val="24"/>
          <w:shd w:val="clear" w:color="auto" w:fill="FFFFFF"/>
        </w:rPr>
        <w:t xml:space="preserve">, ako je nesposoban za plaćanje ili prezadužen, ili u postupku likvidacije, ako njegovom imovinom upravlja stečajni upravitelj ili sud, ako je u nagodbi s vjerovnicima, ako je obustavio poslovne aktivnosti ili je u bilo kakvoj istovrsnoj </w:t>
      </w:r>
      <w:r w:rsidR="006564EA" w:rsidRPr="00DE2D92">
        <w:rPr>
          <w:rStyle w:val="normaltextrun"/>
          <w:rFonts w:cs="Times New Roman"/>
          <w:color w:val="000000"/>
          <w:szCs w:val="24"/>
          <w:shd w:val="clear" w:color="auto" w:fill="FFFFFF"/>
        </w:rPr>
        <w:t>situaciji</w:t>
      </w:r>
      <w:r w:rsidR="006564EA" w:rsidRPr="00DE2D92">
        <w:rPr>
          <w:rStyle w:val="normaltextrun"/>
          <w:color w:val="000000"/>
          <w:szCs w:val="24"/>
          <w:shd w:val="clear" w:color="auto" w:fill="FFFFFF"/>
        </w:rPr>
        <w:t xml:space="preserve"> koja proizlazi iz sličnog postupka prema nacionalnim zakonima i propisima, ili koji se nalazi u postupku koji su, prema propisima države njegova sjedišta ili nastana kojima se regulira pitanje insolvencijskog prava, slični svim prethodno navedenim postupcima</w:t>
      </w:r>
      <w:r w:rsidR="0012624B" w:rsidRPr="00DE2D92">
        <w:rPr>
          <w:rStyle w:val="normaltextrun"/>
          <w:color w:val="000000"/>
          <w:szCs w:val="24"/>
          <w:shd w:val="clear" w:color="auto" w:fill="FFFFFF"/>
        </w:rPr>
        <w:t xml:space="preserve"> </w:t>
      </w:r>
      <w:r w:rsidR="0012624B" w:rsidRPr="00DE2D92">
        <w:rPr>
          <w:rStyle w:val="normaltextrun"/>
          <w:rFonts w:cs="Times New Roman"/>
          <w:i/>
          <w:color w:val="000000"/>
          <w:szCs w:val="24"/>
          <w:shd w:val="clear" w:color="auto" w:fill="FFFFFF"/>
        </w:rPr>
        <w:t xml:space="preserve">(uvjet se dokazuje </w:t>
      </w:r>
      <w:r w:rsidR="0057255C" w:rsidRPr="00DE2D92">
        <w:rPr>
          <w:rStyle w:val="normaltextrun"/>
          <w:rFonts w:cs="Times New Roman"/>
          <w:i/>
          <w:color w:val="000000"/>
          <w:szCs w:val="24"/>
          <w:shd w:val="clear" w:color="auto" w:fill="FFFFFF"/>
        </w:rPr>
        <w:t>uvidom u</w:t>
      </w:r>
      <w:r w:rsidR="0012624B" w:rsidRPr="00DE2D92">
        <w:rPr>
          <w:rStyle w:val="normaltextrun"/>
          <w:rFonts w:cs="Times New Roman"/>
          <w:i/>
          <w:color w:val="000000"/>
          <w:szCs w:val="24"/>
          <w:shd w:val="clear" w:color="auto" w:fill="FFFFFF"/>
        </w:rPr>
        <w:t xml:space="preserve"> </w:t>
      </w:r>
      <w:r w:rsidR="0057255C" w:rsidRPr="00DE2D92">
        <w:rPr>
          <w:rStyle w:val="normaltextrun"/>
          <w:rFonts w:cs="Times New Roman"/>
          <w:i/>
          <w:color w:val="000000"/>
          <w:szCs w:val="24"/>
          <w:shd w:val="clear" w:color="auto" w:fill="FFFFFF"/>
        </w:rPr>
        <w:t>Obrazac</w:t>
      </w:r>
      <w:r w:rsidR="0012624B" w:rsidRPr="00DE2D92">
        <w:rPr>
          <w:rStyle w:val="normaltextrun"/>
          <w:rFonts w:cs="Times New Roman"/>
          <w:i/>
          <w:color w:val="000000"/>
          <w:szCs w:val="24"/>
          <w:shd w:val="clear" w:color="auto" w:fill="FFFFFF"/>
        </w:rPr>
        <w:t xml:space="preserve"> 2. Izjava prijavitelja</w:t>
      </w:r>
      <w:r w:rsidR="00D8216E" w:rsidRPr="00DE2D92">
        <w:rPr>
          <w:rStyle w:val="normaltextrun"/>
          <w:rFonts w:cs="Times New Roman"/>
          <w:i/>
          <w:color w:val="000000"/>
          <w:szCs w:val="24"/>
          <w:shd w:val="clear" w:color="auto" w:fill="FFFFFF"/>
        </w:rPr>
        <w:t xml:space="preserve"> </w:t>
      </w:r>
      <w:r w:rsidR="0057255C" w:rsidRPr="00DE2D92">
        <w:rPr>
          <w:rStyle w:val="normaltextrun"/>
          <w:rFonts w:cs="Times New Roman"/>
          <w:i/>
          <w:color w:val="000000"/>
          <w:szCs w:val="24"/>
          <w:shd w:val="clear" w:color="auto" w:fill="FFFFFF"/>
        </w:rPr>
        <w:t xml:space="preserve">te uvidom u </w:t>
      </w:r>
      <w:r w:rsidR="00D8216E" w:rsidRPr="00DE2D92">
        <w:rPr>
          <w:rStyle w:val="normaltextrun"/>
          <w:rFonts w:cs="Times New Roman"/>
          <w:i/>
          <w:iCs/>
          <w:color w:val="000000"/>
          <w:szCs w:val="24"/>
          <w:shd w:val="clear" w:color="auto" w:fill="FFFFFF"/>
        </w:rPr>
        <w:t>GFI</w:t>
      </w:r>
      <w:r w:rsidR="00D8216E" w:rsidRPr="00DE2D92">
        <w:rPr>
          <w:rStyle w:val="apple-converted-space"/>
          <w:rFonts w:cs="Times New Roman"/>
          <w:i/>
          <w:iCs/>
          <w:color w:val="000000"/>
          <w:szCs w:val="24"/>
          <w:shd w:val="clear" w:color="auto" w:fill="FFFFFF"/>
        </w:rPr>
        <w:t> </w:t>
      </w:r>
      <w:r w:rsidR="0057255C" w:rsidRPr="00DE2D92">
        <w:rPr>
          <w:rStyle w:val="apple-converted-space"/>
          <w:rFonts w:cs="Times New Roman"/>
          <w:i/>
          <w:iCs/>
          <w:color w:val="000000"/>
          <w:szCs w:val="24"/>
          <w:shd w:val="clear" w:color="auto" w:fill="FFFFFF"/>
        </w:rPr>
        <w:t xml:space="preserve">poduzeća </w:t>
      </w:r>
      <w:r w:rsidR="00D8216E" w:rsidRPr="00DE2D92">
        <w:rPr>
          <w:rStyle w:val="normaltextrun"/>
          <w:rFonts w:cs="Times New Roman"/>
          <w:i/>
          <w:iCs/>
          <w:color w:val="000000"/>
          <w:szCs w:val="24"/>
          <w:shd w:val="clear" w:color="auto" w:fill="FFFFFF"/>
        </w:rPr>
        <w:t>ili DOH-om</w:t>
      </w:r>
      <w:r w:rsidR="00D8216E" w:rsidRPr="00DE2D92">
        <w:rPr>
          <w:rStyle w:val="apple-converted-space"/>
          <w:rFonts w:cs="Times New Roman"/>
          <w:i/>
          <w:iCs/>
          <w:color w:val="000000"/>
          <w:szCs w:val="24"/>
          <w:shd w:val="clear" w:color="auto" w:fill="FFFFFF"/>
        </w:rPr>
        <w:t> </w:t>
      </w:r>
      <w:r w:rsidR="0057255C" w:rsidRPr="00DE2D92">
        <w:rPr>
          <w:rStyle w:val="apple-converted-space"/>
          <w:rFonts w:cs="Times New Roman"/>
          <w:i/>
          <w:iCs/>
          <w:color w:val="000000"/>
          <w:szCs w:val="24"/>
          <w:shd w:val="clear" w:color="auto" w:fill="FFFFFF"/>
        </w:rPr>
        <w:t xml:space="preserve">za obrtnike ili drugim jednakovrijednim dokumentom te </w:t>
      </w:r>
      <w:r w:rsidR="00D8216E" w:rsidRPr="00DE2D92">
        <w:rPr>
          <w:rStyle w:val="normaltextrun"/>
          <w:rFonts w:cs="Times New Roman"/>
          <w:i/>
          <w:iCs/>
          <w:color w:val="000000"/>
          <w:szCs w:val="24"/>
          <w:shd w:val="clear" w:color="auto" w:fill="FFFFFF"/>
        </w:rPr>
        <w:t>i</w:t>
      </w:r>
      <w:r w:rsidR="00D8216E" w:rsidRPr="00DE2D92">
        <w:rPr>
          <w:rStyle w:val="apple-converted-space"/>
          <w:rFonts w:cs="Times New Roman"/>
          <w:i/>
          <w:iCs/>
          <w:color w:val="000000"/>
          <w:szCs w:val="24"/>
          <w:shd w:val="clear" w:color="auto" w:fill="FFFFFF"/>
        </w:rPr>
        <w:t> </w:t>
      </w:r>
      <w:r w:rsidR="00D8216E" w:rsidRPr="00DE2D92">
        <w:rPr>
          <w:rStyle w:val="normaltextrun"/>
          <w:rFonts w:cs="Times New Roman"/>
          <w:i/>
          <w:iCs/>
          <w:color w:val="000000"/>
          <w:szCs w:val="24"/>
          <w:shd w:val="clear" w:color="auto" w:fill="FFFFFF"/>
        </w:rPr>
        <w:t>BonPlus-om</w:t>
      </w:r>
      <w:r w:rsidR="0012624B" w:rsidRPr="00DE2D92">
        <w:rPr>
          <w:rStyle w:val="normaltextrun"/>
          <w:rFonts w:cs="Times New Roman"/>
          <w:i/>
          <w:color w:val="000000"/>
          <w:szCs w:val="24"/>
          <w:shd w:val="clear" w:color="auto" w:fill="FFFFFF"/>
        </w:rPr>
        <w:t>);</w:t>
      </w:r>
    </w:p>
    <w:p w14:paraId="11FD3766" w14:textId="77777777" w:rsidR="0001514F" w:rsidRPr="00DE2D92" w:rsidRDefault="00DB096D" w:rsidP="000A3CEC">
      <w:pPr>
        <w:pStyle w:val="Odlomakpopisa"/>
        <w:numPr>
          <w:ilvl w:val="0"/>
          <w:numId w:val="7"/>
        </w:numPr>
        <w:spacing w:after="60"/>
        <w:ind w:left="357" w:hanging="357"/>
        <w:contextualSpacing w:val="0"/>
        <w:jc w:val="both"/>
        <w:rPr>
          <w:rStyle w:val="normaltextrun"/>
          <w:i/>
        </w:rPr>
      </w:pPr>
      <w:r w:rsidRPr="00664600">
        <w:rPr>
          <w:rStyle w:val="normaltextrun"/>
          <w:szCs w:val="24"/>
          <w:shd w:val="clear" w:color="auto" w:fill="FFFFFF"/>
        </w:rPr>
        <w:t>P</w:t>
      </w:r>
      <w:r w:rsidR="0001514F" w:rsidRPr="00664600">
        <w:rPr>
          <w:rStyle w:val="normaltextrun"/>
          <w:szCs w:val="24"/>
          <w:shd w:val="clear" w:color="auto" w:fill="FFFFFF"/>
        </w:rPr>
        <w:t>rijavitelj</w:t>
      </w:r>
      <w:r w:rsidR="0012624B" w:rsidRPr="00664600">
        <w:rPr>
          <w:rStyle w:val="normaltextrun"/>
          <w:szCs w:val="24"/>
          <w:shd w:val="clear" w:color="auto" w:fill="FFFFFF"/>
        </w:rPr>
        <w:t>u</w:t>
      </w:r>
      <w:r w:rsidR="0012624B" w:rsidRPr="00664600">
        <w:rPr>
          <w:rStyle w:val="normaltextrun"/>
          <w:rFonts w:cs="Times New Roman"/>
          <w:szCs w:val="24"/>
          <w:shd w:val="clear" w:color="auto" w:fill="FFFFFF"/>
        </w:rPr>
        <w:t xml:space="preserve"> </w:t>
      </w:r>
      <w:r w:rsidR="0001514F" w:rsidRPr="00664600">
        <w:rPr>
          <w:rStyle w:val="normaltextrun"/>
          <w:rFonts w:cs="Times New Roman"/>
          <w:szCs w:val="24"/>
          <w:shd w:val="clear" w:color="auto" w:fill="FFFFFF"/>
        </w:rPr>
        <w:t xml:space="preserve">koji </w:t>
      </w:r>
      <w:r w:rsidR="0001514F" w:rsidRPr="00664600">
        <w:rPr>
          <w:rStyle w:val="eop"/>
        </w:rPr>
        <w:t>ne</w:t>
      </w:r>
      <w:r w:rsidR="0085369A" w:rsidRPr="00664600">
        <w:rPr>
          <w:rStyle w:val="eop"/>
        </w:rPr>
        <w:t>će</w:t>
      </w:r>
      <w:r w:rsidR="0001514F" w:rsidRPr="00664600">
        <w:rPr>
          <w:rStyle w:val="normaltextrun"/>
          <w:rFonts w:cs="Times New Roman"/>
          <w:szCs w:val="24"/>
          <w:shd w:val="clear" w:color="auto" w:fill="FFFFFF"/>
        </w:rPr>
        <w:t xml:space="preserve"> </w:t>
      </w:r>
      <w:r w:rsidR="0085369A" w:rsidRPr="00664600">
        <w:rPr>
          <w:rStyle w:val="normaltextrun"/>
          <w:rFonts w:cs="Times New Roman"/>
          <w:szCs w:val="24"/>
          <w:shd w:val="clear" w:color="auto" w:fill="FFFFFF"/>
        </w:rPr>
        <w:t xml:space="preserve">imati </w:t>
      </w:r>
      <w:r w:rsidR="0001514F" w:rsidRPr="00664600">
        <w:rPr>
          <w:rStyle w:val="normaltextrun"/>
          <w:rFonts w:cs="Times New Roman"/>
          <w:szCs w:val="24"/>
          <w:shd w:val="clear" w:color="auto" w:fill="FFFFFF"/>
        </w:rPr>
        <w:t>poslovnu jedinicu ili podružnicu</w:t>
      </w:r>
      <w:r w:rsidR="00A94F56" w:rsidRPr="00664600">
        <w:rPr>
          <w:rStyle w:val="normaltextrun"/>
          <w:rFonts w:cs="Times New Roman"/>
          <w:szCs w:val="24"/>
          <w:shd w:val="clear" w:color="auto" w:fill="FFFFFF"/>
        </w:rPr>
        <w:t xml:space="preserve"> </w:t>
      </w:r>
      <w:r w:rsidR="0001514F" w:rsidRPr="00664600">
        <w:rPr>
          <w:rStyle w:val="normaltextrun"/>
          <w:rFonts w:cs="Times New Roman"/>
          <w:szCs w:val="24"/>
          <w:shd w:val="clear" w:color="auto" w:fill="FFFFFF"/>
        </w:rPr>
        <w:t>u</w:t>
      </w:r>
      <w:r w:rsidR="0001514F" w:rsidRPr="00664600">
        <w:rPr>
          <w:rStyle w:val="apple-converted-space"/>
          <w:rFonts w:cs="Times New Roman"/>
          <w:szCs w:val="24"/>
          <w:shd w:val="clear" w:color="auto" w:fill="FFFFFF"/>
        </w:rPr>
        <w:t> </w:t>
      </w:r>
      <w:r w:rsidR="0001514F" w:rsidRPr="00664600">
        <w:rPr>
          <w:rStyle w:val="normaltextrun"/>
          <w:rFonts w:cs="Times New Roman"/>
          <w:szCs w:val="24"/>
          <w:shd w:val="clear" w:color="auto" w:fill="FFFFFF"/>
        </w:rPr>
        <w:t>RH do trenutka</w:t>
      </w:r>
      <w:r w:rsidR="007426D5" w:rsidRPr="00664600">
        <w:rPr>
          <w:rStyle w:val="normaltextrun"/>
          <w:rFonts w:cs="Times New Roman"/>
          <w:szCs w:val="24"/>
          <w:shd w:val="clear" w:color="auto" w:fill="FFFFFF"/>
        </w:rPr>
        <w:t xml:space="preserve"> prvog</w:t>
      </w:r>
      <w:r w:rsidR="0096009A" w:rsidRPr="00664600">
        <w:rPr>
          <w:rStyle w:val="normaltextrun"/>
          <w:rFonts w:cs="Times New Roman"/>
          <w:szCs w:val="24"/>
          <w:shd w:val="clear" w:color="auto" w:fill="FFFFFF"/>
        </w:rPr>
        <w:t xml:space="preserve"> </w:t>
      </w:r>
      <w:r w:rsidRPr="00664600">
        <w:rPr>
          <w:rStyle w:val="normaltextrun"/>
          <w:rFonts w:cs="Times New Roman"/>
          <w:szCs w:val="24"/>
          <w:shd w:val="clear" w:color="auto" w:fill="FFFFFF"/>
        </w:rPr>
        <w:t xml:space="preserve">plaćanja </w:t>
      </w:r>
      <w:r w:rsidR="0096009A" w:rsidRPr="00664600">
        <w:rPr>
          <w:rStyle w:val="normaltextrun"/>
          <w:rFonts w:cs="Times New Roman"/>
          <w:szCs w:val="24"/>
          <w:shd w:val="clear" w:color="auto" w:fill="FFFFFF"/>
        </w:rPr>
        <w:t>bespovratnih sredstava (</w:t>
      </w:r>
      <w:r w:rsidR="0096009A" w:rsidRPr="00DE2D92">
        <w:rPr>
          <w:rStyle w:val="normaltextrun"/>
          <w:rFonts w:cs="Times New Roman"/>
          <w:i/>
          <w:color w:val="000000"/>
          <w:szCs w:val="24"/>
          <w:shd w:val="clear" w:color="auto" w:fill="FFFFFF"/>
        </w:rPr>
        <w:t xml:space="preserve">uvjet se dokazuje uvidom u </w:t>
      </w:r>
      <w:r w:rsidR="0057255C" w:rsidRPr="00DE2D92">
        <w:rPr>
          <w:rStyle w:val="normaltextrun"/>
          <w:rFonts w:cs="Times New Roman"/>
          <w:i/>
          <w:color w:val="000000"/>
          <w:szCs w:val="24"/>
          <w:shd w:val="clear" w:color="auto" w:fill="FFFFFF"/>
        </w:rPr>
        <w:t>Obrazac 2. Izjava prijavitelja</w:t>
      </w:r>
      <w:r w:rsidRPr="00DE2D92">
        <w:rPr>
          <w:rStyle w:val="normaltextrun"/>
          <w:rFonts w:cs="Times New Roman"/>
          <w:i/>
          <w:color w:val="000000"/>
          <w:szCs w:val="24"/>
          <w:shd w:val="clear" w:color="auto" w:fill="FFFFFF"/>
        </w:rPr>
        <w:t>)</w:t>
      </w:r>
      <w:r w:rsidR="000D7A6C" w:rsidRPr="00DE2D92">
        <w:rPr>
          <w:rStyle w:val="normaltextrun"/>
          <w:rFonts w:cs="Times New Roman"/>
          <w:i/>
          <w:color w:val="000000"/>
          <w:szCs w:val="24"/>
          <w:shd w:val="clear" w:color="auto" w:fill="FFFFFF"/>
        </w:rPr>
        <w:t>;</w:t>
      </w:r>
      <w:r w:rsidR="0057255C" w:rsidRPr="00DE2D92">
        <w:rPr>
          <w:rStyle w:val="normaltextrun"/>
          <w:rFonts w:cs="Times New Roman"/>
          <w:i/>
          <w:color w:val="000000"/>
          <w:szCs w:val="24"/>
          <w:shd w:val="clear" w:color="auto" w:fill="FFFFFF"/>
        </w:rPr>
        <w:t xml:space="preserve"> </w:t>
      </w:r>
    </w:p>
    <w:p w14:paraId="3A430C96" w14:textId="77777777" w:rsidR="0001514F" w:rsidRPr="00DE2D92" w:rsidRDefault="0001514F" w:rsidP="000A3CEC">
      <w:pPr>
        <w:pStyle w:val="Odlomakpopisa"/>
        <w:numPr>
          <w:ilvl w:val="0"/>
          <w:numId w:val="7"/>
        </w:numPr>
        <w:spacing w:after="60"/>
        <w:ind w:left="357" w:hanging="357"/>
        <w:contextualSpacing w:val="0"/>
        <w:jc w:val="both"/>
        <w:rPr>
          <w:rStyle w:val="eop"/>
          <w:rFonts w:cs="Times New Roman"/>
          <w:color w:val="000000"/>
          <w:szCs w:val="24"/>
          <w:shd w:val="clear" w:color="auto" w:fill="FFFFFF"/>
        </w:rPr>
      </w:pPr>
      <w:r w:rsidRPr="00DE2D92">
        <w:rPr>
          <w:rStyle w:val="eop"/>
          <w:rFonts w:cs="Times New Roman"/>
          <w:color w:val="000000"/>
          <w:szCs w:val="24"/>
          <w:shd w:val="clear" w:color="auto" w:fill="FFFFFF"/>
        </w:rPr>
        <w:t>ako je</w:t>
      </w:r>
      <w:r w:rsidR="003863F7">
        <w:rPr>
          <w:rStyle w:val="eop"/>
          <w:rFonts w:cs="Times New Roman"/>
          <w:color w:val="000000"/>
          <w:szCs w:val="24"/>
          <w:shd w:val="clear" w:color="auto" w:fill="FFFFFF"/>
        </w:rPr>
        <w:t xml:space="preserve"> </w:t>
      </w:r>
      <w:r w:rsidR="0054736C" w:rsidRPr="00DE2D92">
        <w:rPr>
          <w:rStyle w:val="eop"/>
          <w:rFonts w:cs="Times New Roman"/>
          <w:color w:val="000000"/>
          <w:szCs w:val="24"/>
          <w:shd w:val="clear" w:color="auto" w:fill="FFFFFF"/>
        </w:rPr>
        <w:t>P</w:t>
      </w:r>
      <w:r w:rsidR="0062683B" w:rsidRPr="00DE2D92">
        <w:rPr>
          <w:rStyle w:val="eop"/>
          <w:rFonts w:cs="Times New Roman"/>
          <w:color w:val="000000"/>
          <w:szCs w:val="24"/>
          <w:shd w:val="clear" w:color="auto" w:fill="FFFFFF"/>
        </w:rPr>
        <w:t>rijavitelj ili osob</w:t>
      </w:r>
      <w:r w:rsidR="003863F7">
        <w:rPr>
          <w:rStyle w:val="eop"/>
          <w:rFonts w:cs="Times New Roman"/>
          <w:color w:val="000000"/>
          <w:szCs w:val="24"/>
          <w:shd w:val="clear" w:color="auto" w:fill="FFFFFF"/>
        </w:rPr>
        <w:t>a</w:t>
      </w:r>
      <w:r w:rsidRPr="00DE2D92">
        <w:rPr>
          <w:rStyle w:val="eop"/>
          <w:rFonts w:cs="Times New Roman"/>
          <w:color w:val="000000"/>
          <w:szCs w:val="24"/>
          <w:shd w:val="clear" w:color="auto" w:fill="FFFFFF"/>
        </w:rPr>
        <w:t xml:space="preserve"> ovlašten</w:t>
      </w:r>
      <w:r w:rsidR="003863F7">
        <w:rPr>
          <w:rStyle w:val="eop"/>
          <w:rFonts w:cs="Times New Roman"/>
          <w:color w:val="000000"/>
          <w:szCs w:val="24"/>
          <w:shd w:val="clear" w:color="auto" w:fill="FFFFFF"/>
        </w:rPr>
        <w:t>a</w:t>
      </w:r>
      <w:r w:rsidRPr="00DE2D92">
        <w:rPr>
          <w:rStyle w:val="eop"/>
          <w:rFonts w:cs="Times New Roman"/>
          <w:color w:val="000000"/>
          <w:szCs w:val="24"/>
          <w:shd w:val="clear" w:color="auto" w:fill="FFFFFF"/>
        </w:rPr>
        <w:t xml:space="preserve"> po zakonu za zastupanje </w:t>
      </w:r>
      <w:r w:rsidR="00612214" w:rsidRPr="00DE2D92">
        <w:rPr>
          <w:rStyle w:val="eop"/>
          <w:rFonts w:cs="Times New Roman"/>
          <w:color w:val="000000"/>
          <w:szCs w:val="24"/>
          <w:shd w:val="clear" w:color="auto" w:fill="FFFFFF"/>
        </w:rPr>
        <w:t>Prijavitelj</w:t>
      </w:r>
      <w:r w:rsidRPr="00DE2D92">
        <w:rPr>
          <w:rStyle w:val="eop"/>
          <w:rFonts w:cs="Times New Roman"/>
          <w:color w:val="000000"/>
          <w:szCs w:val="24"/>
          <w:shd w:val="clear" w:color="auto" w:fill="FFFFFF"/>
        </w:rPr>
        <w:t xml:space="preserve">a (osobe koja je član upravnog, upravljačkog ili nadzornog tijela ili ima ovlasti zastupanja, donošenja odluka ili nadzora toga gospodarskog subjekta) </w:t>
      </w:r>
      <w:r w:rsidR="003863F7">
        <w:rPr>
          <w:rStyle w:val="eop"/>
          <w:rFonts w:cs="Times New Roman"/>
          <w:szCs w:val="24"/>
          <w:shd w:val="clear" w:color="auto" w:fill="FFFFFF"/>
        </w:rPr>
        <w:t xml:space="preserve">pravomoćno osuđena </w:t>
      </w:r>
      <w:r w:rsidR="0062683B" w:rsidRPr="00664600">
        <w:rPr>
          <w:rStyle w:val="eop"/>
          <w:rFonts w:cs="Times New Roman"/>
          <w:szCs w:val="24"/>
          <w:shd w:val="clear" w:color="auto" w:fill="FFFFFF"/>
        </w:rPr>
        <w:t>za</w:t>
      </w:r>
      <w:r w:rsidR="003863F7">
        <w:rPr>
          <w:rStyle w:val="eop"/>
          <w:rFonts w:cs="Times New Roman"/>
          <w:szCs w:val="24"/>
          <w:shd w:val="clear" w:color="auto" w:fill="FFFFFF"/>
        </w:rPr>
        <w:t xml:space="preserve"> bilo koje od</w:t>
      </w:r>
      <w:r w:rsidR="0062683B" w:rsidRPr="00664600">
        <w:rPr>
          <w:rStyle w:val="eop"/>
          <w:rFonts w:cs="Times New Roman"/>
          <w:szCs w:val="24"/>
          <w:shd w:val="clear" w:color="auto" w:fill="FFFFFF"/>
        </w:rPr>
        <w:t xml:space="preserve"> sljedećih kaznenih dijela</w:t>
      </w:r>
      <w:r w:rsidR="003863F7">
        <w:rPr>
          <w:rStyle w:val="eop"/>
          <w:rFonts w:cs="Times New Roman"/>
          <w:szCs w:val="24"/>
          <w:shd w:val="clear" w:color="auto" w:fill="FFFFFF"/>
        </w:rPr>
        <w:t xml:space="preserve"> odnosno za odgovarajuća kaznena djela prema propisima države sjedišta</w:t>
      </w:r>
      <w:r w:rsidR="0062683B" w:rsidRPr="00664600">
        <w:rPr>
          <w:rStyle w:val="eop"/>
          <w:rFonts w:cs="Times New Roman"/>
          <w:szCs w:val="24"/>
          <w:shd w:val="clear" w:color="auto" w:fill="FFFFFF"/>
        </w:rPr>
        <w:t xml:space="preserve"> </w:t>
      </w:r>
      <w:r w:rsidRPr="00664600">
        <w:rPr>
          <w:rStyle w:val="eop"/>
          <w:rFonts w:cs="Times New Roman"/>
          <w:szCs w:val="24"/>
          <w:shd w:val="clear" w:color="auto" w:fill="FFFFFF"/>
        </w:rPr>
        <w:t xml:space="preserve">ili države čiji je državljanin </w:t>
      </w:r>
      <w:r w:rsidRPr="00DE2D92">
        <w:rPr>
          <w:rStyle w:val="eop"/>
          <w:rFonts w:cs="Times New Roman"/>
          <w:color w:val="000000"/>
          <w:szCs w:val="24"/>
          <w:shd w:val="clear" w:color="auto" w:fill="FFFFFF"/>
        </w:rPr>
        <w:t xml:space="preserve">osoba ovlaštena po zakonu za </w:t>
      </w:r>
      <w:r w:rsidR="003863F7">
        <w:rPr>
          <w:rStyle w:val="eop"/>
          <w:rFonts w:cs="Times New Roman"/>
          <w:color w:val="000000"/>
          <w:szCs w:val="24"/>
          <w:shd w:val="clear" w:color="auto" w:fill="FFFFFF"/>
        </w:rPr>
        <w:t xml:space="preserve">njihovo </w:t>
      </w:r>
      <w:r w:rsidRPr="00DE2D92">
        <w:rPr>
          <w:rStyle w:val="eop"/>
          <w:rFonts w:cs="Times New Roman"/>
          <w:color w:val="000000"/>
          <w:szCs w:val="24"/>
          <w:shd w:val="clear" w:color="auto" w:fill="FFFFFF"/>
        </w:rPr>
        <w:t>zastupanje</w:t>
      </w:r>
      <w:r w:rsidR="00D8216E" w:rsidRPr="00DE2D92">
        <w:rPr>
          <w:rStyle w:val="eop"/>
          <w:rFonts w:cs="Times New Roman"/>
          <w:color w:val="000000"/>
          <w:szCs w:val="24"/>
          <w:shd w:val="clear" w:color="auto" w:fill="FFFFFF"/>
        </w:rPr>
        <w:t xml:space="preserve"> </w:t>
      </w:r>
      <w:r w:rsidR="0062683B" w:rsidRPr="00DE2D92">
        <w:rPr>
          <w:rStyle w:val="eop"/>
          <w:rFonts w:cs="Times New Roman"/>
          <w:color w:val="000000"/>
          <w:szCs w:val="24"/>
          <w:shd w:val="clear" w:color="auto" w:fill="FFFFFF"/>
        </w:rPr>
        <w:t xml:space="preserve"> </w:t>
      </w:r>
      <w:r w:rsidR="00D8216E" w:rsidRPr="00DE2D92">
        <w:rPr>
          <w:rStyle w:val="eop"/>
          <w:rFonts w:cs="Times New Roman"/>
          <w:i/>
          <w:color w:val="000000"/>
          <w:szCs w:val="24"/>
          <w:shd w:val="clear" w:color="auto" w:fill="FFFFFF"/>
        </w:rPr>
        <w:t xml:space="preserve">(uvjet se dokazuje </w:t>
      </w:r>
      <w:r w:rsidR="0062683B" w:rsidRPr="00DE2D92">
        <w:rPr>
          <w:rStyle w:val="eop"/>
          <w:rFonts w:cs="Times New Roman"/>
          <w:i/>
          <w:color w:val="000000"/>
          <w:szCs w:val="24"/>
          <w:shd w:val="clear" w:color="auto" w:fill="FFFFFF"/>
        </w:rPr>
        <w:t xml:space="preserve">uvidom u Obrazac 2. </w:t>
      </w:r>
      <w:r w:rsidR="00D8216E" w:rsidRPr="00DE2D92">
        <w:rPr>
          <w:rStyle w:val="eop"/>
          <w:rFonts w:cs="Times New Roman"/>
          <w:i/>
          <w:color w:val="000000"/>
          <w:szCs w:val="24"/>
          <w:shd w:val="clear" w:color="auto" w:fill="FFFFFF"/>
        </w:rPr>
        <w:t>Izjava prijavitelja)</w:t>
      </w:r>
      <w:r w:rsidRPr="00DE2D92">
        <w:rPr>
          <w:rStyle w:val="eop"/>
          <w:rFonts w:cs="Times New Roman"/>
          <w:color w:val="000000"/>
          <w:szCs w:val="24"/>
          <w:shd w:val="clear" w:color="auto" w:fill="FFFFFF"/>
        </w:rPr>
        <w:t>:</w:t>
      </w:r>
    </w:p>
    <w:p w14:paraId="3946A9BD" w14:textId="77777777" w:rsidR="0001514F" w:rsidRPr="00DE2D92" w:rsidRDefault="0001514F" w:rsidP="004E1176">
      <w:pPr>
        <w:pStyle w:val="Bezproreda"/>
        <w:numPr>
          <w:ilvl w:val="0"/>
          <w:numId w:val="20"/>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73" w:name="_Hlk535996705"/>
      <w:r w:rsidRPr="00DE2D92">
        <w:rPr>
          <w:rFonts w:cs="Times New Roman"/>
          <w:color w:val="000000"/>
          <w:szCs w:val="24"/>
          <w:shd w:val="clear" w:color="auto" w:fill="FFFFFF"/>
        </w:rPr>
        <w:t>, 118/18</w:t>
      </w:r>
      <w:bookmarkEnd w:id="73"/>
      <w:r w:rsidR="003E6FD8"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članka 333. (udruživanje za počinjenje kaznenih djela) iz Kaznenog zakona (NN, br.</w:t>
      </w:r>
      <w:r w:rsidR="003E6FD8" w:rsidRPr="00DE2D92">
        <w:rPr>
          <w:rFonts w:cs="Times New Roman"/>
          <w:color w:val="000000"/>
          <w:szCs w:val="24"/>
          <w:shd w:val="clear" w:color="auto" w:fill="FFFFFF"/>
        </w:rPr>
        <w:t xml:space="preserve"> </w:t>
      </w:r>
      <w:r w:rsidRPr="00DE2D92">
        <w:rPr>
          <w:rFonts w:cs="Times New Roman"/>
          <w:color w:val="000000"/>
          <w:szCs w:val="24"/>
          <w:shd w:val="clear" w:color="auto" w:fill="FFFFFF"/>
        </w:rPr>
        <w:t xml:space="preserve"> 110/97, 27/98, 50/00, 129/00, 51/01, 111/03, 190/03, 105/04, 84/05, 71/06, 110/07, 152/08, 57/11, 77/11 i 143/12) </w:t>
      </w:r>
    </w:p>
    <w:p w14:paraId="66EA89EE" w14:textId="77777777" w:rsidR="0001514F" w:rsidRPr="00DE2D92" w:rsidRDefault="0001514F" w:rsidP="004E1176">
      <w:pPr>
        <w:pStyle w:val="Bezproreda"/>
        <w:numPr>
          <w:ilvl w:val="0"/>
          <w:numId w:val="20"/>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DE2D92">
        <w:rPr>
          <w:rFonts w:eastAsia="Times New Roman" w:cs="Times New Roman"/>
          <w:szCs w:val="24"/>
        </w:rPr>
        <w:t>članka 101.a (putovanje u svrhu terorizma)</w:t>
      </w:r>
      <w:r w:rsidRPr="00DE2D92">
        <w:rPr>
          <w:rFonts w:cs="Times New Roman"/>
          <w:color w:val="000000"/>
          <w:szCs w:val="24"/>
          <w:shd w:val="clear" w:color="auto" w:fill="FFFFFF"/>
        </w:rPr>
        <w:t xml:space="preserve"> i članka 102. (terorističko udruženje)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169. (terorizam), članka 169.a (javno poticanje na terorizam) i članka 169.b (novačenje i obuka za terorizam) iz Kaznenog zakona (NN, br.</w:t>
      </w:r>
      <w:r w:rsidR="003E6FD8" w:rsidRPr="00DE2D92">
        <w:rPr>
          <w:rFonts w:cs="Times New Roman"/>
          <w:color w:val="000000"/>
          <w:szCs w:val="24"/>
          <w:shd w:val="clear" w:color="auto" w:fill="FFFFFF"/>
        </w:rPr>
        <w:t xml:space="preserve"> </w:t>
      </w:r>
      <w:r w:rsidRPr="00DE2D92">
        <w:rPr>
          <w:rFonts w:cs="Times New Roman"/>
          <w:color w:val="000000"/>
          <w:szCs w:val="24"/>
          <w:shd w:val="clear" w:color="auto" w:fill="FFFFFF"/>
        </w:rPr>
        <w:t xml:space="preserve">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4EBA5A3C" w14:textId="77777777" w:rsidR="0001514F" w:rsidRPr="00DE2D92" w:rsidRDefault="0001514F" w:rsidP="004E1176">
      <w:pPr>
        <w:pStyle w:val="Bezproreda"/>
        <w:numPr>
          <w:ilvl w:val="0"/>
          <w:numId w:val="20"/>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pranje novca ili financiranje terorizma, na temelju članka 98. (financiranje terorizma) i članka 265. (pranje novca) Kaznenog zakona (NN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279. (pranje novca)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5E24836A" w14:textId="77777777" w:rsidR="0001514F" w:rsidRPr="00DE2D92" w:rsidRDefault="0001514F" w:rsidP="004E1176">
      <w:pPr>
        <w:pStyle w:val="Bezproreda"/>
        <w:numPr>
          <w:ilvl w:val="0"/>
          <w:numId w:val="20"/>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dječji rad ili druge oblike trgovanja ljudima, na temelju članka 106. (trgovanje ljudima)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175. (trgovanje ljudima i ropstvo)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39D26E9F" w14:textId="77777777" w:rsidR="0001514F" w:rsidRPr="00DE2D92" w:rsidRDefault="0001514F" w:rsidP="004E1176">
      <w:pPr>
        <w:pStyle w:val="Bezproreda"/>
        <w:numPr>
          <w:ilvl w:val="0"/>
          <w:numId w:val="20"/>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w:t>
      </w:r>
      <w:r w:rsidR="00611744" w:rsidRPr="00611744">
        <w:rPr>
          <w:rFonts w:cs="Times New Roman"/>
          <w:color w:val="000000"/>
          <w:szCs w:val="24"/>
          <w:shd w:val="clear" w:color="auto" w:fill="FFFFFF"/>
        </w:rPr>
        <w:t xml:space="preserve"> </w:t>
      </w:r>
      <w:r w:rsidR="00611744">
        <w:rPr>
          <w:rFonts w:cs="Times New Roman"/>
          <w:color w:val="000000"/>
          <w:szCs w:val="24"/>
          <w:shd w:val="clear" w:color="auto" w:fill="FFFFFF"/>
        </w:rPr>
        <w:t xml:space="preserve">84/21 </w:t>
      </w:r>
      <w:r w:rsidRPr="00DE2D92">
        <w:rPr>
          <w:rFonts w:cs="Times New Roman"/>
          <w:color w:val="000000"/>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58EA9FEE" w14:textId="77777777" w:rsidR="00D8216E" w:rsidRPr="00DE2D92" w:rsidRDefault="0001514F" w:rsidP="004E1176">
      <w:pPr>
        <w:pStyle w:val="Bezproreda"/>
        <w:numPr>
          <w:ilvl w:val="0"/>
          <w:numId w:val="20"/>
        </w:numPr>
        <w:spacing w:after="60" w:line="276" w:lineRule="auto"/>
        <w:ind w:left="567" w:hanging="207"/>
        <w:jc w:val="both"/>
        <w:rPr>
          <w:rStyle w:val="eop"/>
          <w:rFonts w:cs="Times New Roman"/>
          <w:color w:val="000000"/>
          <w:szCs w:val="24"/>
          <w:shd w:val="clear" w:color="auto" w:fill="FFFFFF"/>
        </w:rPr>
      </w:pPr>
      <w:r w:rsidRPr="00664600">
        <w:rPr>
          <w:rFonts w:cs="Times New Roman"/>
          <w:szCs w:val="24"/>
          <w:shd w:val="clear" w:color="auto" w:fill="FFFFFF"/>
        </w:rPr>
        <w:t xml:space="preserve">prijevaru, na temelju članka </w:t>
      </w:r>
      <w:r w:rsidRPr="00DE2D92">
        <w:rPr>
          <w:rFonts w:cs="Times New Roman"/>
          <w:color w:val="000000"/>
          <w:szCs w:val="24"/>
          <w:shd w:val="clear" w:color="auto" w:fill="FFFFFF"/>
        </w:rPr>
        <w:t>236. (prijevara), članka 247. (prijevara u gospodarskom poslovanju), članka 256. (utaja poreza ili carine) i članka 258. (subvencijska prijevara)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224. (prijevara), članka 293. (prijevara u gospodarskom poslovanju) i članka 286. (utaja poreza i drugih davanja)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3C0642F4" w14:textId="77777777" w:rsidR="0054736C" w:rsidRPr="00DE2D92" w:rsidRDefault="0054736C" w:rsidP="0054736C">
      <w:pPr>
        <w:pStyle w:val="Odlomakpopisa"/>
        <w:numPr>
          <w:ilvl w:val="0"/>
          <w:numId w:val="7"/>
        </w:numPr>
        <w:spacing w:after="60"/>
        <w:ind w:left="357" w:hanging="357"/>
        <w:contextualSpacing w:val="0"/>
        <w:jc w:val="both"/>
        <w:rPr>
          <w:rStyle w:val="eop"/>
          <w:rFonts w:cs="Times New Roman"/>
          <w:color w:val="000000"/>
          <w:szCs w:val="24"/>
          <w:shd w:val="clear" w:color="auto" w:fill="FFFFFF"/>
        </w:rPr>
      </w:pPr>
      <w:r w:rsidRPr="00DE2D92">
        <w:rPr>
          <w:rStyle w:val="eop"/>
          <w:rFonts w:cs="Times New Roman"/>
          <w:color w:val="000000"/>
          <w:szCs w:val="24"/>
          <w:shd w:val="clear" w:color="auto" w:fill="FFFFFF"/>
        </w:rPr>
        <w:t>Prijavitelj</w:t>
      </w:r>
      <w:r w:rsidR="004F5981" w:rsidRPr="00DE2D92">
        <w:rPr>
          <w:rStyle w:val="eop"/>
          <w:rFonts w:cs="Times New Roman"/>
          <w:color w:val="000000"/>
          <w:szCs w:val="24"/>
          <w:shd w:val="clear" w:color="auto" w:fill="FFFFFF"/>
        </w:rPr>
        <w:t>u</w:t>
      </w:r>
      <w:r w:rsidRPr="00DE2D92">
        <w:rPr>
          <w:rStyle w:val="eop"/>
          <w:rFonts w:cs="Times New Roman"/>
          <w:color w:val="000000"/>
          <w:szCs w:val="24"/>
          <w:shd w:val="clear" w:color="auto" w:fill="FFFFFF"/>
        </w:rPr>
        <w:t xml:space="preserve"> kojem je utvrđeno teško</w:t>
      </w:r>
      <w:r w:rsidRPr="00DE2D92">
        <w:rPr>
          <w:rStyle w:val="Referencafusnote"/>
          <w:rFonts w:cs="Times New Roman"/>
          <w:color w:val="000000"/>
          <w:szCs w:val="24"/>
          <w:shd w:val="clear" w:color="auto" w:fill="FFFFFF"/>
        </w:rPr>
        <w:footnoteReference w:id="39"/>
      </w:r>
      <w:r w:rsidRPr="00DE2D92">
        <w:rPr>
          <w:rStyle w:val="eop"/>
          <w:rFonts w:cs="Times New Roman"/>
          <w:color w:val="000000"/>
          <w:szCs w:val="24"/>
          <w:shd w:val="clear" w:color="auto" w:fill="FFFFFF"/>
        </w:rPr>
        <w:t xml:space="preserve"> kršenje Ugovora zbog neispunjavanja </w:t>
      </w:r>
      <w:r w:rsidR="003863F7">
        <w:rPr>
          <w:rStyle w:val="eop"/>
          <w:rFonts w:cs="Times New Roman"/>
          <w:color w:val="000000"/>
          <w:szCs w:val="24"/>
          <w:shd w:val="clear" w:color="auto" w:fill="FFFFFF"/>
        </w:rPr>
        <w:t xml:space="preserve">ugovornih </w:t>
      </w:r>
      <w:r w:rsidR="00CB6AB9" w:rsidRPr="00DE2D92">
        <w:rPr>
          <w:rStyle w:val="eop"/>
          <w:rFonts w:cs="Times New Roman"/>
          <w:color w:val="000000"/>
          <w:szCs w:val="24"/>
          <w:shd w:val="clear" w:color="auto" w:fill="FFFFFF"/>
        </w:rPr>
        <w:t>obveza</w:t>
      </w:r>
      <w:r w:rsidR="003863F7">
        <w:rPr>
          <w:rStyle w:val="eop"/>
          <w:rFonts w:cs="Times New Roman"/>
          <w:color w:val="000000"/>
          <w:szCs w:val="24"/>
          <w:shd w:val="clear" w:color="auto" w:fill="FFFFFF"/>
        </w:rPr>
        <w:t>, a koji je potpisan u sklopu nekog</w:t>
      </w:r>
      <w:r w:rsidR="00CB6AB9" w:rsidRPr="00DE2D92">
        <w:rPr>
          <w:rStyle w:val="eop"/>
          <w:rFonts w:cs="Times New Roman"/>
          <w:color w:val="000000"/>
          <w:szCs w:val="24"/>
          <w:shd w:val="clear" w:color="auto" w:fill="FFFFFF"/>
        </w:rPr>
        <w:t xml:space="preserve"> </w:t>
      </w:r>
      <w:r w:rsidRPr="00DE2D92">
        <w:rPr>
          <w:rStyle w:val="eop"/>
          <w:rFonts w:cs="Times New Roman"/>
          <w:color w:val="000000"/>
          <w:szCs w:val="24"/>
          <w:shd w:val="clear" w:color="auto" w:fill="FFFFFF"/>
        </w:rPr>
        <w:t xml:space="preserve">drugog postupka dodjele bespovratnih </w:t>
      </w:r>
      <w:r w:rsidRPr="00DE2D92">
        <w:rPr>
          <w:rStyle w:val="normaltextrun"/>
        </w:rPr>
        <w:t>sredstava</w:t>
      </w:r>
      <w:r w:rsidR="001A73FA">
        <w:rPr>
          <w:rStyle w:val="normaltextrun"/>
        </w:rPr>
        <w:t xml:space="preserve"> i bio je</w:t>
      </w:r>
      <w:r w:rsidRPr="00DE2D92">
        <w:rPr>
          <w:rStyle w:val="eop"/>
          <w:rFonts w:cs="Times New Roman"/>
          <w:color w:val="000000"/>
          <w:szCs w:val="24"/>
          <w:shd w:val="clear" w:color="auto" w:fill="FFFFFF"/>
        </w:rPr>
        <w:t xml:space="preserve"> (su)financiran sredstvima </w:t>
      </w:r>
      <w:r w:rsidR="001A73FA">
        <w:rPr>
          <w:rStyle w:val="eop"/>
          <w:rFonts w:cs="Times New Roman"/>
          <w:color w:val="000000"/>
          <w:szCs w:val="24"/>
          <w:shd w:val="clear" w:color="auto" w:fill="FFFFFF"/>
        </w:rPr>
        <w:t>EU</w:t>
      </w:r>
      <w:r w:rsidR="00547E9C" w:rsidRPr="00DE2D92">
        <w:rPr>
          <w:rStyle w:val="eop"/>
          <w:rFonts w:cs="Times New Roman"/>
          <w:color w:val="000000"/>
          <w:szCs w:val="24"/>
          <w:shd w:val="clear" w:color="auto" w:fill="FFFFFF"/>
        </w:rPr>
        <w:t>,</w:t>
      </w:r>
      <w:r w:rsidRPr="00DE2D92">
        <w:rPr>
          <w:rStyle w:val="eop"/>
          <w:rFonts w:cs="Times New Roman"/>
          <w:color w:val="000000"/>
          <w:szCs w:val="24"/>
          <w:shd w:val="clear" w:color="auto" w:fill="FFFFFF"/>
        </w:rPr>
        <w:t xml:space="preserve">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57436E25" w14:textId="77777777" w:rsidR="00874C7C" w:rsidRPr="00DE2D92" w:rsidRDefault="0054736C" w:rsidP="0054736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rPr>
        <w:t>Prijavitelj</w:t>
      </w:r>
      <w:r w:rsidR="007F39A6" w:rsidRPr="00DE2D92">
        <w:rPr>
          <w:rStyle w:val="normaltextrun"/>
        </w:rPr>
        <w:t>u</w:t>
      </w:r>
      <w:r w:rsidRPr="00DE2D92">
        <w:rPr>
          <w:rStyle w:val="eop"/>
          <w:rFonts w:cs="Times New Roman"/>
          <w:color w:val="000000"/>
          <w:szCs w:val="24"/>
          <w:shd w:val="clear" w:color="auto" w:fill="FFFFFF"/>
        </w:rPr>
        <w:t xml:space="preserve"> </w:t>
      </w:r>
      <w:r w:rsidRPr="00DE2D92">
        <w:rPr>
          <w:rStyle w:val="normaltextrun"/>
          <w:rFonts w:cs="Times New Roman"/>
          <w:color w:val="000000"/>
          <w:szCs w:val="24"/>
          <w:shd w:val="clear" w:color="auto" w:fill="FFFFFF"/>
        </w:rPr>
        <w:t>koji</w:t>
      </w:r>
      <w:r w:rsidRPr="00DE2D92">
        <w:rPr>
          <w:rStyle w:val="eop"/>
          <w:rFonts w:cs="Times New Roman"/>
          <w:color w:val="000000"/>
          <w:szCs w:val="24"/>
          <w:shd w:val="clear" w:color="auto" w:fill="FFFFFF"/>
        </w:rPr>
        <w:t xml:space="preserve"> je </w:t>
      </w:r>
      <w:r w:rsidR="003863F7">
        <w:rPr>
          <w:rStyle w:val="eop"/>
          <w:rFonts w:cs="Times New Roman"/>
          <w:color w:val="000000"/>
          <w:szCs w:val="24"/>
          <w:shd w:val="clear" w:color="auto" w:fill="FFFFFF"/>
        </w:rPr>
        <w:t xml:space="preserve">ili je morao znati da je </w:t>
      </w:r>
      <w:r w:rsidRPr="00DE2D92">
        <w:rPr>
          <w:rStyle w:val="eop"/>
          <w:rFonts w:cs="Times New Roman"/>
          <w:color w:val="000000"/>
          <w:szCs w:val="24"/>
          <w:shd w:val="clear" w:color="auto" w:fill="FFFFFF"/>
        </w:rPr>
        <w:t xml:space="preserve">u sukobu interesa u predmetnom postupku dodjele bespovratnih sredstava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50E563AC" w14:textId="77777777" w:rsidR="00874C7C" w:rsidRPr="00DE2D92" w:rsidRDefault="00874C7C" w:rsidP="00874C7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color w:val="000000"/>
          <w:shd w:val="clear" w:color="auto" w:fill="FFFFFF"/>
        </w:rPr>
        <w:t>Prijavitelj</w:t>
      </w:r>
      <w:r w:rsidR="004F5981" w:rsidRPr="00DE2D92">
        <w:rPr>
          <w:rStyle w:val="normaltextrun"/>
          <w:color w:val="000000"/>
          <w:shd w:val="clear" w:color="auto" w:fill="FFFFFF"/>
        </w:rPr>
        <w:t>u koji</w:t>
      </w:r>
      <w:r w:rsidRPr="00DE2D92">
        <w:rPr>
          <w:rFonts w:eastAsia="Times New Roman" w:cs="Times New Roman"/>
          <w:szCs w:val="24"/>
        </w:rPr>
        <w:t xml:space="preserve"> nije izvršio povrat sredstava prema odluci nadležnog tijela, kako je navedeno u</w:t>
      </w:r>
      <w:r w:rsidRPr="00DE2D92">
        <w:rPr>
          <w:szCs w:val="24"/>
        </w:rPr>
        <w:t xml:space="preserve"> o</w:t>
      </w:r>
      <w:r w:rsidRPr="00DE2D92">
        <w:rPr>
          <w:rFonts w:eastAsia="Times New Roman" w:cs="Times New Roman"/>
          <w:szCs w:val="24"/>
        </w:rPr>
        <w:t>brascu Izjave p</w:t>
      </w:r>
      <w:r w:rsidRPr="00DE2D92">
        <w:rPr>
          <w:rStyle w:val="normaltextrun"/>
          <w:color w:val="000000"/>
          <w:shd w:val="clear" w:color="auto" w:fill="FFFFFF"/>
        </w:rPr>
        <w:t>rijavitelja</w:t>
      </w:r>
      <w:r w:rsidR="001A73FA">
        <w:rPr>
          <w:rStyle w:val="normaltextrun"/>
          <w:color w:val="000000"/>
          <w:shd w:val="clear" w:color="auto" w:fill="FFFFFF"/>
        </w:rPr>
        <w:t xml:space="preserve"> o istinitosti podataka, izbjegavanju dvostrukog financiranja i ispunjavanju preduvjeta za sudjelovanje u postupku dodjele</w:t>
      </w:r>
      <w:r w:rsidRPr="00DE2D92">
        <w:rPr>
          <w:rFonts w:eastAsia="Times New Roman" w:cs="Times New Roman"/>
          <w:szCs w:val="24"/>
        </w:rPr>
        <w:t xml:space="preserve">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0B2D9C59" w14:textId="77777777" w:rsidR="00910AC5" w:rsidRPr="00DE2D92" w:rsidRDefault="00910AC5" w:rsidP="007F39A6">
      <w:pPr>
        <w:pStyle w:val="Odlomakpopisa"/>
        <w:numPr>
          <w:ilvl w:val="0"/>
          <w:numId w:val="7"/>
        </w:numPr>
        <w:spacing w:after="60"/>
        <w:contextualSpacing w:val="0"/>
        <w:jc w:val="both"/>
        <w:rPr>
          <w:rFonts w:eastAsia="Times New Roman"/>
          <w:szCs w:val="24"/>
        </w:rPr>
      </w:pPr>
      <w:r w:rsidRPr="00DE2D92">
        <w:rPr>
          <w:rFonts w:eastAsia="Times New Roman"/>
          <w:szCs w:val="24"/>
        </w:rPr>
        <w:t>Prijavitelju koji je u postupku prisilnog povrata sredstava</w:t>
      </w:r>
      <w:r w:rsidRPr="00DE2D92">
        <w:rPr>
          <w:rStyle w:val="normaltextrun"/>
          <w:rFonts w:cs="Times New Roman"/>
          <w:i/>
          <w:color w:val="000000"/>
          <w:szCs w:val="24"/>
          <w:shd w:val="clear" w:color="auto" w:fill="FFFFFF"/>
        </w:rPr>
        <w:t xml:space="preserve"> (</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6FD3B428" w14:textId="77777777" w:rsidR="00910AC5" w:rsidRPr="00DE2D92" w:rsidRDefault="00910AC5" w:rsidP="00910AC5">
      <w:pPr>
        <w:pStyle w:val="Odlomakpopisa"/>
        <w:numPr>
          <w:ilvl w:val="0"/>
          <w:numId w:val="7"/>
        </w:numPr>
        <w:spacing w:after="60"/>
        <w:contextualSpacing w:val="0"/>
        <w:jc w:val="both"/>
        <w:rPr>
          <w:rStyle w:val="normaltextrun"/>
          <w:rFonts w:cs="Times New Roman"/>
          <w:color w:val="000000"/>
          <w:szCs w:val="24"/>
          <w:shd w:val="clear" w:color="auto" w:fill="FFFFFF"/>
        </w:rPr>
      </w:pPr>
      <w:r w:rsidRPr="00DE2D92">
        <w:rPr>
          <w:rFonts w:eastAsia="Times New Roman"/>
          <w:szCs w:val="24"/>
        </w:rPr>
        <w:t xml:space="preserve">Prijavitelju koji ne udovoljava obvezama u skladu s odobrenom obročnom otplatom duga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27B35AB8" w14:textId="77777777" w:rsidR="00B15F46" w:rsidRPr="00DE2D92" w:rsidRDefault="00B15F46" w:rsidP="00505D3E">
      <w:pPr>
        <w:pStyle w:val="Odlomakpopisa"/>
        <w:numPr>
          <w:ilvl w:val="0"/>
          <w:numId w:val="7"/>
        </w:numPr>
        <w:jc w:val="both"/>
        <w:rPr>
          <w:rStyle w:val="normaltextrun"/>
          <w:rFonts w:cs="Times New Roman"/>
          <w:color w:val="000000"/>
          <w:szCs w:val="24"/>
          <w:shd w:val="clear" w:color="auto" w:fill="FFFFFF"/>
        </w:rPr>
      </w:pPr>
      <w:r w:rsidRPr="00DE2D92">
        <w:rPr>
          <w:rStyle w:val="normaltextrun"/>
          <w:rFonts w:cs="Times New Roman"/>
          <w:color w:val="000000"/>
          <w:szCs w:val="24"/>
          <w:shd w:val="clear" w:color="auto" w:fill="FFFFFF"/>
        </w:rPr>
        <w:t xml:space="preserve">da je Prijavitelj/osobe ovlašten po zakonu za zastupanje proglašen krivim zbog teškog profesionalnog propusta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26AC05CF" w14:textId="77777777" w:rsidR="0054736C" w:rsidRPr="00DE2D92" w:rsidRDefault="0054736C" w:rsidP="0054736C">
      <w:pPr>
        <w:pStyle w:val="Odlomakpopisa"/>
        <w:numPr>
          <w:ilvl w:val="0"/>
          <w:numId w:val="7"/>
        </w:numPr>
        <w:spacing w:after="60"/>
        <w:ind w:left="357" w:hanging="357"/>
        <w:contextualSpacing w:val="0"/>
        <w:jc w:val="both"/>
        <w:rPr>
          <w:rFonts w:cs="Times New Roman"/>
          <w:i/>
          <w:color w:val="000000"/>
          <w:szCs w:val="24"/>
          <w:shd w:val="clear" w:color="auto" w:fill="FFFFFF"/>
        </w:rPr>
      </w:pPr>
      <w:r w:rsidRPr="00DE2D92">
        <w:rPr>
          <w:rFonts w:eastAsia="Times New Roman" w:cs="Times New Roman"/>
          <w:szCs w:val="24"/>
        </w:rPr>
        <w:t>Prijavitelju</w:t>
      </w:r>
      <w:r w:rsidRPr="00DE2D92">
        <w:rPr>
          <w:rFonts w:cs="Times New Roman"/>
          <w:color w:val="000000"/>
          <w:szCs w:val="24"/>
          <w:shd w:val="clear" w:color="auto" w:fill="FFFFFF"/>
        </w:rPr>
        <w:t xml:space="preserve"> koji nije izvršio isplate </w:t>
      </w:r>
      <w:r w:rsidRPr="00DE2D92">
        <w:rPr>
          <w:rFonts w:cs="Times New Roman"/>
          <w:b/>
          <w:color w:val="000000"/>
          <w:szCs w:val="24"/>
          <w:shd w:val="clear" w:color="auto" w:fill="FFFFFF"/>
        </w:rPr>
        <w:t>plaća</w:t>
      </w:r>
      <w:r w:rsidRPr="00DE2D92">
        <w:rPr>
          <w:rFonts w:cs="Times New Roman"/>
          <w:color w:val="000000"/>
          <w:szCs w:val="24"/>
          <w:shd w:val="clear" w:color="auto" w:fill="FFFFFF"/>
        </w:rPr>
        <w:t xml:space="preserve"> zaposlenicima, </w:t>
      </w:r>
      <w:r w:rsidRPr="00DE2D92">
        <w:rPr>
          <w:rFonts w:cs="Times New Roman"/>
          <w:b/>
          <w:color w:val="000000"/>
          <w:szCs w:val="24"/>
          <w:shd w:val="clear" w:color="auto" w:fill="FFFFFF"/>
        </w:rPr>
        <w:t>plaćanje doprinosa za financiranje obveznih osiguranja</w:t>
      </w:r>
      <w:r w:rsidRPr="00DE2D92">
        <w:rPr>
          <w:rFonts w:cs="Times New Roman"/>
          <w:color w:val="000000"/>
          <w:szCs w:val="24"/>
          <w:shd w:val="clear" w:color="auto" w:fill="FFFFFF"/>
        </w:rPr>
        <w:t xml:space="preserve"> (osobito zdravstveno ili mirovinsko) ili plaćanje </w:t>
      </w:r>
      <w:r w:rsidRPr="00DE2D92">
        <w:rPr>
          <w:rFonts w:cs="Times New Roman"/>
          <w:b/>
          <w:color w:val="000000"/>
          <w:szCs w:val="24"/>
          <w:shd w:val="clear" w:color="auto" w:fill="FFFFFF"/>
        </w:rPr>
        <w:t>poreza</w:t>
      </w:r>
      <w:r w:rsidRPr="00DE2D92">
        <w:rPr>
          <w:rFonts w:cs="Times New Roman"/>
          <w:color w:val="000000"/>
          <w:szCs w:val="24"/>
          <w:shd w:val="clear" w:color="auto" w:fill="FFFFFF"/>
        </w:rPr>
        <w:t xml:space="preserve"> u skladu s propisima RH kao države u kojoj je osnovan Prijavitelj i u kojoj će se provoditi Ugovor o dodjeli bespovratnih sredstava i u skladu s propisima države </w:t>
      </w:r>
      <w:r w:rsidRPr="00DE2D92">
        <w:rPr>
          <w:rStyle w:val="normaltextrun"/>
        </w:rPr>
        <w:t>poslovnog</w:t>
      </w:r>
      <w:r w:rsidRPr="00DE2D92">
        <w:rPr>
          <w:rFonts w:cs="Times New Roman"/>
          <w:color w:val="000000"/>
          <w:szCs w:val="24"/>
          <w:shd w:val="clear" w:color="auto" w:fill="FFFFFF"/>
        </w:rPr>
        <w:t xml:space="preserve"> nastana Prijavitelja (ako oni nemaju poslovni nastan u RH). U pogledu ove točke, smatra se prihvatljivim da Prijavitelj/Korisnik nije udovoljio spomenutim uvjetima, ako mu, sukladno posebnom propisu, plaćanje tih obveza nije dopušteno ili mu je odobrena odgoda plaćanja </w:t>
      </w:r>
      <w:r w:rsidRPr="00DE2D92">
        <w:rPr>
          <w:rFonts w:cs="Times New Roman"/>
          <w:i/>
          <w:color w:val="000000"/>
          <w:szCs w:val="24"/>
          <w:shd w:val="clear" w:color="auto" w:fill="FFFFFF"/>
        </w:rPr>
        <w:t>(uvjet se dokazuje uvidom u Obrazac 2. Izjava prijavitelja te potvrdom porezne uprave</w:t>
      </w:r>
      <w:r w:rsidR="006A4059" w:rsidRPr="00DE2D92">
        <w:rPr>
          <w:rFonts w:cs="Times New Roman"/>
          <w:i/>
          <w:color w:val="000000"/>
          <w:szCs w:val="24"/>
          <w:shd w:val="clear" w:color="auto" w:fill="FFFFFF"/>
        </w:rPr>
        <w:t xml:space="preserve"> ili drugim jednakovrijednim dokumentom</w:t>
      </w:r>
      <w:r w:rsidRPr="00DE2D92">
        <w:rPr>
          <w:rFonts w:cs="Times New Roman"/>
          <w:i/>
          <w:color w:val="000000"/>
          <w:szCs w:val="24"/>
          <w:shd w:val="clear" w:color="auto" w:fill="FFFFFF"/>
        </w:rPr>
        <w:t>, ne starij</w:t>
      </w:r>
      <w:r w:rsidR="006A4059" w:rsidRPr="00DE2D92">
        <w:rPr>
          <w:rFonts w:cs="Times New Roman"/>
          <w:i/>
          <w:color w:val="000000"/>
          <w:szCs w:val="24"/>
          <w:shd w:val="clear" w:color="auto" w:fill="FFFFFF"/>
        </w:rPr>
        <w:t>i</w:t>
      </w:r>
      <w:r w:rsidRPr="00DE2D92">
        <w:rPr>
          <w:rFonts w:cs="Times New Roman"/>
          <w:i/>
          <w:color w:val="000000"/>
          <w:szCs w:val="24"/>
          <w:shd w:val="clear" w:color="auto" w:fill="FFFFFF"/>
        </w:rPr>
        <w:t>m od 30 dana od dana podnošenja projektnog prijedloga);</w:t>
      </w:r>
    </w:p>
    <w:p w14:paraId="30679C2F" w14:textId="77777777" w:rsidR="00611744" w:rsidRPr="00887DAF" w:rsidRDefault="0054736C" w:rsidP="00683EE5">
      <w:pPr>
        <w:pStyle w:val="Odlomakpopisa"/>
        <w:numPr>
          <w:ilvl w:val="0"/>
          <w:numId w:val="7"/>
        </w:numPr>
        <w:spacing w:after="60"/>
        <w:ind w:left="357" w:hanging="357"/>
        <w:contextualSpacing w:val="0"/>
        <w:jc w:val="both"/>
        <w:rPr>
          <w:rFonts w:ascii="Times New Roman" w:hAnsi="Times New Roman" w:cs="Times New Roman"/>
          <w:color w:val="000000"/>
          <w:szCs w:val="24"/>
          <w:shd w:val="clear" w:color="auto" w:fill="FFFFFF"/>
        </w:rPr>
      </w:pPr>
      <w:r w:rsidRPr="00DE2D92">
        <w:rPr>
          <w:rFonts w:eastAsia="Times New Roman" w:cs="Times New Roman"/>
          <w:szCs w:val="24"/>
        </w:rPr>
        <w:t>Prijavitelju</w:t>
      </w:r>
      <w:r w:rsidRPr="00DE2D92">
        <w:rPr>
          <w:rFonts w:cs="Times New Roman"/>
          <w:color w:val="000000"/>
          <w:szCs w:val="24"/>
          <w:shd w:val="clear" w:color="auto" w:fill="FFFFFF"/>
        </w:rPr>
        <w:t xml:space="preserve"> koji je </w:t>
      </w:r>
      <w:r w:rsidRPr="008E2A58">
        <w:rPr>
          <w:rFonts w:cs="Times New Roman"/>
          <w:szCs w:val="24"/>
          <w:shd w:val="clear" w:color="auto" w:fill="FFFFFF"/>
        </w:rPr>
        <w:t>dostavio lažne podatke pri dostavi dokumenata</w:t>
      </w:r>
      <w:r w:rsidRPr="008E2A58">
        <w:rPr>
          <w:rFonts w:cs="Times New Roman"/>
          <w:i/>
          <w:szCs w:val="24"/>
          <w:shd w:val="clear" w:color="auto" w:fill="FFFFFF"/>
        </w:rPr>
        <w:t xml:space="preserve"> </w:t>
      </w:r>
      <w:r w:rsidRPr="00DE2D92">
        <w:rPr>
          <w:rFonts w:cs="Times New Roman"/>
          <w:i/>
          <w:color w:val="000000"/>
          <w:szCs w:val="24"/>
          <w:shd w:val="clear" w:color="auto" w:fill="FFFFFF"/>
        </w:rPr>
        <w:t>(uvjet se dokazuje uvidom u Obrazac 2. Izjava prijavitelja)</w:t>
      </w:r>
      <w:r w:rsidR="00611744">
        <w:rPr>
          <w:rFonts w:cs="Times New Roman"/>
          <w:i/>
          <w:color w:val="000000"/>
          <w:szCs w:val="24"/>
          <w:shd w:val="clear" w:color="auto" w:fill="FFFFFF"/>
        </w:rPr>
        <w:t>;</w:t>
      </w:r>
    </w:p>
    <w:p w14:paraId="11DF8394" w14:textId="77777777" w:rsidR="00B17D6A" w:rsidRDefault="00611744" w:rsidP="00A610F8">
      <w:pPr>
        <w:pStyle w:val="Odlomakpopisa"/>
        <w:numPr>
          <w:ilvl w:val="0"/>
          <w:numId w:val="7"/>
        </w:numPr>
        <w:jc w:val="both"/>
        <w:rPr>
          <w:rFonts w:cs="Times New Roman"/>
          <w:color w:val="000000"/>
          <w:szCs w:val="24"/>
          <w:shd w:val="clear" w:color="auto" w:fill="FFFFFF"/>
        </w:rPr>
      </w:pPr>
      <w:r w:rsidRPr="008E2A58">
        <w:rPr>
          <w:szCs w:val="24"/>
        </w:rPr>
        <w:t>Prijavitelju</w:t>
      </w:r>
      <w:r w:rsidRPr="008E2A58">
        <w:rPr>
          <w:rFonts w:cs="Times New Roman"/>
          <w:color w:val="000000"/>
          <w:szCs w:val="24"/>
          <w:shd w:val="clear" w:color="auto" w:fill="FFFFFF"/>
        </w:rPr>
        <w:t xml:space="preserve"> koji </w:t>
      </w:r>
      <w:r w:rsidRPr="008E2A58">
        <w:rPr>
          <w:rFonts w:cs="Times New Roman"/>
          <w:szCs w:val="24"/>
          <w:shd w:val="clear" w:color="auto" w:fill="FFFFFF"/>
        </w:rPr>
        <w:t xml:space="preserve">nema niti jednog zaposlenog na temelju sati rada u mjesecu koji prethodi danu </w:t>
      </w:r>
      <w:r w:rsidR="00515ADC" w:rsidRPr="008E2A58">
        <w:rPr>
          <w:rFonts w:cs="Times New Roman"/>
          <w:szCs w:val="24"/>
          <w:shd w:val="clear" w:color="auto" w:fill="FFFFFF"/>
        </w:rPr>
        <w:t>dostave</w:t>
      </w:r>
      <w:r w:rsidRPr="008E2A58">
        <w:rPr>
          <w:rFonts w:cs="Times New Roman"/>
          <w:szCs w:val="24"/>
          <w:shd w:val="clear" w:color="auto" w:fill="FFFFFF"/>
        </w:rPr>
        <w:t xml:space="preserve"> </w:t>
      </w:r>
      <w:r w:rsidR="00515ADC" w:rsidRPr="008E2A58">
        <w:rPr>
          <w:rFonts w:cs="Times New Roman"/>
          <w:szCs w:val="24"/>
          <w:shd w:val="clear" w:color="auto" w:fill="FFFFFF"/>
        </w:rPr>
        <w:t>projektnog prijedloga</w:t>
      </w:r>
      <w:r w:rsidRPr="008E2A58">
        <w:rPr>
          <w:rFonts w:cs="Times New Roman"/>
          <w:szCs w:val="24"/>
          <w:shd w:val="clear" w:color="auto" w:fill="FFFFFF"/>
        </w:rPr>
        <w:t xml:space="preserve"> </w:t>
      </w:r>
      <w:r w:rsidRPr="008E2A58">
        <w:rPr>
          <w:rFonts w:cs="Times New Roman"/>
          <w:i/>
          <w:color w:val="000000"/>
          <w:szCs w:val="24"/>
          <w:shd w:val="clear" w:color="auto" w:fill="FFFFFF"/>
        </w:rPr>
        <w:t>(uvjet se dokazuje uvidom u Obrazac 2. Izjava prijavitelja</w:t>
      </w:r>
      <w:r w:rsidR="00515ADC" w:rsidRPr="008E2A58">
        <w:rPr>
          <w:rFonts w:cs="Times New Roman"/>
          <w:i/>
          <w:color w:val="000000"/>
          <w:szCs w:val="24"/>
          <w:shd w:val="clear" w:color="auto" w:fill="FFFFFF"/>
        </w:rPr>
        <w:t>, JOPPD Obrazac</w:t>
      </w:r>
      <w:r w:rsidR="00887DAF" w:rsidRPr="008E2A58">
        <w:rPr>
          <w:rFonts w:cs="Times New Roman"/>
          <w:color w:val="000000"/>
          <w:szCs w:val="24"/>
          <w:shd w:val="clear" w:color="auto" w:fill="FFFFFF"/>
        </w:rPr>
        <w:t>)</w:t>
      </w:r>
    </w:p>
    <w:p w14:paraId="46C789B3" w14:textId="77777777" w:rsidR="006A0794" w:rsidRPr="00F82E4B" w:rsidRDefault="00887DAF" w:rsidP="006A0794">
      <w:pPr>
        <w:pStyle w:val="Odlomakpopisa"/>
        <w:numPr>
          <w:ilvl w:val="0"/>
          <w:numId w:val="7"/>
        </w:numPr>
        <w:spacing w:after="60"/>
        <w:ind w:left="357" w:hanging="357"/>
        <w:contextualSpacing w:val="0"/>
        <w:jc w:val="both"/>
        <w:rPr>
          <w:rFonts w:cs="Times New Roman"/>
          <w:color w:val="000000"/>
          <w:szCs w:val="24"/>
          <w:shd w:val="clear" w:color="auto" w:fill="FFFFFF"/>
        </w:rPr>
      </w:pPr>
      <w:r w:rsidRPr="008E2A58">
        <w:rPr>
          <w:rFonts w:cs="Times New Roman"/>
          <w:color w:val="000000"/>
          <w:szCs w:val="24"/>
          <w:shd w:val="clear" w:color="auto" w:fill="FFFFFF"/>
        </w:rPr>
        <w:t xml:space="preserve">Prijavitelj koji je dobio državnu potporu ili de minimis potporu za isti prihvatljivi trošak projekta, ukoliko ista nije u skladu s člankom 14. Zbrajanje (kumulacija) potpora </w:t>
      </w:r>
      <w:r w:rsidR="003C20CB" w:rsidRPr="008E2A58">
        <w:rPr>
          <w:rFonts w:cs="Times New Roman"/>
          <w:color w:val="000000"/>
          <w:szCs w:val="24"/>
          <w:shd w:val="clear" w:color="auto" w:fill="FFFFFF"/>
        </w:rPr>
        <w:t>iz</w:t>
      </w:r>
      <w:r w:rsidRPr="008E2A58">
        <w:rPr>
          <w:rFonts w:cs="Times New Roman"/>
          <w:color w:val="000000"/>
          <w:szCs w:val="24"/>
          <w:shd w:val="clear" w:color="auto" w:fill="FFFFFF"/>
        </w:rPr>
        <w:t xml:space="preserve"> Programa</w:t>
      </w:r>
      <w:r w:rsidR="003C20CB" w:rsidRPr="008E2A58">
        <w:rPr>
          <w:rFonts w:cs="Times New Roman"/>
          <w:color w:val="000000"/>
          <w:szCs w:val="24"/>
          <w:shd w:val="clear" w:color="auto" w:fill="FFFFFF"/>
        </w:rPr>
        <w:t xml:space="preserve"> dodjele </w:t>
      </w:r>
      <w:r w:rsidR="00515ADC" w:rsidRPr="008E2A58">
        <w:rPr>
          <w:rFonts w:cs="Times New Roman"/>
          <w:color w:val="000000"/>
          <w:szCs w:val="24"/>
          <w:shd w:val="clear" w:color="auto" w:fill="FFFFFF"/>
        </w:rPr>
        <w:t>državnih</w:t>
      </w:r>
      <w:r w:rsidR="003C20CB" w:rsidRPr="008E2A58">
        <w:rPr>
          <w:rFonts w:cs="Times New Roman"/>
          <w:color w:val="000000"/>
          <w:szCs w:val="24"/>
          <w:shd w:val="clear" w:color="auto" w:fill="FFFFFF"/>
        </w:rPr>
        <w:t xml:space="preserve"> </w:t>
      </w:r>
      <w:r w:rsidR="003C20CB" w:rsidRPr="00F82E4B">
        <w:rPr>
          <w:rFonts w:cs="Times New Roman"/>
          <w:color w:val="000000"/>
          <w:szCs w:val="24"/>
          <w:shd w:val="clear" w:color="auto" w:fill="FFFFFF"/>
        </w:rPr>
        <w:t>potpora</w:t>
      </w:r>
      <w:r w:rsidR="006A0794" w:rsidRPr="00F82E4B">
        <w:rPr>
          <w:rFonts w:cs="Times New Roman"/>
          <w:color w:val="000000"/>
          <w:szCs w:val="24"/>
          <w:shd w:val="clear" w:color="auto" w:fill="FFFFFF"/>
        </w:rPr>
        <w:t xml:space="preserve"> i člankom 14. Programa dodjele </w:t>
      </w:r>
      <w:r w:rsidR="006A0794" w:rsidRPr="00F82E4B">
        <w:rPr>
          <w:rFonts w:cs="Times New Roman"/>
          <w:i/>
          <w:color w:val="000000"/>
          <w:szCs w:val="24"/>
          <w:shd w:val="clear" w:color="auto" w:fill="FFFFFF"/>
        </w:rPr>
        <w:t>de minimis</w:t>
      </w:r>
      <w:r w:rsidR="006A0794" w:rsidRPr="00F82E4B">
        <w:rPr>
          <w:rFonts w:cs="Times New Roman"/>
          <w:color w:val="000000"/>
          <w:szCs w:val="24"/>
          <w:shd w:val="clear" w:color="auto" w:fill="FFFFFF"/>
        </w:rPr>
        <w:t xml:space="preserve"> potpora</w:t>
      </w:r>
      <w:r w:rsidRPr="00F82E4B">
        <w:rPr>
          <w:rFonts w:cs="Times New Roman"/>
          <w:color w:val="000000"/>
          <w:szCs w:val="24"/>
          <w:shd w:val="clear" w:color="auto" w:fill="FFFFFF"/>
        </w:rPr>
        <w:t xml:space="preserve">; </w:t>
      </w:r>
      <w:r w:rsidRPr="00F82E4B">
        <w:rPr>
          <w:rFonts w:cs="Times New Roman"/>
          <w:i/>
          <w:color w:val="000000"/>
          <w:szCs w:val="24"/>
          <w:shd w:val="clear" w:color="auto" w:fill="FFFFFF"/>
        </w:rPr>
        <w:t>(uvjet se dokazuje uvidom u Obrazac 2. Izjava prijavitelja</w:t>
      </w:r>
      <w:r w:rsidR="006A0794" w:rsidRPr="00F82E4B">
        <w:rPr>
          <w:rFonts w:cs="Times New Roman"/>
          <w:i/>
          <w:color w:val="000000"/>
          <w:szCs w:val="24"/>
          <w:shd w:val="clear" w:color="auto" w:fill="FFFFFF"/>
        </w:rPr>
        <w:t xml:space="preserve"> Obrazac 4. Skupna izjava prijavitelja i Obrazac 7. Izjava o korištenim de minimis potporama male vrijednosti za prijavitelja i pojedinačno za svako povezano poduzeće);</w:t>
      </w:r>
    </w:p>
    <w:p w14:paraId="6FFA760F" w14:textId="77777777" w:rsidR="006A0794" w:rsidRPr="00F82E4B" w:rsidRDefault="006A0794" w:rsidP="006A0794">
      <w:pPr>
        <w:pStyle w:val="Odlomakpopisa"/>
        <w:numPr>
          <w:ilvl w:val="0"/>
          <w:numId w:val="7"/>
        </w:numPr>
        <w:spacing w:after="60"/>
        <w:ind w:left="357" w:hanging="357"/>
        <w:contextualSpacing w:val="0"/>
        <w:jc w:val="both"/>
        <w:rPr>
          <w:rFonts w:cs="Times New Roman"/>
          <w:color w:val="000000"/>
          <w:szCs w:val="24"/>
          <w:shd w:val="clear" w:color="auto" w:fill="FFFFFF"/>
        </w:rPr>
      </w:pPr>
      <w:r w:rsidRPr="00F82E4B">
        <w:rPr>
          <w:rFonts w:cs="Times New Roman"/>
          <w:color w:val="000000"/>
          <w:szCs w:val="24"/>
          <w:shd w:val="clear" w:color="auto" w:fill="FFFFFF"/>
        </w:rPr>
        <w:t xml:space="preserve">Prijavitelju koji je </w:t>
      </w:r>
      <w:r w:rsidRPr="00F82E4B">
        <w:rPr>
          <w:rFonts w:cs="Times New Roman"/>
          <w:szCs w:val="24"/>
          <w:shd w:val="clear" w:color="auto" w:fill="FFFFFF"/>
        </w:rPr>
        <w:t>prešao</w:t>
      </w:r>
      <w:r w:rsidRPr="00F82E4B">
        <w:rPr>
          <w:rFonts w:cs="Times New Roman"/>
          <w:color w:val="000000"/>
          <w:szCs w:val="24"/>
          <w:shd w:val="clear" w:color="auto" w:fill="FFFFFF"/>
        </w:rPr>
        <w:t xml:space="preserve"> ili s traženom potporom prelazi pragove definirane </w:t>
      </w:r>
      <w:r w:rsidRPr="00F82E4B">
        <w:rPr>
          <w:rFonts w:cs="Times New Roman"/>
          <w:i/>
          <w:iCs/>
          <w:color w:val="000000"/>
          <w:szCs w:val="24"/>
          <w:shd w:val="clear" w:color="auto" w:fill="FFFFFF"/>
        </w:rPr>
        <w:t>de minimis</w:t>
      </w:r>
      <w:r w:rsidRPr="00F82E4B">
        <w:rPr>
          <w:rFonts w:cs="Times New Roman"/>
          <w:color w:val="000000"/>
          <w:szCs w:val="24"/>
          <w:shd w:val="clear" w:color="auto" w:fill="FFFFFF"/>
        </w:rPr>
        <w:t xml:space="preserve"> Uredbom </w:t>
      </w:r>
      <w:r w:rsidRPr="00F82E4B">
        <w:rPr>
          <w:rFonts w:cs="Times New Roman"/>
          <w:i/>
          <w:color w:val="000000"/>
          <w:szCs w:val="24"/>
          <w:shd w:val="clear" w:color="auto" w:fill="FFFFFF"/>
        </w:rPr>
        <w:t>(uvjet se dokazuje uvidom u Obrazac 2. Izjava prijavitelja, Obrazac 4. Skupna izjava prijavitelja i Obrazac 7. Izjava o korištenim de minimis potporama male vrijednosti za prijavitelja i pojedinačno za svako povezano poduzeće)</w:t>
      </w:r>
      <w:r w:rsidRPr="00F82E4B">
        <w:rPr>
          <w:rFonts w:cs="Times New Roman"/>
          <w:color w:val="000000"/>
          <w:szCs w:val="24"/>
          <w:shd w:val="clear" w:color="auto" w:fill="FFFFFF"/>
        </w:rPr>
        <w:t>.</w:t>
      </w:r>
    </w:p>
    <w:p w14:paraId="76901C13" w14:textId="77777777" w:rsidR="006A0794" w:rsidRPr="008E2A58" w:rsidRDefault="006A0794" w:rsidP="00902BD3">
      <w:pPr>
        <w:pStyle w:val="Odlomakpopisa"/>
        <w:ind w:left="360"/>
        <w:jc w:val="both"/>
        <w:rPr>
          <w:rFonts w:cs="Times New Roman"/>
          <w:color w:val="000000"/>
          <w:szCs w:val="24"/>
          <w:shd w:val="clear" w:color="auto" w:fill="FFFFFF"/>
        </w:rPr>
      </w:pPr>
    </w:p>
    <w:p w14:paraId="11920435" w14:textId="77777777" w:rsidR="00A0462B" w:rsidRPr="0065026B" w:rsidRDefault="00A0462B" w:rsidP="00902BD3">
      <w:pPr>
        <w:pStyle w:val="Naslov2"/>
      </w:pPr>
      <w:bookmarkStart w:id="74" w:name="_Toc89933389"/>
      <w:bookmarkStart w:id="75" w:name="_Toc105591696"/>
      <w:r w:rsidRPr="0065026B">
        <w:t>Broj projektnih</w:t>
      </w:r>
      <w:r w:rsidR="002A2B32" w:rsidRPr="0065026B">
        <w:t xml:space="preserve"> </w:t>
      </w:r>
      <w:r w:rsidRPr="0065026B">
        <w:t xml:space="preserve">prijedloga i </w:t>
      </w:r>
      <w:r w:rsidR="0033755B" w:rsidRPr="0065026B">
        <w:t xml:space="preserve">ugovora o dodjeli </w:t>
      </w:r>
      <w:r w:rsidRPr="0065026B">
        <w:t>bespovratnih sredstava po Prijavitelju</w:t>
      </w:r>
      <w:bookmarkEnd w:id="72"/>
      <w:bookmarkEnd w:id="74"/>
      <w:bookmarkEnd w:id="75"/>
    </w:p>
    <w:p w14:paraId="29B8301C" w14:textId="77777777" w:rsidR="000531C9" w:rsidRPr="001712FA" w:rsidRDefault="000D4DF4" w:rsidP="00203684">
      <w:pPr>
        <w:pStyle w:val="Bezproreda"/>
        <w:spacing w:after="120" w:line="276" w:lineRule="auto"/>
        <w:jc w:val="both"/>
        <w:rPr>
          <w:rFonts w:cs="Times New Roman"/>
          <w:szCs w:val="24"/>
        </w:rPr>
      </w:pPr>
      <w:r w:rsidRPr="0065026B">
        <w:rPr>
          <w:rFonts w:cs="Times New Roman"/>
          <w:szCs w:val="24"/>
        </w:rPr>
        <w:t xml:space="preserve">Prijavitelj po predmetnom Pozivu u postupku dodjele bespovratnih sredstava (u daljnjem tekstu: </w:t>
      </w:r>
      <w:r w:rsidR="00564081">
        <w:rPr>
          <w:rFonts w:cs="Times New Roman"/>
          <w:szCs w:val="24"/>
        </w:rPr>
        <w:t>p</w:t>
      </w:r>
      <w:r w:rsidRPr="0065026B">
        <w:rPr>
          <w:rFonts w:cs="Times New Roman"/>
          <w:szCs w:val="24"/>
        </w:rPr>
        <w:t xml:space="preserve">ostupak dodjele) </w:t>
      </w:r>
      <w:r w:rsidRPr="008E2A58">
        <w:rPr>
          <w:rFonts w:cs="Times New Roman"/>
          <w:szCs w:val="24"/>
        </w:rPr>
        <w:t>može podnijeti maksimalno 1 projektni prijedlog</w:t>
      </w:r>
      <w:r w:rsidRPr="0065026B">
        <w:rPr>
          <w:rFonts w:cs="Times New Roman"/>
          <w:szCs w:val="24"/>
        </w:rPr>
        <w:t>, s napomenom da se pojedinom</w:t>
      </w:r>
      <w:r w:rsidR="00564081">
        <w:rPr>
          <w:rFonts w:cs="Times New Roman"/>
          <w:szCs w:val="24"/>
        </w:rPr>
        <w:t xml:space="preserve"> Prijavitelju</w:t>
      </w:r>
      <w:r w:rsidR="00660F39">
        <w:rPr>
          <w:rFonts w:cs="Times New Roman"/>
          <w:szCs w:val="24"/>
        </w:rPr>
        <w:t xml:space="preserve"> odnosno</w:t>
      </w:r>
      <w:r w:rsidRPr="0065026B">
        <w:rPr>
          <w:rFonts w:cs="Times New Roman"/>
          <w:szCs w:val="24"/>
        </w:rPr>
        <w:t xml:space="preserve"> </w:t>
      </w:r>
      <w:r w:rsidR="00711992" w:rsidRPr="0065026B">
        <w:rPr>
          <w:rFonts w:cs="Times New Roman"/>
          <w:szCs w:val="24"/>
        </w:rPr>
        <w:t>Korisnik</w:t>
      </w:r>
      <w:r w:rsidRPr="0065026B">
        <w:rPr>
          <w:rFonts w:cs="Times New Roman"/>
          <w:szCs w:val="24"/>
        </w:rPr>
        <w:t>u bespovratna sredstva mogu dodijeliti samo jednom za svako djelovanje te se isti troškovi ni u kakvim okolnostima ne smiju dvaput financirati iz proračuna Unije.</w:t>
      </w:r>
      <w:r w:rsidR="000531C9" w:rsidRPr="0065026B">
        <w:rPr>
          <w:rStyle w:val="Referencafusnote"/>
          <w:rFonts w:cs="Times New Roman"/>
          <w:szCs w:val="24"/>
        </w:rPr>
        <w:footnoteReference w:id="40"/>
      </w:r>
      <w:r w:rsidRPr="0065026B">
        <w:rPr>
          <w:rFonts w:cs="Times New Roman"/>
          <w:szCs w:val="24"/>
        </w:rPr>
        <w:t xml:space="preserve"> Također, trošak koji je financiran iz nacionalnih javnih izvora </w:t>
      </w:r>
      <w:r w:rsidRPr="00E02649">
        <w:rPr>
          <w:rFonts w:cs="Times New Roman"/>
          <w:szCs w:val="24"/>
        </w:rPr>
        <w:t>ne može biti financiran iz proračuna Unije i obrnuto</w:t>
      </w:r>
      <w:r w:rsidR="000531C9" w:rsidRPr="00E02649">
        <w:rPr>
          <w:rFonts w:cs="Times New Roman"/>
          <w:szCs w:val="24"/>
        </w:rPr>
        <w:t xml:space="preserve">. </w:t>
      </w:r>
    </w:p>
    <w:p w14:paraId="1A1A6742" w14:textId="77777777" w:rsidR="001A73FA" w:rsidRPr="001A73FA" w:rsidRDefault="001A73FA" w:rsidP="001A73FA">
      <w:pPr>
        <w:spacing w:after="0" w:line="240" w:lineRule="auto"/>
        <w:jc w:val="both"/>
        <w:rPr>
          <w:rFonts w:cs="Times New Roman"/>
          <w:szCs w:val="24"/>
        </w:rPr>
      </w:pPr>
      <w:r w:rsidRPr="003223DF">
        <w:rPr>
          <w:rFonts w:cs="Times New Roman"/>
          <w:szCs w:val="24"/>
        </w:rPr>
        <w:t xml:space="preserve">S jednim prijaviteljem može se sklopiti </w:t>
      </w:r>
      <w:r w:rsidR="00E02649" w:rsidRPr="003223DF">
        <w:rPr>
          <w:rFonts w:cs="Times New Roman"/>
          <w:szCs w:val="24"/>
        </w:rPr>
        <w:t>1</w:t>
      </w:r>
      <w:r w:rsidRPr="003223DF">
        <w:rPr>
          <w:rFonts w:cs="Times New Roman"/>
          <w:szCs w:val="24"/>
        </w:rPr>
        <w:t xml:space="preserve"> Ugovor o dodjeli bespovratnih sredstava (u daljnjem tekstu: Ugovor).</w:t>
      </w:r>
    </w:p>
    <w:p w14:paraId="01F81497" w14:textId="77777777" w:rsidR="001A73FA" w:rsidRPr="0065026B" w:rsidRDefault="001A73FA" w:rsidP="00203684">
      <w:pPr>
        <w:pStyle w:val="Bezproreda"/>
        <w:spacing w:after="120" w:line="276" w:lineRule="auto"/>
        <w:jc w:val="both"/>
        <w:rPr>
          <w:rFonts w:cs="Times New Roman"/>
          <w:szCs w:val="24"/>
        </w:rPr>
      </w:pPr>
    </w:p>
    <w:p w14:paraId="253A8E84" w14:textId="77777777" w:rsidR="00E72242" w:rsidRPr="0065026B" w:rsidRDefault="00EB3E40" w:rsidP="00902BD3">
      <w:pPr>
        <w:pStyle w:val="Naslov2"/>
      </w:pPr>
      <w:bookmarkStart w:id="76" w:name="bookmark10"/>
      <w:bookmarkStart w:id="77" w:name="_Toc452468695"/>
      <w:bookmarkStart w:id="78" w:name="_Toc89933390"/>
      <w:bookmarkStart w:id="79" w:name="_Toc105591697"/>
      <w:bookmarkEnd w:id="76"/>
      <w:r w:rsidRPr="0065026B">
        <w:t>Zahtjevi koji se odnose na s</w:t>
      </w:r>
      <w:r w:rsidR="00F82135" w:rsidRPr="0065026B">
        <w:t xml:space="preserve">posobnost Prijavitelja, </w:t>
      </w:r>
      <w:r w:rsidR="00A0462B" w:rsidRPr="0065026B">
        <w:t xml:space="preserve">učinkovito korištenje sredstava i </w:t>
      </w:r>
      <w:r w:rsidR="0047549C" w:rsidRPr="0065026B">
        <w:t xml:space="preserve">održivost rezultata </w:t>
      </w:r>
      <w:bookmarkEnd w:id="77"/>
      <w:r w:rsidRPr="0065026B">
        <w:t>projekta</w:t>
      </w:r>
      <w:bookmarkEnd w:id="78"/>
      <w:bookmarkEnd w:id="79"/>
    </w:p>
    <w:p w14:paraId="527A377E" w14:textId="77777777" w:rsidR="00E72242" w:rsidRPr="00AD69A3" w:rsidRDefault="00E72242" w:rsidP="004E1176">
      <w:pPr>
        <w:pStyle w:val="Odlomakpopisa"/>
        <w:numPr>
          <w:ilvl w:val="0"/>
          <w:numId w:val="40"/>
        </w:numPr>
        <w:spacing w:after="120"/>
        <w:ind w:left="357" w:hanging="357"/>
        <w:contextualSpacing w:val="0"/>
        <w:jc w:val="both"/>
        <w:rPr>
          <w:rFonts w:cs="Times New Roman"/>
          <w:bCs/>
          <w:iCs/>
          <w:szCs w:val="24"/>
        </w:rPr>
      </w:pPr>
      <w:r w:rsidRPr="0054002D">
        <w:rPr>
          <w:rFonts w:cs="Times New Roman"/>
          <w:szCs w:val="24"/>
        </w:rPr>
        <w:t xml:space="preserve">Prijavitelj mora provesti projekt pravovremeno i u skladu sa zahtjevima utvrđenima u </w:t>
      </w:r>
      <w:r w:rsidR="005874B3" w:rsidRPr="0054002D">
        <w:rPr>
          <w:rFonts w:cs="Times New Roman"/>
          <w:szCs w:val="24"/>
        </w:rPr>
        <w:t>UzP-u</w:t>
      </w:r>
      <w:r w:rsidRPr="0054002D">
        <w:rPr>
          <w:rFonts w:cs="Times New Roman"/>
          <w:szCs w:val="24"/>
        </w:rPr>
        <w:t xml:space="preserve">. </w:t>
      </w:r>
      <w:r w:rsidR="00220231" w:rsidRPr="0054002D">
        <w:rPr>
          <w:rFonts w:cs="Times New Roman"/>
          <w:bCs/>
          <w:iCs/>
          <w:szCs w:val="24"/>
        </w:rPr>
        <w:t xml:space="preserve">Prijavitelj </w:t>
      </w:r>
      <w:r w:rsidR="000D7A6C" w:rsidRPr="00AD69A3">
        <w:rPr>
          <w:rFonts w:cs="Times New Roman"/>
          <w:bCs/>
          <w:iCs/>
          <w:szCs w:val="24"/>
        </w:rPr>
        <w:t xml:space="preserve">mora </w:t>
      </w:r>
      <w:r w:rsidR="00220231" w:rsidRPr="00AD69A3">
        <w:rPr>
          <w:rFonts w:cs="Times New Roman"/>
          <w:bCs/>
          <w:iCs/>
          <w:szCs w:val="24"/>
        </w:rPr>
        <w:t>ima</w:t>
      </w:r>
      <w:r w:rsidR="000D7A6C" w:rsidRPr="00AD69A3">
        <w:rPr>
          <w:rFonts w:cs="Times New Roman"/>
          <w:bCs/>
          <w:iCs/>
          <w:szCs w:val="24"/>
        </w:rPr>
        <w:t>ti</w:t>
      </w:r>
      <w:r w:rsidR="00220231" w:rsidRPr="00AD69A3">
        <w:rPr>
          <w:rFonts w:cs="Times New Roman"/>
          <w:bCs/>
          <w:iCs/>
          <w:szCs w:val="24"/>
        </w:rPr>
        <w:t xml:space="preserve"> odgovarajuće vlastite kapacitete za provedbu projekta i/ili</w:t>
      </w:r>
      <w:r w:rsidR="000D7A6C" w:rsidRPr="00AD69A3">
        <w:rPr>
          <w:rFonts w:cs="Times New Roman"/>
          <w:bCs/>
          <w:iCs/>
          <w:szCs w:val="24"/>
        </w:rPr>
        <w:t xml:space="preserve"> će </w:t>
      </w:r>
      <w:r w:rsidR="00220231" w:rsidRPr="00AD69A3">
        <w:rPr>
          <w:rFonts w:cs="Times New Roman"/>
          <w:bCs/>
          <w:iCs/>
          <w:szCs w:val="24"/>
        </w:rPr>
        <w:t>osigurati vanjski projektni tim za provedbu projekta</w:t>
      </w:r>
      <w:r w:rsidR="00AF4BA3" w:rsidRPr="00AD69A3">
        <w:rPr>
          <w:rFonts w:cs="Times New Roman"/>
          <w:bCs/>
          <w:iCs/>
          <w:szCs w:val="24"/>
        </w:rPr>
        <w:t>, a što Prijavitelj opisuje u Prijavnom obrascu.</w:t>
      </w:r>
    </w:p>
    <w:p w14:paraId="35AFCFF0" w14:textId="77777777" w:rsidR="00E72242" w:rsidRPr="00AD69A3" w:rsidRDefault="00E72242" w:rsidP="004E1176">
      <w:pPr>
        <w:pStyle w:val="Odlomakpopisa"/>
        <w:numPr>
          <w:ilvl w:val="0"/>
          <w:numId w:val="40"/>
        </w:numPr>
        <w:spacing w:after="120"/>
        <w:jc w:val="both"/>
        <w:rPr>
          <w:rFonts w:cs="Times New Roman"/>
          <w:szCs w:val="24"/>
        </w:rPr>
      </w:pPr>
      <w:r w:rsidRPr="00AD69A3">
        <w:rPr>
          <w:rFonts w:cs="Times New Roman"/>
          <w:bCs/>
          <w:iCs/>
          <w:szCs w:val="24"/>
        </w:rPr>
        <w:t>P</w:t>
      </w:r>
      <w:r w:rsidRPr="00AD69A3">
        <w:rPr>
          <w:rFonts w:cs="Times New Roman"/>
          <w:szCs w:val="24"/>
        </w:rPr>
        <w:t xml:space="preserve">rijavitelj treba osigurati učinkovitu uporabu sredstava u skladu s načelima ekonomičnosti, učinkovitosti i djelotvornosti. Prijavitelj mora imati stabilne i dostatne izvore financiranja što dokazuje potpisom Obrasca </w:t>
      </w:r>
      <w:r w:rsidR="00611533" w:rsidRPr="00AD69A3">
        <w:rPr>
          <w:rFonts w:cs="Times New Roman"/>
          <w:szCs w:val="24"/>
        </w:rPr>
        <w:t>5</w:t>
      </w:r>
      <w:r w:rsidRPr="00AD69A3">
        <w:rPr>
          <w:rFonts w:cs="Times New Roman"/>
          <w:szCs w:val="24"/>
        </w:rPr>
        <w:t>. Izjava prijavitelja</w:t>
      </w:r>
      <w:r w:rsidR="00611533" w:rsidRPr="00AD69A3">
        <w:rPr>
          <w:rFonts w:cs="Times New Roman"/>
          <w:szCs w:val="24"/>
        </w:rPr>
        <w:t xml:space="preserve"> o osiguranju vlastitog udjela sufinanciranja</w:t>
      </w:r>
      <w:r w:rsidRPr="00AD69A3">
        <w:rPr>
          <w:rFonts w:cs="Times New Roman"/>
          <w:szCs w:val="24"/>
        </w:rPr>
        <w:t xml:space="preserve">. </w:t>
      </w:r>
    </w:p>
    <w:p w14:paraId="34C90AFF" w14:textId="77777777" w:rsidR="00E72242" w:rsidRPr="00AD69A3" w:rsidRDefault="00E72242" w:rsidP="004E1176">
      <w:pPr>
        <w:pStyle w:val="Odlomakpopisa"/>
        <w:numPr>
          <w:ilvl w:val="0"/>
          <w:numId w:val="40"/>
        </w:numPr>
        <w:spacing w:after="0"/>
        <w:jc w:val="both"/>
        <w:rPr>
          <w:rFonts w:cs="Times New Roman"/>
          <w:szCs w:val="24"/>
        </w:rPr>
      </w:pPr>
      <w:r w:rsidRPr="00AD69A3">
        <w:rPr>
          <w:rFonts w:cs="Times New Roman"/>
          <w:szCs w:val="24"/>
        </w:rPr>
        <w:t>Prijavitelj mora osigurati održivost projekta i projektnih rezultata. Prijavitelj je obvezan osigurati trajnost Projekta, odnosno tijekom razdoblja od 5</w:t>
      </w:r>
      <w:r w:rsidR="001D4290" w:rsidRPr="00AD69A3">
        <w:rPr>
          <w:rFonts w:cs="Times New Roman"/>
          <w:szCs w:val="24"/>
        </w:rPr>
        <w:t xml:space="preserve"> (pet)</w:t>
      </w:r>
      <w:r w:rsidRPr="00AD69A3">
        <w:rPr>
          <w:rFonts w:cs="Times New Roman"/>
          <w:szCs w:val="24"/>
        </w:rPr>
        <w:t xml:space="preserve"> godina od završnog plaćanja </w:t>
      </w:r>
      <w:r w:rsidR="001D4290" w:rsidRPr="00AD69A3">
        <w:rPr>
          <w:rFonts w:cs="Times New Roman"/>
          <w:szCs w:val="24"/>
        </w:rPr>
        <w:t xml:space="preserve">Korisniku </w:t>
      </w:r>
      <w:r w:rsidRPr="00AD69A3">
        <w:rPr>
          <w:rFonts w:cs="Times New Roman"/>
          <w:szCs w:val="24"/>
        </w:rPr>
        <w:t xml:space="preserve">po Ugovoru mora osigurati da rezultati Projekta ne podliježu sljedećim situacijama: </w:t>
      </w:r>
    </w:p>
    <w:p w14:paraId="1FB7A631" w14:textId="77777777" w:rsidR="00E72242" w:rsidRPr="00AD69A3" w:rsidRDefault="00E72242" w:rsidP="00620552">
      <w:pPr>
        <w:numPr>
          <w:ilvl w:val="0"/>
          <w:numId w:val="6"/>
        </w:numPr>
        <w:spacing w:after="0"/>
        <w:ind w:left="709" w:hanging="283"/>
        <w:jc w:val="both"/>
        <w:rPr>
          <w:rFonts w:cs="Times New Roman"/>
          <w:szCs w:val="24"/>
        </w:rPr>
      </w:pPr>
      <w:r w:rsidRPr="00AD69A3">
        <w:rPr>
          <w:rFonts w:cs="Times New Roman"/>
          <w:szCs w:val="24"/>
        </w:rPr>
        <w:t xml:space="preserve">prestanku ili premještanju proizvodne aktivnosti izvan </w:t>
      </w:r>
      <w:r w:rsidR="00270039" w:rsidRPr="00AD69A3">
        <w:rPr>
          <w:rFonts w:cs="Times New Roman"/>
          <w:szCs w:val="24"/>
        </w:rPr>
        <w:t>regije razine NUTS 2 u kojoj je primila potporu</w:t>
      </w:r>
      <w:r w:rsidRPr="00AD69A3">
        <w:rPr>
          <w:rFonts w:cs="Times New Roman"/>
          <w:szCs w:val="24"/>
        </w:rPr>
        <w:t>;</w:t>
      </w:r>
    </w:p>
    <w:p w14:paraId="636F5933" w14:textId="77777777" w:rsidR="00E72242" w:rsidRPr="00AD69A3" w:rsidRDefault="00E72242" w:rsidP="00620552">
      <w:pPr>
        <w:numPr>
          <w:ilvl w:val="0"/>
          <w:numId w:val="6"/>
        </w:numPr>
        <w:spacing w:after="0"/>
        <w:ind w:left="709" w:hanging="283"/>
        <w:jc w:val="both"/>
        <w:rPr>
          <w:rFonts w:cs="Times New Roman"/>
          <w:szCs w:val="24"/>
        </w:rPr>
      </w:pPr>
      <w:r w:rsidRPr="00AD69A3">
        <w:rPr>
          <w:rFonts w:cs="Times New Roman"/>
          <w:szCs w:val="24"/>
        </w:rPr>
        <w:t>promjeni vlasništva nad opremom čime se trgovačkom društvu ili javnom tijelu daje neopravdana prednost;</w:t>
      </w:r>
    </w:p>
    <w:p w14:paraId="41BDEA98" w14:textId="77777777" w:rsidR="00E72242" w:rsidRPr="0065026B" w:rsidRDefault="00E72242" w:rsidP="00620552">
      <w:pPr>
        <w:numPr>
          <w:ilvl w:val="0"/>
          <w:numId w:val="6"/>
        </w:numPr>
        <w:spacing w:after="120"/>
        <w:ind w:left="709" w:right="1" w:hanging="283"/>
        <w:jc w:val="both"/>
        <w:rPr>
          <w:rFonts w:cs="Times New Roman"/>
          <w:szCs w:val="24"/>
        </w:rPr>
      </w:pPr>
      <w:r w:rsidRPr="00AD69A3">
        <w:rPr>
          <w:rFonts w:cs="Times New Roman"/>
          <w:szCs w:val="24"/>
        </w:rPr>
        <w:t>značajnoj promjeni koja utječe na prirodu projekta</w:t>
      </w:r>
      <w:r w:rsidRPr="0065026B">
        <w:rPr>
          <w:rFonts w:cs="Times New Roman"/>
          <w:szCs w:val="24"/>
        </w:rPr>
        <w:t xml:space="preserve">, ciljeve ili provedbene uvjete i zbog koje bi se doveli u pitanje njegovi prvotni ciljevi. </w:t>
      </w:r>
    </w:p>
    <w:p w14:paraId="2DDDA6BB" w14:textId="77777777" w:rsidR="00E72242" w:rsidRPr="0065026B" w:rsidRDefault="00E72242" w:rsidP="004E1176">
      <w:pPr>
        <w:pStyle w:val="Odlomakpopisa"/>
        <w:numPr>
          <w:ilvl w:val="0"/>
          <w:numId w:val="40"/>
        </w:numPr>
        <w:spacing w:after="0"/>
        <w:jc w:val="both"/>
        <w:rPr>
          <w:rFonts w:cs="Times New Roman"/>
          <w:szCs w:val="24"/>
        </w:rPr>
      </w:pPr>
      <w:r w:rsidRPr="0065026B">
        <w:rPr>
          <w:rFonts w:cs="Times New Roman"/>
          <w:szCs w:val="24"/>
        </w:rPr>
        <w:t xml:space="preserve">Prijavitelj tijekom razdoblja od 5 godina od završnog plaćanja po Ugovoru mora osigurati: </w:t>
      </w:r>
    </w:p>
    <w:p w14:paraId="2B5221C9" w14:textId="77777777" w:rsidR="00E72242" w:rsidRPr="0065026B" w:rsidRDefault="00E72242" w:rsidP="00620552">
      <w:pPr>
        <w:numPr>
          <w:ilvl w:val="0"/>
          <w:numId w:val="6"/>
        </w:numPr>
        <w:spacing w:after="0"/>
        <w:ind w:left="709" w:hanging="283"/>
        <w:jc w:val="both"/>
        <w:rPr>
          <w:rFonts w:cs="Times New Roman"/>
          <w:szCs w:val="24"/>
        </w:rPr>
      </w:pPr>
      <w:r w:rsidRPr="0065026B">
        <w:rPr>
          <w:rFonts w:cs="Times New Roman"/>
          <w:szCs w:val="24"/>
        </w:rPr>
        <w:t>održavanje opreme i druge imovine nabavljene tijekom projekta, u sladu s uputama/preporukama proizvođača i</w:t>
      </w:r>
    </w:p>
    <w:p w14:paraId="08E6EB4C" w14:textId="77777777" w:rsidR="00E72242" w:rsidRPr="0065026B" w:rsidRDefault="00E72242" w:rsidP="00620552">
      <w:pPr>
        <w:numPr>
          <w:ilvl w:val="0"/>
          <w:numId w:val="6"/>
        </w:numPr>
        <w:spacing w:after="0"/>
        <w:ind w:left="709" w:hanging="283"/>
        <w:jc w:val="both"/>
        <w:rPr>
          <w:rFonts w:cs="Times New Roman"/>
          <w:szCs w:val="24"/>
        </w:rPr>
      </w:pPr>
      <w:r w:rsidRPr="0065026B">
        <w:rPr>
          <w:rFonts w:cs="Times New Roman"/>
          <w:szCs w:val="24"/>
        </w:rPr>
        <w:t>održivost aktivnosti i rezultata kako bi se osiguralo ostvarenje ciljanih pokazatelja utvrđenih u točki 1.5. Predmet, svrha i pokazatelji Poziva i</w:t>
      </w:r>
    </w:p>
    <w:p w14:paraId="1DDD7CD5" w14:textId="77777777" w:rsidR="00E72242" w:rsidRPr="0065026B" w:rsidRDefault="00E72242" w:rsidP="00620552">
      <w:pPr>
        <w:numPr>
          <w:ilvl w:val="0"/>
          <w:numId w:val="6"/>
        </w:numPr>
        <w:spacing w:after="120"/>
        <w:ind w:left="709" w:right="1" w:hanging="283"/>
        <w:jc w:val="both"/>
        <w:rPr>
          <w:rFonts w:cs="Times New Roman"/>
          <w:szCs w:val="24"/>
        </w:rPr>
      </w:pPr>
      <w:r w:rsidRPr="0065026B">
        <w:rPr>
          <w:rFonts w:cs="Times New Roman"/>
          <w:szCs w:val="24"/>
        </w:rPr>
        <w:t>da ne dođe do bitne izmjene projektnih rezultata uslijed promjene prirode vlasništva dijela infrastrukture ili prestanka proizvodne aktivnosti.</w:t>
      </w:r>
    </w:p>
    <w:p w14:paraId="550AB006" w14:textId="77777777" w:rsidR="00E72242" w:rsidRDefault="00E72242" w:rsidP="00E72242">
      <w:pPr>
        <w:spacing w:after="0"/>
        <w:jc w:val="both"/>
        <w:rPr>
          <w:rFonts w:cs="Times New Roman"/>
          <w:szCs w:val="24"/>
        </w:rPr>
      </w:pPr>
      <w:r w:rsidRPr="0065026B">
        <w:rPr>
          <w:rFonts w:cs="Times New Roman"/>
          <w:szCs w:val="24"/>
        </w:rPr>
        <w:t xml:space="preserve">Nepridržavanje zahtjeva koji se odnose na sposobnost prijavitelja, učinkovito korištenje sredstava i zahtjeva povezanih s trajnošću, smatrat će se kršenjem Ugovora te je moguće od Prijavitelja/Korisnika zatražiti povrat sredstava. </w:t>
      </w:r>
    </w:p>
    <w:p w14:paraId="160FBC4F" w14:textId="77777777" w:rsidR="00082261" w:rsidRPr="0065026B" w:rsidRDefault="00082261" w:rsidP="00E72242">
      <w:pPr>
        <w:spacing w:after="0"/>
        <w:jc w:val="both"/>
        <w:rPr>
          <w:rFonts w:cs="Times New Roman"/>
          <w:szCs w:val="24"/>
        </w:rPr>
      </w:pPr>
    </w:p>
    <w:p w14:paraId="74B7EC47" w14:textId="77777777" w:rsidR="000B7710" w:rsidRPr="0065026B" w:rsidRDefault="000B7710" w:rsidP="0099725B">
      <w:pPr>
        <w:pStyle w:val="Bezproreda"/>
        <w:framePr w:hSpace="180" w:wrap="around" w:vAnchor="text" w:hAnchor="margin" w:x="-39" w:y="233"/>
        <w:jc w:val="both"/>
        <w:rPr>
          <w:rFonts w:cs="Times New Roman"/>
          <w:szCs w:val="24"/>
        </w:rPr>
      </w:pPr>
    </w:p>
    <w:p w14:paraId="4EF047DE" w14:textId="77777777" w:rsidR="000369F5" w:rsidRPr="0065026B" w:rsidRDefault="00044484" w:rsidP="00902BD3">
      <w:pPr>
        <w:pStyle w:val="Naslov2"/>
      </w:pPr>
      <w:bookmarkStart w:id="80" w:name="bookmark14"/>
      <w:bookmarkStart w:id="81" w:name="_Toc452468697"/>
      <w:bookmarkEnd w:id="80"/>
      <w:r w:rsidRPr="0065026B">
        <w:t xml:space="preserve"> </w:t>
      </w:r>
      <w:bookmarkStart w:id="82" w:name="_Toc89933391"/>
      <w:bookmarkStart w:id="83" w:name="_Toc105591698"/>
      <w:r w:rsidR="00185021" w:rsidRPr="0065026B">
        <w:t>Prihvatljivost projekta</w:t>
      </w:r>
      <w:bookmarkEnd w:id="81"/>
      <w:bookmarkEnd w:id="82"/>
      <w:bookmarkEnd w:id="83"/>
    </w:p>
    <w:tbl>
      <w:tblPr>
        <w:tblStyle w:val="TableGrid1"/>
        <w:tblpPr w:leftFromText="180" w:rightFromText="180" w:vertAnchor="text" w:horzAnchor="margin" w:tblpX="-39" w:tblpY="233"/>
        <w:tblW w:w="9186" w:type="dxa"/>
        <w:tblLook w:val="04A0" w:firstRow="1" w:lastRow="0" w:firstColumn="1" w:lastColumn="0" w:noHBand="0" w:noVBand="1"/>
      </w:tblPr>
      <w:tblGrid>
        <w:gridCol w:w="9186"/>
      </w:tblGrid>
      <w:tr w:rsidR="00E11CF6" w:rsidRPr="0065026B" w14:paraId="2D21DE2B" w14:textId="77777777" w:rsidTr="00620552">
        <w:trPr>
          <w:trHeight w:val="438"/>
        </w:trPr>
        <w:tc>
          <w:tcPr>
            <w:tcW w:w="9186" w:type="dxa"/>
            <w:shd w:val="clear" w:color="auto" w:fill="D6F8D7"/>
          </w:tcPr>
          <w:p w14:paraId="7301F506" w14:textId="77777777" w:rsidR="00E11CF6" w:rsidRPr="0065026B" w:rsidRDefault="00E11CF6" w:rsidP="005874B3">
            <w:pPr>
              <w:spacing w:after="0"/>
              <w:contextualSpacing/>
              <w:jc w:val="both"/>
              <w:rPr>
                <w:rFonts w:eastAsiaTheme="minorHAnsi" w:cs="Times New Roman"/>
                <w:i/>
              </w:rPr>
            </w:pPr>
            <w:r w:rsidRPr="0065026B">
              <w:rPr>
                <w:rFonts w:eastAsiaTheme="minorHAnsi" w:cs="Times New Roman"/>
                <w:b/>
                <w:i/>
              </w:rPr>
              <w:t xml:space="preserve">Napomena: </w:t>
            </w:r>
            <w:r w:rsidRPr="0065026B">
              <w:rPr>
                <w:rFonts w:eastAsiaTheme="minorHAnsi" w:cs="Times New Roman"/>
                <w:i/>
              </w:rPr>
              <w:t>Kriteriji prihvatljivosti projekta (navedeni niže) provjeravaju se tijekom odgovarajuće faze postupka dodjele (kako je opisano u točki</w:t>
            </w:r>
            <w:r w:rsidR="00AD7389" w:rsidRPr="0065026B">
              <w:rPr>
                <w:rFonts w:eastAsiaTheme="minorHAnsi" w:cs="Times New Roman"/>
                <w:i/>
              </w:rPr>
              <w:t xml:space="preserve"> </w:t>
            </w:r>
            <w:r w:rsidR="002E6705" w:rsidRPr="0065026B">
              <w:rPr>
                <w:rFonts w:cs="Times New Roman"/>
                <w:bCs/>
                <w:i/>
                <w:iCs/>
              </w:rPr>
              <w:t>4.</w:t>
            </w:r>
            <w:r w:rsidR="00BB7853" w:rsidRPr="0065026B">
              <w:rPr>
                <w:rFonts w:cs="Times New Roman"/>
                <w:bCs/>
                <w:i/>
                <w:iCs/>
              </w:rPr>
              <w:t>2</w:t>
            </w:r>
            <w:r w:rsidR="002E6705" w:rsidRPr="0065026B">
              <w:rPr>
                <w:rFonts w:cs="Times New Roman"/>
                <w:bCs/>
                <w:i/>
                <w:iCs/>
              </w:rPr>
              <w:t xml:space="preserve">. </w:t>
            </w:r>
            <w:r w:rsidR="005874B3">
              <w:rPr>
                <w:rFonts w:cs="Times New Roman"/>
                <w:bCs/>
                <w:i/>
                <w:iCs/>
              </w:rPr>
              <w:t>UzP-a</w:t>
            </w:r>
            <w:r w:rsidRPr="0065026B">
              <w:rPr>
                <w:rFonts w:eastAsiaTheme="minorHAnsi" w:cs="Times New Roman"/>
                <w:i/>
              </w:rPr>
              <w:t xml:space="preserve">). </w:t>
            </w:r>
          </w:p>
        </w:tc>
      </w:tr>
    </w:tbl>
    <w:p w14:paraId="0754DC2F" w14:textId="77777777" w:rsidR="0003713A" w:rsidRPr="0065026B" w:rsidRDefault="00E72242" w:rsidP="00620552">
      <w:pPr>
        <w:pStyle w:val="Bezproreda"/>
        <w:spacing w:before="120" w:after="120"/>
        <w:jc w:val="both"/>
        <w:rPr>
          <w:rFonts w:cs="Times New Roman"/>
          <w:szCs w:val="24"/>
        </w:rPr>
      </w:pPr>
      <w:r w:rsidRPr="0065026B">
        <w:rPr>
          <w:rFonts w:cs="Times New Roman"/>
          <w:szCs w:val="24"/>
        </w:rPr>
        <w:t>Kako bi bio prihvatljiv, projektni prijedlog mora udovoljavati svim utvrđenim kriterijima prihvatljivosti, kako slijede:</w:t>
      </w:r>
      <w:r w:rsidR="0003713A" w:rsidRPr="0065026B">
        <w:rPr>
          <w:rFonts w:cs="Times New Roman"/>
          <w:szCs w:val="24"/>
        </w:rPr>
        <w:t xml:space="preserve"> </w:t>
      </w:r>
    </w:p>
    <w:p w14:paraId="5D8FB244" w14:textId="77777777" w:rsidR="00600EE1" w:rsidRPr="0065026B" w:rsidRDefault="00E72242" w:rsidP="004E1176">
      <w:pPr>
        <w:pStyle w:val="Odlomakpopisa"/>
        <w:numPr>
          <w:ilvl w:val="0"/>
          <w:numId w:val="21"/>
        </w:numPr>
        <w:spacing w:after="60"/>
        <w:ind w:left="426" w:hanging="426"/>
        <w:contextualSpacing w:val="0"/>
        <w:jc w:val="both"/>
        <w:rPr>
          <w:i/>
        </w:rPr>
      </w:pPr>
      <w:r w:rsidRPr="0065026B">
        <w:t xml:space="preserve">Projekt je u skladu </w:t>
      </w:r>
      <w:r w:rsidR="00DE2D92">
        <w:rPr>
          <w:szCs w:val="24"/>
        </w:rPr>
        <w:t>s ciljevima</w:t>
      </w:r>
      <w:r w:rsidR="003B67BB" w:rsidRPr="002F2C78">
        <w:rPr>
          <w:szCs w:val="24"/>
        </w:rPr>
        <w:t xml:space="preserve"> komponente C</w:t>
      </w:r>
      <w:r w:rsidR="00660F39">
        <w:rPr>
          <w:szCs w:val="24"/>
        </w:rPr>
        <w:t>.</w:t>
      </w:r>
      <w:r w:rsidR="003B67BB" w:rsidRPr="002F2C78">
        <w:rPr>
          <w:szCs w:val="24"/>
        </w:rPr>
        <w:t>1 Gospodarstvo, podkomponent</w:t>
      </w:r>
      <w:r w:rsidR="00660F39">
        <w:rPr>
          <w:szCs w:val="24"/>
        </w:rPr>
        <w:t>e</w:t>
      </w:r>
      <w:r w:rsidR="003B67BB" w:rsidRPr="002F2C78">
        <w:rPr>
          <w:szCs w:val="24"/>
        </w:rPr>
        <w:t xml:space="preserve"> C.1.3. </w:t>
      </w:r>
      <w:r w:rsidR="003B67BB" w:rsidRPr="00AB7AEB">
        <w:t>Unaprjeđenje</w:t>
      </w:r>
      <w:r w:rsidR="003B67BB" w:rsidRPr="002F2C78">
        <w:rPr>
          <w:szCs w:val="24"/>
        </w:rPr>
        <w:t xml:space="preserve"> vodnog gospodarstva i gospodarenja otpadom</w:t>
      </w:r>
      <w:r w:rsidR="00660F39">
        <w:rPr>
          <w:szCs w:val="24"/>
        </w:rPr>
        <w:t xml:space="preserve">, </w:t>
      </w:r>
      <w:r w:rsidR="003B67BB" w:rsidRPr="002F2C78">
        <w:rPr>
          <w:szCs w:val="24"/>
        </w:rPr>
        <w:t xml:space="preserve">reforme C1.3. R2 - Provedba projekata za održivo gospodarenje otpadom i investicije C1.3. R1-I1  - </w:t>
      </w:r>
      <w:r w:rsidR="003B67BB" w:rsidRPr="00862E6F">
        <w:rPr>
          <w:szCs w:val="24"/>
        </w:rPr>
        <w:t>Program smanjenja odlaganja otpada</w:t>
      </w:r>
      <w:r w:rsidRPr="00862E6F">
        <w:t>,</w:t>
      </w:r>
      <w:r w:rsidRPr="0065026B">
        <w:t xml:space="preserve"> slijedom toga, odgovara predmetu i svrsi ovog Poziva (točka</w:t>
      </w:r>
      <w:r w:rsidR="00790B65" w:rsidRPr="0065026B">
        <w:t xml:space="preserve"> 1.</w:t>
      </w:r>
      <w:r w:rsidR="00095042" w:rsidRPr="0065026B">
        <w:t>5</w:t>
      </w:r>
      <w:r w:rsidR="00790B65" w:rsidRPr="0065026B">
        <w:t xml:space="preserve">. </w:t>
      </w:r>
      <w:r w:rsidR="005874B3">
        <w:t>UzP-a</w:t>
      </w:r>
      <w:r w:rsidR="00790B65" w:rsidRPr="0065026B">
        <w:t>)</w:t>
      </w:r>
      <w:r w:rsidR="00600EE1" w:rsidRPr="0065026B">
        <w:t xml:space="preserve"> </w:t>
      </w:r>
      <w:r w:rsidR="00600EE1" w:rsidRPr="0065026B">
        <w:rPr>
          <w:i/>
        </w:rPr>
        <w:t>(zahtjev se provjerava uvidom u dostavljeni projektni prijedlog, primarno Obrazac 1. Prijavni obrazac)</w:t>
      </w:r>
      <w:r w:rsidR="00620552" w:rsidRPr="0065026B">
        <w:rPr>
          <w:i/>
        </w:rPr>
        <w:t>;</w:t>
      </w:r>
    </w:p>
    <w:p w14:paraId="6CB6C792" w14:textId="77777777" w:rsidR="001B1624" w:rsidRPr="00AD69A3" w:rsidRDefault="001B1624" w:rsidP="004E1176">
      <w:pPr>
        <w:pStyle w:val="Odlomakpopisa"/>
        <w:numPr>
          <w:ilvl w:val="0"/>
          <w:numId w:val="21"/>
        </w:numPr>
        <w:spacing w:after="60"/>
        <w:ind w:left="426" w:hanging="426"/>
        <w:contextualSpacing w:val="0"/>
        <w:jc w:val="both"/>
        <w:rPr>
          <w:i/>
        </w:rPr>
      </w:pPr>
      <w:r w:rsidRPr="0065026B">
        <w:t xml:space="preserve">Projekt doprinosi ciljevima </w:t>
      </w:r>
      <w:r w:rsidRPr="00AD69A3">
        <w:t>P</w:t>
      </w:r>
      <w:r w:rsidR="00620552" w:rsidRPr="00AD69A3">
        <w:t xml:space="preserve">GO </w:t>
      </w:r>
      <w:r w:rsidR="00620552" w:rsidRPr="002E5C0F">
        <w:t>RH</w:t>
      </w:r>
      <w:r w:rsidRPr="002E5C0F">
        <w:t xml:space="preserve"> </w:t>
      </w:r>
      <w:r w:rsidR="00076902" w:rsidRPr="002E5C0F">
        <w:rPr>
          <w:rFonts w:eastAsia="Calibri" w:cs="Times New Roman"/>
          <w:szCs w:val="24"/>
        </w:rPr>
        <w:t xml:space="preserve">i u skladu je s </w:t>
      </w:r>
      <w:r w:rsidR="00076902" w:rsidRPr="002E5C0F">
        <w:rPr>
          <w:rFonts w:eastAsia="Times New Roman" w:cs="Times New Roman"/>
          <w:szCs w:val="24"/>
        </w:rPr>
        <w:t>Naputkom o provedbi Izmjena Plana gospodarenja otpadom Republike Hrvatske za razdoblje od 2017. – 2022. godine u projektima održivog gospodarenja otpadom</w:t>
      </w:r>
      <w:r w:rsidR="00076902" w:rsidRPr="002E5C0F">
        <w:rPr>
          <w:rFonts w:eastAsia="Calibri" w:cs="Times New Roman"/>
          <w:szCs w:val="24"/>
        </w:rPr>
        <w:t xml:space="preserve"> </w:t>
      </w:r>
      <w:r w:rsidRPr="002E5C0F">
        <w:rPr>
          <w:i/>
        </w:rPr>
        <w:t>(zahtjev</w:t>
      </w:r>
      <w:r w:rsidRPr="00AD69A3">
        <w:rPr>
          <w:i/>
        </w:rPr>
        <w:t xml:space="preserve"> se provjerava uvidom u dostavljeni projektni prijedlog, primarno Obrazac 1. Prijavni obrazac te uvidom u</w:t>
      </w:r>
      <w:r w:rsidR="00B8556D" w:rsidRPr="00AD69A3">
        <w:rPr>
          <w:i/>
        </w:rPr>
        <w:t xml:space="preserve"> Analizu tržišta i dostupnosti biootpada</w:t>
      </w:r>
      <w:r w:rsidRPr="00AD69A3">
        <w:rPr>
          <w:i/>
        </w:rPr>
        <w:t>)</w:t>
      </w:r>
      <w:r w:rsidR="00620552" w:rsidRPr="00AD69A3">
        <w:rPr>
          <w:i/>
        </w:rPr>
        <w:t>;</w:t>
      </w:r>
    </w:p>
    <w:p w14:paraId="3B132952" w14:textId="77777777" w:rsidR="001B1624" w:rsidRPr="00AD69A3" w:rsidRDefault="001B1624" w:rsidP="004E1176">
      <w:pPr>
        <w:pStyle w:val="Odlomakpopisa"/>
        <w:numPr>
          <w:ilvl w:val="0"/>
          <w:numId w:val="21"/>
        </w:numPr>
        <w:spacing w:after="60"/>
        <w:ind w:left="426" w:hanging="426"/>
        <w:contextualSpacing w:val="0"/>
        <w:jc w:val="both"/>
        <w:rPr>
          <w:i/>
        </w:rPr>
      </w:pPr>
      <w:r w:rsidRPr="00AD69A3">
        <w:t>Projekt je usklađen s odredbama Z</w:t>
      </w:r>
      <w:r w:rsidR="00620552" w:rsidRPr="00AD69A3">
        <w:t>GO-a</w:t>
      </w:r>
      <w:r w:rsidRPr="00AD69A3">
        <w:rPr>
          <w:i/>
        </w:rPr>
        <w:t xml:space="preserve"> (zahtjev se provjerava uvidom u dostavljeni projektni prijedlog, primarno Obrazac 1. Prijavni obrazac</w:t>
      </w:r>
      <w:r w:rsidR="00620552" w:rsidRPr="00AD69A3">
        <w:rPr>
          <w:i/>
        </w:rPr>
        <w:t>);</w:t>
      </w:r>
    </w:p>
    <w:p w14:paraId="6924FD3D" w14:textId="77777777" w:rsidR="0003713A" w:rsidRPr="00AD69A3" w:rsidRDefault="00790B65" w:rsidP="004E1176">
      <w:pPr>
        <w:pStyle w:val="Odlomakpopisa"/>
        <w:numPr>
          <w:ilvl w:val="0"/>
          <w:numId w:val="21"/>
        </w:numPr>
        <w:spacing w:after="60"/>
        <w:ind w:left="426" w:hanging="426"/>
        <w:contextualSpacing w:val="0"/>
        <w:jc w:val="both"/>
        <w:rPr>
          <w:i/>
        </w:rPr>
      </w:pPr>
      <w:r w:rsidRPr="00AD69A3">
        <w:t>Projekt se provodi na prihvatljivom zemljopisnom području, odnosno u</w:t>
      </w:r>
      <w:r w:rsidR="00EE7D06" w:rsidRPr="00AD69A3">
        <w:t xml:space="preserve"> potpunosti na</w:t>
      </w:r>
      <w:r w:rsidRPr="00AD69A3">
        <w:t xml:space="preserve"> </w:t>
      </w:r>
      <w:r w:rsidR="00D448EA" w:rsidRPr="00AD69A3">
        <w:t xml:space="preserve">teritoriju </w:t>
      </w:r>
      <w:r w:rsidR="00C27A1B" w:rsidRPr="00AD69A3">
        <w:t>RH</w:t>
      </w:r>
      <w:r w:rsidR="006B710A" w:rsidRPr="00AD69A3">
        <w:t xml:space="preserve"> </w:t>
      </w:r>
      <w:r w:rsidRPr="00AD69A3">
        <w:rPr>
          <w:i/>
        </w:rPr>
        <w:t>(zahtjev se provjerava uvidom u dostavljeni projektni prijedlog, primarno Obrazac 1. Prijavni obrazac)</w:t>
      </w:r>
      <w:r w:rsidR="0003713A" w:rsidRPr="00AD69A3">
        <w:rPr>
          <w:i/>
        </w:rPr>
        <w:t>;</w:t>
      </w:r>
    </w:p>
    <w:p w14:paraId="4B13EDD1" w14:textId="77777777" w:rsidR="002353B9" w:rsidRPr="00AD69A3" w:rsidRDefault="00E72242" w:rsidP="004E1176">
      <w:pPr>
        <w:pStyle w:val="Odlomakpopisa"/>
        <w:numPr>
          <w:ilvl w:val="0"/>
          <w:numId w:val="21"/>
        </w:numPr>
        <w:spacing w:after="60"/>
        <w:ind w:left="426" w:hanging="426"/>
        <w:contextualSpacing w:val="0"/>
        <w:jc w:val="both"/>
      </w:pPr>
      <w:r w:rsidRPr="00AD69A3">
        <w:t xml:space="preserve">Aktivnosti projekta su u skladu s prihvatljivim aktivnostima ovog Poziva (točka </w:t>
      </w:r>
      <w:r w:rsidR="00790B65" w:rsidRPr="00AD69A3">
        <w:t xml:space="preserve">2.7. </w:t>
      </w:r>
      <w:r w:rsidR="005874B3" w:rsidRPr="00AD69A3">
        <w:t>UzP-a</w:t>
      </w:r>
      <w:r w:rsidR="00790B65" w:rsidRPr="00AD69A3">
        <w:t>) (</w:t>
      </w:r>
      <w:r w:rsidR="00790B65" w:rsidRPr="00AD69A3">
        <w:rPr>
          <w:i/>
        </w:rPr>
        <w:t>zahtjev se provjerava uvidom u dostavljeni projektni prijedlog, primarno Obrazac 1. Prijavni Obrazac</w:t>
      </w:r>
      <w:r w:rsidR="00701BEF" w:rsidRPr="00AD69A3">
        <w:rPr>
          <w:i/>
        </w:rPr>
        <w:t>)</w:t>
      </w:r>
      <w:r w:rsidR="007E6484" w:rsidRPr="00AD69A3">
        <w:rPr>
          <w:i/>
        </w:rPr>
        <w:t>;</w:t>
      </w:r>
    </w:p>
    <w:p w14:paraId="569750E7" w14:textId="77777777" w:rsidR="003C6A67" w:rsidRPr="00AD69A3" w:rsidRDefault="003C6A67" w:rsidP="00AB7AEB">
      <w:pPr>
        <w:pStyle w:val="Odlomakpopisa"/>
        <w:spacing w:after="60"/>
        <w:ind w:left="426"/>
        <w:contextualSpacing w:val="0"/>
        <w:jc w:val="both"/>
      </w:pPr>
      <w:r w:rsidRPr="00AD69A3">
        <w:t>Dodatno, ispunjenost ovog kriterija temeljit će se na provjeri zadovoljava li projektni prijedlog sljedeć</w:t>
      </w:r>
      <w:r w:rsidR="006B710A" w:rsidRPr="00AD69A3">
        <w:t>e</w:t>
      </w:r>
      <w:r w:rsidR="003F45DF" w:rsidRPr="00AD69A3">
        <w:t xml:space="preserve"> kriterij</w:t>
      </w:r>
      <w:r w:rsidR="006B710A" w:rsidRPr="00AD69A3">
        <w:t>e</w:t>
      </w:r>
      <w:r w:rsidR="003F45DF" w:rsidRPr="00AD69A3">
        <w:t>:</w:t>
      </w:r>
      <w:r w:rsidRPr="00AD69A3">
        <w:t xml:space="preserve"> </w:t>
      </w:r>
    </w:p>
    <w:p w14:paraId="06078FEE" w14:textId="77777777" w:rsidR="00E1414C" w:rsidRPr="0065026B" w:rsidRDefault="00E1414C" w:rsidP="004E1176">
      <w:pPr>
        <w:pStyle w:val="Odlomakpopisa"/>
        <w:numPr>
          <w:ilvl w:val="0"/>
          <w:numId w:val="20"/>
        </w:numPr>
        <w:spacing w:after="60"/>
        <w:ind w:left="714" w:hanging="288"/>
        <w:contextualSpacing w:val="0"/>
        <w:jc w:val="both"/>
        <w:rPr>
          <w:i/>
        </w:rPr>
      </w:pPr>
      <w:r w:rsidRPr="00AD69A3">
        <w:t xml:space="preserve">Projekt predviđa ulaganje u  </w:t>
      </w:r>
      <w:r w:rsidR="00620552" w:rsidRPr="00AD69A3">
        <w:t>p</w:t>
      </w:r>
      <w:r w:rsidRPr="00AD69A3">
        <w:t xml:space="preserve">ostrojenja za recikliranje ili u </w:t>
      </w:r>
      <w:r w:rsidR="00620552" w:rsidRPr="00AD69A3">
        <w:t>p</w:t>
      </w:r>
      <w:r w:rsidRPr="00AD69A3">
        <w:t xml:space="preserve">ostrojenja za proizvodnju OIE </w:t>
      </w:r>
      <w:r w:rsidRPr="00AD69A3">
        <w:rPr>
          <w:i/>
        </w:rPr>
        <w:t xml:space="preserve">(zahtjev se provjerava uvidom u dostavljeni projektni prijedlog, primarno Obrazac </w:t>
      </w:r>
      <w:r w:rsidRPr="0065026B">
        <w:rPr>
          <w:i/>
        </w:rPr>
        <w:t>1. Prijavni Obrazac)</w:t>
      </w:r>
      <w:r w:rsidR="00620552" w:rsidRPr="0065026B">
        <w:rPr>
          <w:i/>
        </w:rPr>
        <w:t>;</w:t>
      </w:r>
    </w:p>
    <w:p w14:paraId="6B29410D" w14:textId="77777777" w:rsidR="003C6A67" w:rsidRPr="0065026B" w:rsidRDefault="003C6A67" w:rsidP="004E1176">
      <w:pPr>
        <w:pStyle w:val="Odlomakpopisa"/>
        <w:numPr>
          <w:ilvl w:val="0"/>
          <w:numId w:val="20"/>
        </w:numPr>
        <w:spacing w:after="60"/>
        <w:ind w:left="714" w:hanging="288"/>
        <w:contextualSpacing w:val="0"/>
        <w:jc w:val="both"/>
        <w:rPr>
          <w:i/>
        </w:rPr>
      </w:pPr>
      <w:r w:rsidRPr="0065026B">
        <w:t>Sve projektne aktivnosti vezane su uz obavljanje</w:t>
      </w:r>
      <w:r w:rsidR="00851FCA" w:rsidRPr="0065026B">
        <w:t xml:space="preserve"> djelatnosti koje </w:t>
      </w:r>
      <w:r w:rsidR="00C17BBA" w:rsidRPr="00753769">
        <w:t xml:space="preserve">odgovaraju predmetu i svrsi </w:t>
      </w:r>
      <w:r w:rsidR="007D200A" w:rsidRPr="0065026B">
        <w:t xml:space="preserve">ovog Poziva, </w:t>
      </w:r>
      <w:r w:rsidR="00C17BBA">
        <w:t xml:space="preserve">odnosno </w:t>
      </w:r>
      <w:r w:rsidR="002D28BF" w:rsidRPr="0065026B">
        <w:t>a</w:t>
      </w:r>
      <w:r w:rsidRPr="0065026B">
        <w:t xml:space="preserve">ko određeni </w:t>
      </w:r>
      <w:r w:rsidR="00711992" w:rsidRPr="0065026B">
        <w:t>Prijavitelj</w:t>
      </w:r>
      <w:r w:rsidRPr="0065026B">
        <w:t xml:space="preserve"> </w:t>
      </w:r>
      <w:r w:rsidR="00B13933" w:rsidRPr="0065026B">
        <w:t xml:space="preserve">osim prihvatljivih </w:t>
      </w:r>
      <w:r w:rsidRPr="0065026B">
        <w:t>obavlja</w:t>
      </w:r>
      <w:r w:rsidR="002D28BF" w:rsidRPr="0065026B">
        <w:t xml:space="preserve"> </w:t>
      </w:r>
      <w:r w:rsidRPr="0065026B">
        <w:t xml:space="preserve">i djelatnosti </w:t>
      </w:r>
      <w:r w:rsidR="002D28BF" w:rsidRPr="0065026B">
        <w:t xml:space="preserve">koje </w:t>
      </w:r>
      <w:r w:rsidR="00C17BBA" w:rsidRPr="00753769">
        <w:t xml:space="preserve">ne odgovaraju predmetu i svrsi </w:t>
      </w:r>
      <w:r w:rsidR="002D28BF" w:rsidRPr="0065026B">
        <w:t>ovog Poziva</w:t>
      </w:r>
      <w:r w:rsidR="00B13933" w:rsidRPr="0065026B">
        <w:t xml:space="preserve">, potpore mu se mogu dodijeliti uz uvjet da djelatnosti koje </w:t>
      </w:r>
      <w:r w:rsidR="00C17BBA" w:rsidRPr="00753769">
        <w:t xml:space="preserve">ne odgovaraju predmetu i svrsi </w:t>
      </w:r>
      <w:r w:rsidR="002C03CA">
        <w:t>P</w:t>
      </w:r>
      <w:r w:rsidR="00B13933" w:rsidRPr="0065026B">
        <w:t xml:space="preserve">oziva ne ostvaruju korist od dodijeljene potpore </w:t>
      </w:r>
      <w:r w:rsidRPr="0065026B">
        <w:rPr>
          <w:i/>
        </w:rPr>
        <w:t>(zahtjev se provjerava uvidom u dostavljeni Projektni prijedlog, primarno Obrazac 2</w:t>
      </w:r>
      <w:r w:rsidR="007D200A" w:rsidRPr="0065026B">
        <w:rPr>
          <w:i/>
        </w:rPr>
        <w:t xml:space="preserve">. Izjava prijavitelja, </w:t>
      </w:r>
      <w:r w:rsidR="0041639B" w:rsidRPr="0065026B">
        <w:rPr>
          <w:i/>
        </w:rPr>
        <w:t xml:space="preserve">uvidom u </w:t>
      </w:r>
      <w:r w:rsidR="00DC400D" w:rsidRPr="0065026B">
        <w:rPr>
          <w:i/>
        </w:rPr>
        <w:t xml:space="preserve">Izvod iz sudskog ili obrtnog registra ili iz drugog odgovarajućeg registra države sjedišta </w:t>
      </w:r>
      <w:r w:rsidR="00711992" w:rsidRPr="0065026B">
        <w:rPr>
          <w:i/>
        </w:rPr>
        <w:t>Prijavitelj</w:t>
      </w:r>
      <w:r w:rsidR="00DC400D" w:rsidRPr="0065026B">
        <w:rPr>
          <w:i/>
        </w:rPr>
        <w:t xml:space="preserve">a ili važećim jednakovrijednim dokumentom koji je izdalo nadležno tijelo u državi sjedišta </w:t>
      </w:r>
      <w:r w:rsidR="00711992" w:rsidRPr="0065026B">
        <w:rPr>
          <w:i/>
        </w:rPr>
        <w:t>Prijavitelj</w:t>
      </w:r>
      <w:r w:rsidR="00DC400D" w:rsidRPr="0065026B">
        <w:rPr>
          <w:i/>
        </w:rPr>
        <w:t xml:space="preserve">a te uvidom </w:t>
      </w:r>
      <w:r w:rsidR="00701BEF" w:rsidRPr="00701BEF">
        <w:rPr>
          <w:i/>
        </w:rPr>
        <w:t>primarno Obrazac 1. Prijavni Obrazac</w:t>
      </w:r>
      <w:r w:rsidR="00620552" w:rsidRPr="0065026B">
        <w:rPr>
          <w:i/>
        </w:rPr>
        <w:t>);</w:t>
      </w:r>
    </w:p>
    <w:p w14:paraId="28B17447" w14:textId="77777777" w:rsidR="00D83DF3" w:rsidRPr="0065026B" w:rsidRDefault="00790B65" w:rsidP="004E1176">
      <w:pPr>
        <w:pStyle w:val="Odlomakpopisa"/>
        <w:numPr>
          <w:ilvl w:val="0"/>
          <w:numId w:val="21"/>
        </w:numPr>
        <w:spacing w:after="60"/>
        <w:ind w:left="426" w:hanging="426"/>
        <w:contextualSpacing w:val="0"/>
        <w:jc w:val="both"/>
        <w:rPr>
          <w:i/>
        </w:rPr>
      </w:pPr>
      <w:r w:rsidRPr="0065026B">
        <w:t>P</w:t>
      </w:r>
      <w:r w:rsidR="00E72242" w:rsidRPr="0065026B">
        <w:t xml:space="preserve">rojekt ne uključuje aktivnosti koje su bile dio operacije koja je, ili je trebala biti, podložna postupku povrata sredstava nakon </w:t>
      </w:r>
      <w:r w:rsidR="00991FA3">
        <w:t xml:space="preserve">prestanka ili </w:t>
      </w:r>
      <w:r w:rsidR="00371BE5">
        <w:t>premještanja</w:t>
      </w:r>
      <w:r w:rsidR="00371BE5" w:rsidRPr="0065026B">
        <w:t xml:space="preserve"> </w:t>
      </w:r>
      <w:r w:rsidR="00E72242" w:rsidRPr="0065026B">
        <w:t xml:space="preserve">proizvodne aktivnosti izvan </w:t>
      </w:r>
      <w:r w:rsidR="00371BE5">
        <w:t xml:space="preserve">regije razine NUTS2 u kojoj je primljena potpora  </w:t>
      </w:r>
      <w:r w:rsidRPr="0065026B">
        <w:rPr>
          <w:rFonts w:eastAsiaTheme="minorHAnsi"/>
          <w:i/>
        </w:rPr>
        <w:t>(zahtjev se provjerava uvidom u dostavljen projektni prijedlog, p</w:t>
      </w:r>
      <w:r w:rsidRPr="0065026B">
        <w:rPr>
          <w:i/>
        </w:rPr>
        <w:t>rimarno Obrazac 2</w:t>
      </w:r>
      <w:r w:rsidRPr="0065026B">
        <w:rPr>
          <w:rFonts w:eastAsiaTheme="minorHAnsi"/>
          <w:i/>
        </w:rPr>
        <w:t>. Izjava prijavitelja</w:t>
      </w:r>
      <w:r w:rsidRPr="0065026B">
        <w:rPr>
          <w:i/>
        </w:rPr>
        <w:t>)</w:t>
      </w:r>
      <w:r w:rsidR="0003713A" w:rsidRPr="0065026B">
        <w:rPr>
          <w:rFonts w:eastAsiaTheme="minorHAnsi"/>
          <w:i/>
        </w:rPr>
        <w:t>;</w:t>
      </w:r>
    </w:p>
    <w:p w14:paraId="3AC698A4" w14:textId="77777777" w:rsidR="00790B65" w:rsidRPr="0065026B" w:rsidRDefault="00790B65" w:rsidP="004E1176">
      <w:pPr>
        <w:pStyle w:val="Odlomakpopisa"/>
        <w:numPr>
          <w:ilvl w:val="0"/>
          <w:numId w:val="21"/>
        </w:numPr>
        <w:spacing w:after="60"/>
        <w:ind w:left="426" w:hanging="426"/>
        <w:contextualSpacing w:val="0"/>
        <w:jc w:val="both"/>
        <w:rPr>
          <w:i/>
        </w:rPr>
      </w:pPr>
      <w:r w:rsidRPr="0065026B">
        <w:t xml:space="preserve">Projekt je u skladu s nacionalnim propisima i propisima EU, </w:t>
      </w:r>
      <w:r w:rsidR="005247B9" w:rsidRPr="005D4C7F">
        <w:t xml:space="preserve">uključujući nacionalno i EU zakonodavstvo o </w:t>
      </w:r>
      <w:r w:rsidR="00224027" w:rsidRPr="005D4C7F">
        <w:t>zaštiti okoliša</w:t>
      </w:r>
      <w:r w:rsidR="005247B9" w:rsidRPr="005D4C7F">
        <w:t xml:space="preserve">, </w:t>
      </w:r>
      <w:r w:rsidRPr="005D4C7F">
        <w:t>uvažavajući pravila o drža</w:t>
      </w:r>
      <w:r w:rsidRPr="0065026B">
        <w:t>vnim potporama/potporama male vrijednosti te druga pravila i zahtjeve primjenjive na predmetnu dodjelu</w:t>
      </w:r>
      <w:r w:rsidR="00D83DF3" w:rsidRPr="0065026B">
        <w:t xml:space="preserve"> </w:t>
      </w:r>
      <w:r w:rsidR="00D83DF3" w:rsidRPr="0065026B">
        <w:rPr>
          <w:rFonts w:eastAsiaTheme="minorHAnsi"/>
          <w:i/>
        </w:rPr>
        <w:t>(zahtjev se provjerava uvidom u dostavljen</w:t>
      </w:r>
      <w:r w:rsidR="00D83DF3" w:rsidRPr="0065026B">
        <w:rPr>
          <w:i/>
        </w:rPr>
        <w:t>i</w:t>
      </w:r>
      <w:r w:rsidR="00D83DF3" w:rsidRPr="0065026B">
        <w:rPr>
          <w:rFonts w:eastAsiaTheme="minorHAnsi"/>
          <w:i/>
        </w:rPr>
        <w:t xml:space="preserve"> projektni prijedlog, p</w:t>
      </w:r>
      <w:r w:rsidR="00D83DF3" w:rsidRPr="0065026B">
        <w:rPr>
          <w:i/>
        </w:rPr>
        <w:t>rimarno</w:t>
      </w:r>
      <w:r w:rsidR="0003713A" w:rsidRPr="0065026B">
        <w:rPr>
          <w:i/>
        </w:rPr>
        <w:t xml:space="preserve"> Obrazac 1. Prijavni obrazac,</w:t>
      </w:r>
      <w:r w:rsidR="00E303C5">
        <w:rPr>
          <w:i/>
        </w:rPr>
        <w:t xml:space="preserve"> te </w:t>
      </w:r>
      <w:r w:rsidR="00D83DF3" w:rsidRPr="0065026B">
        <w:rPr>
          <w:i/>
        </w:rPr>
        <w:t>Obrazac 2</w:t>
      </w:r>
      <w:r w:rsidR="00D83DF3" w:rsidRPr="0065026B">
        <w:rPr>
          <w:rFonts w:eastAsiaTheme="minorHAnsi"/>
          <w:i/>
        </w:rPr>
        <w:t>. Izjava prijavitelja</w:t>
      </w:r>
      <w:r w:rsidR="00D83DF3" w:rsidRPr="0065026B">
        <w:rPr>
          <w:i/>
        </w:rPr>
        <w:t>)</w:t>
      </w:r>
      <w:r w:rsidR="0003713A" w:rsidRPr="0065026B">
        <w:rPr>
          <w:i/>
        </w:rPr>
        <w:t>;</w:t>
      </w:r>
      <w:r w:rsidR="00D83DF3" w:rsidRPr="0065026B">
        <w:rPr>
          <w:rFonts w:eastAsiaTheme="minorHAnsi"/>
          <w:i/>
        </w:rPr>
        <w:t xml:space="preserve"> </w:t>
      </w:r>
    </w:p>
    <w:p w14:paraId="6FDAA50A" w14:textId="77777777" w:rsidR="00D83DF3" w:rsidRPr="0065026B" w:rsidRDefault="00E72242" w:rsidP="004E1176">
      <w:pPr>
        <w:pStyle w:val="Odlomakpopisa"/>
        <w:numPr>
          <w:ilvl w:val="0"/>
          <w:numId w:val="21"/>
        </w:numPr>
        <w:spacing w:after="60"/>
        <w:ind w:left="426" w:hanging="426"/>
        <w:contextualSpacing w:val="0"/>
        <w:jc w:val="both"/>
        <w:rPr>
          <w:i/>
        </w:rPr>
      </w:pPr>
      <w:r w:rsidRPr="0065026B">
        <w:t xml:space="preserve">Projekt </w:t>
      </w:r>
      <w:r w:rsidRPr="00862E6F">
        <w:t>u trenutku podnošenja projektnog prijedloga nije fizički niti financijski završen</w:t>
      </w:r>
      <w:r w:rsidR="00D83DF3" w:rsidRPr="00862E6F">
        <w:t xml:space="preserve"> </w:t>
      </w:r>
      <w:r w:rsidR="00D83DF3" w:rsidRPr="0065026B">
        <w:rPr>
          <w:i/>
        </w:rPr>
        <w:t>(zahtjev se provjerava uvidom u dostavljeni projektni prijedlog, primarno Obrazac 1. Prijavni obrazac</w:t>
      </w:r>
      <w:r w:rsidR="0003713A" w:rsidRPr="0065026B">
        <w:rPr>
          <w:i/>
        </w:rPr>
        <w:t xml:space="preserve">, </w:t>
      </w:r>
      <w:r w:rsidR="00620552" w:rsidRPr="0065026B">
        <w:rPr>
          <w:i/>
        </w:rPr>
        <w:t>A</w:t>
      </w:r>
      <w:r w:rsidR="0003713A" w:rsidRPr="0065026B">
        <w:rPr>
          <w:i/>
        </w:rPr>
        <w:t>naliz</w:t>
      </w:r>
      <w:r w:rsidR="00E02649">
        <w:rPr>
          <w:i/>
        </w:rPr>
        <w:t>a</w:t>
      </w:r>
      <w:r w:rsidR="0003713A" w:rsidRPr="0065026B">
        <w:rPr>
          <w:i/>
        </w:rPr>
        <w:t xml:space="preserve"> troškova i koristi</w:t>
      </w:r>
      <w:r w:rsidR="00D83DF3" w:rsidRPr="0065026B">
        <w:rPr>
          <w:i/>
        </w:rPr>
        <w:t xml:space="preserve"> te uvidom u Obrazac 2. Izjava Prijavitelja)</w:t>
      </w:r>
      <w:r w:rsidR="0003713A" w:rsidRPr="0065026B">
        <w:rPr>
          <w:i/>
        </w:rPr>
        <w:t>;</w:t>
      </w:r>
    </w:p>
    <w:p w14:paraId="31FA6C31" w14:textId="77777777" w:rsidR="0003713A" w:rsidRPr="0065026B" w:rsidRDefault="00E72242" w:rsidP="004E1176">
      <w:pPr>
        <w:pStyle w:val="Odlomakpopisa"/>
        <w:numPr>
          <w:ilvl w:val="0"/>
          <w:numId w:val="21"/>
        </w:numPr>
        <w:spacing w:after="60"/>
        <w:ind w:left="426" w:hanging="426"/>
        <w:contextualSpacing w:val="0"/>
        <w:jc w:val="both"/>
        <w:rPr>
          <w:i/>
        </w:rPr>
      </w:pPr>
      <w:r w:rsidRPr="0065026B">
        <w:t xml:space="preserve">Projekt se, na način opisan u projektnom prijedlogu, </w:t>
      </w:r>
      <w:r w:rsidRPr="00862E6F">
        <w:t xml:space="preserve">ne bi mogao provesti bez potpore iz </w:t>
      </w:r>
      <w:r w:rsidR="00831E10">
        <w:t>Mehanizma za oporavak i otpornost</w:t>
      </w:r>
      <w:r w:rsidR="002E6705" w:rsidRPr="0065026B">
        <w:t xml:space="preserve"> (</w:t>
      </w:r>
      <w:r w:rsidR="00711992" w:rsidRPr="0065026B">
        <w:t>Prijavitelj</w:t>
      </w:r>
      <w:r w:rsidRPr="0065026B">
        <w:t xml:space="preserve"> nema osigurana sredstva za provedbu projekta na način, u opsegu i vremenskom okviru kako je opisano u projektnom prijedlogu, odnosno potporom iz </w:t>
      </w:r>
      <w:r w:rsidR="00831E10">
        <w:t>Mehanizma za oporavak i otpornost</w:t>
      </w:r>
      <w:r w:rsidRPr="0065026B">
        <w:t xml:space="preserve"> osigurava se dodana vrijednost, bilo u opsegu ili kvaliteti aktivnosti, ili u pogledu vremena potrebnog za ostvarenje cilja/ciljeva projekta</w:t>
      </w:r>
      <w:r w:rsidR="002E6705" w:rsidRPr="0065026B">
        <w:t xml:space="preserve"> </w:t>
      </w:r>
      <w:r w:rsidR="002E6705" w:rsidRPr="0065026B">
        <w:rPr>
          <w:i/>
        </w:rPr>
        <w:t xml:space="preserve">(dokazuje se uvidom u dostavljeni projektni prijedlog, primarno </w:t>
      </w:r>
      <w:r w:rsidR="00991FA3">
        <w:rPr>
          <w:i/>
        </w:rPr>
        <w:t xml:space="preserve">Obrazac 2. Prijavni obrazac i </w:t>
      </w:r>
      <w:r w:rsidR="002E6705" w:rsidRPr="0065026B">
        <w:rPr>
          <w:i/>
        </w:rPr>
        <w:t>Obrazac 2. Izjava prijavitelja</w:t>
      </w:r>
      <w:r w:rsidR="00991FA3">
        <w:rPr>
          <w:i/>
        </w:rPr>
        <w:t>)</w:t>
      </w:r>
      <w:r w:rsidR="0003713A" w:rsidRPr="0065026B">
        <w:rPr>
          <w:i/>
        </w:rPr>
        <w:t>;</w:t>
      </w:r>
    </w:p>
    <w:p w14:paraId="6F155B81" w14:textId="77777777" w:rsidR="0003713A" w:rsidRPr="002E5C0F" w:rsidRDefault="00E72242" w:rsidP="004E1176">
      <w:pPr>
        <w:pStyle w:val="Odlomakpopisa"/>
        <w:numPr>
          <w:ilvl w:val="0"/>
          <w:numId w:val="21"/>
        </w:numPr>
        <w:spacing w:after="60"/>
        <w:ind w:left="426" w:hanging="426"/>
        <w:contextualSpacing w:val="0"/>
        <w:jc w:val="both"/>
        <w:rPr>
          <w:i/>
        </w:rPr>
      </w:pPr>
      <w:r w:rsidRPr="002E5C0F">
        <w:t xml:space="preserve">Projekt poštuje načelo nekumulativnosti, odnosno ne predstavlja dvostruko financiranje - </w:t>
      </w:r>
      <w:r w:rsidR="002E6705" w:rsidRPr="002E5C0F">
        <w:t>predloženi</w:t>
      </w:r>
      <w:r w:rsidR="002E6705" w:rsidRPr="002E5C0F">
        <w:rPr>
          <w:rFonts w:eastAsia="Times New Roman"/>
        </w:rPr>
        <w:t xml:space="preserve"> prihvatljivi troškovi (izdaci) nisu prethodno (su)financirani </w:t>
      </w:r>
      <w:r w:rsidR="00E303C5" w:rsidRPr="002E5C0F">
        <w:rPr>
          <w:rFonts w:eastAsia="Times New Roman"/>
        </w:rPr>
        <w:t>bespovratnim sredstvima, niti</w:t>
      </w:r>
      <w:r w:rsidR="002E6705" w:rsidRPr="002E5C0F">
        <w:rPr>
          <w:rFonts w:eastAsia="Times New Roman"/>
        </w:rPr>
        <w:t xml:space="preserve"> će isti troškovi (izdaci), neovisno o okolnostima, biti dvaput </w:t>
      </w:r>
      <w:r w:rsidR="00E303C5" w:rsidRPr="002E5C0F">
        <w:rPr>
          <w:rFonts w:eastAsia="Times New Roman"/>
        </w:rPr>
        <w:t xml:space="preserve">financirani </w:t>
      </w:r>
      <w:r w:rsidR="002E6705" w:rsidRPr="002E5C0F">
        <w:rPr>
          <w:rFonts w:eastAsia="Times New Roman"/>
        </w:rPr>
        <w:t>iz proračuna Unije. Navedeno znači</w:t>
      </w:r>
      <w:r w:rsidR="00983DE6" w:rsidRPr="002E5C0F">
        <w:rPr>
          <w:rFonts w:eastAsia="Times New Roman"/>
        </w:rPr>
        <w:t xml:space="preserve"> </w:t>
      </w:r>
      <w:r w:rsidR="002E6705" w:rsidRPr="002E5C0F">
        <w:rPr>
          <w:rFonts w:eastAsia="Times New Roman"/>
        </w:rPr>
        <w:t xml:space="preserve">i da trošak (izdatak) prijavljen u zahtjevu za plaćanje </w:t>
      </w:r>
      <w:r w:rsidR="00C42DCB" w:rsidRPr="002E5C0F">
        <w:rPr>
          <w:rFonts w:eastAsia="Times New Roman" w:cs="Times New Roman"/>
          <w:szCs w:val="24"/>
          <w:lang w:eastAsia="hr-HR"/>
        </w:rPr>
        <w:t xml:space="preserve">iz Mehanizma za oporavak i otpornost </w:t>
      </w:r>
      <w:r w:rsidR="00416DA2" w:rsidRPr="002E5C0F">
        <w:rPr>
          <w:rFonts w:eastAsia="Times New Roman" w:cs="Times New Roman"/>
          <w:bCs/>
          <w:szCs w:val="24"/>
          <w:lang w:eastAsia="hr-HR"/>
        </w:rPr>
        <w:t>i otpornost nije prijavljen za potporu iz</w:t>
      </w:r>
      <w:r w:rsidR="00C42DCB" w:rsidRPr="002E5C0F">
        <w:rPr>
          <w:rFonts w:eastAsia="Times New Roman" w:cs="Times New Roman"/>
          <w:bCs/>
          <w:szCs w:val="24"/>
          <w:lang w:eastAsia="hr-HR"/>
        </w:rPr>
        <w:t xml:space="preserve"> drugih programa Unije te javnih izvora</w:t>
      </w:r>
      <w:r w:rsidR="002E6705" w:rsidRPr="002E5C0F">
        <w:rPr>
          <w:rFonts w:eastAsia="Times New Roman"/>
        </w:rPr>
        <w:t xml:space="preserve">. Također, trošak (izdatak) koji je financiran iz nacionalnih javnih izvora ne može biti/nije financiran iz proračuna Unije i obrnuto </w:t>
      </w:r>
      <w:r w:rsidR="002E6705" w:rsidRPr="002E5C0F">
        <w:rPr>
          <w:rFonts w:eastAsia="Times New Roman"/>
          <w:i/>
        </w:rPr>
        <w:t>(dokazuje se uvidom u dostavljeni projektni prijedlog, primarno Obrazac 2. Izjava prijavitelja)</w:t>
      </w:r>
      <w:r w:rsidR="0003713A" w:rsidRPr="002E5C0F">
        <w:rPr>
          <w:rFonts w:eastAsia="Times New Roman"/>
          <w:i/>
        </w:rPr>
        <w:t>;</w:t>
      </w:r>
      <w:r w:rsidR="002E6705" w:rsidRPr="002E5C0F">
        <w:rPr>
          <w:rFonts w:eastAsia="Times New Roman"/>
          <w:i/>
        </w:rPr>
        <w:t xml:space="preserve"> </w:t>
      </w:r>
    </w:p>
    <w:p w14:paraId="21645D8D" w14:textId="77777777" w:rsidR="009849A1" w:rsidRDefault="00E72242" w:rsidP="004E1176">
      <w:pPr>
        <w:pStyle w:val="Odlomakpopisa"/>
        <w:numPr>
          <w:ilvl w:val="0"/>
          <w:numId w:val="21"/>
        </w:numPr>
        <w:spacing w:after="60"/>
        <w:ind w:left="426" w:hanging="426"/>
        <w:contextualSpacing w:val="0"/>
        <w:jc w:val="both"/>
        <w:rPr>
          <w:i/>
        </w:rPr>
      </w:pPr>
      <w:r w:rsidRPr="0065026B">
        <w:t xml:space="preserve">Projekt je u skladu </w:t>
      </w:r>
      <w:r w:rsidRPr="00F905DF">
        <w:t>s horizontalnim</w:t>
      </w:r>
      <w:r w:rsidRPr="0065026B">
        <w:t xml:space="preserve"> politikama EU o ravnopravnosti spolova i nediskriminaciji, </w:t>
      </w:r>
      <w:r w:rsidR="002E6705" w:rsidRPr="0065026B">
        <w:t xml:space="preserve">tj. projekt mora  barem biti neutralan u odnosu na politike u području ravnopravnosti spolova i nediskriminacije (točka 2.12 </w:t>
      </w:r>
      <w:r w:rsidR="005874B3">
        <w:t>UzP-a</w:t>
      </w:r>
      <w:r w:rsidR="002E6705" w:rsidRPr="0065026B">
        <w:t xml:space="preserve">) </w:t>
      </w:r>
      <w:r w:rsidR="00E22AD5" w:rsidRPr="0065026B">
        <w:t>i u području</w:t>
      </w:r>
      <w:r w:rsidR="002E6705" w:rsidRPr="0065026B">
        <w:t xml:space="preserve"> pristupačnosti za osobe s invaliditetom (točka 2.13 </w:t>
      </w:r>
      <w:r w:rsidR="005874B3">
        <w:t>UzP-a</w:t>
      </w:r>
      <w:r w:rsidR="002E6705" w:rsidRPr="0065026B">
        <w:t xml:space="preserve">) </w:t>
      </w:r>
      <w:r w:rsidR="002E6705" w:rsidRPr="009849A1">
        <w:rPr>
          <w:i/>
        </w:rPr>
        <w:t>(dokazuje se uvidom u dostavljeni projektni prijedlog, primarno Obrazac 1.</w:t>
      </w:r>
      <w:r w:rsidR="00E54F70">
        <w:rPr>
          <w:i/>
        </w:rPr>
        <w:t>)</w:t>
      </w:r>
      <w:r w:rsidR="00620552" w:rsidRPr="009849A1">
        <w:rPr>
          <w:i/>
        </w:rPr>
        <w:t>;</w:t>
      </w:r>
      <w:r w:rsidR="009849A1" w:rsidRPr="009849A1">
        <w:rPr>
          <w:i/>
        </w:rPr>
        <w:t xml:space="preserve">  </w:t>
      </w:r>
    </w:p>
    <w:p w14:paraId="22659D1A" w14:textId="77777777" w:rsidR="00FA781F" w:rsidRPr="005D4C7F" w:rsidRDefault="00AF61C0" w:rsidP="004E1176">
      <w:pPr>
        <w:pStyle w:val="Odlomakpopisa"/>
        <w:numPr>
          <w:ilvl w:val="0"/>
          <w:numId w:val="21"/>
        </w:numPr>
        <w:spacing w:after="60"/>
        <w:ind w:left="357" w:hanging="357"/>
        <w:contextualSpacing w:val="0"/>
        <w:jc w:val="both"/>
        <w:rPr>
          <w:i/>
        </w:rPr>
      </w:pPr>
      <w:r>
        <w:t>Projekt je u skladu s načelom DNSH</w:t>
      </w:r>
      <w:r w:rsidR="00EC0F3A" w:rsidRPr="005D4C7F">
        <w:t xml:space="preserve"> </w:t>
      </w:r>
      <w:r>
        <w:t>(</w:t>
      </w:r>
      <w:r w:rsidR="00EC0F3A" w:rsidRPr="005D4C7F">
        <w:t>„ne nanosi bitnu štetu“</w:t>
      </w:r>
      <w:r>
        <w:t>)</w:t>
      </w:r>
      <w:r w:rsidR="00EC0F3A" w:rsidRPr="005D4C7F">
        <w:t xml:space="preserve"> kako je navedeno u točki 2.14 UzP-a</w:t>
      </w:r>
      <w:r w:rsidR="00EC0F3A" w:rsidRPr="005D4C7F">
        <w:rPr>
          <w:i/>
        </w:rPr>
        <w:t xml:space="preserve"> (dokazuje se uvidom u dostavljeni projektni prijedlog, primarno Obrazac 1. Prijavni obrazac, u dostavljeni i popunjeni Obrazac 6. Obrazac usklađenosti projekta s načelom </w:t>
      </w:r>
      <w:r w:rsidR="00D84F9A">
        <w:rPr>
          <w:i/>
        </w:rPr>
        <w:t xml:space="preserve">DNSH </w:t>
      </w:r>
      <w:r w:rsidR="00EC0F3A" w:rsidRPr="005D4C7F">
        <w:rPr>
          <w:i/>
        </w:rPr>
        <w:t>„ne nanosi bitnu štetu“, u dostavljenu projektno-tehničku dokumentaciju, u dostavljena mišljenja i rješenja koja proizlaze iz zahtjeva Zakona o zaštiti okoliša (NN, br. 80/13, 153/13, 78/15, 12/18, 118/18), Uredbe o procjeni utjecaja zahvata na okoliš (NN 61/14, 3/17), Uredbe o okolišnoj dozvoli (NN 8/14, 5/18)</w:t>
      </w:r>
      <w:r w:rsidR="0001740B">
        <w:rPr>
          <w:i/>
        </w:rPr>
        <w:t>,</w:t>
      </w:r>
      <w:r w:rsidR="00EC0F3A" w:rsidRPr="005D4C7F">
        <w:rPr>
          <w:i/>
        </w:rPr>
        <w:t xml:space="preserve"> Zakona o zaštiti prirode (NN, br. 80/13, 15/18, 14/19, 127/19)</w:t>
      </w:r>
      <w:r w:rsidR="0001740B">
        <w:rPr>
          <w:i/>
        </w:rPr>
        <w:t>,</w:t>
      </w:r>
      <w:r w:rsidR="00E54F70" w:rsidRPr="005D4C7F">
        <w:rPr>
          <w:i/>
        </w:rPr>
        <w:t xml:space="preserve"> a koji su navedeni u točki 3.1. UzP-a); </w:t>
      </w:r>
    </w:p>
    <w:p w14:paraId="2F48AEBC" w14:textId="77777777" w:rsidR="0060048B" w:rsidRPr="009849A1" w:rsidRDefault="00E72242" w:rsidP="004E1176">
      <w:pPr>
        <w:pStyle w:val="Odlomakpopisa"/>
        <w:numPr>
          <w:ilvl w:val="0"/>
          <w:numId w:val="21"/>
        </w:numPr>
        <w:spacing w:after="60"/>
        <w:ind w:left="426" w:hanging="426"/>
        <w:contextualSpacing w:val="0"/>
        <w:jc w:val="both"/>
        <w:rPr>
          <w:i/>
        </w:rPr>
      </w:pPr>
      <w:r w:rsidRPr="0065026B">
        <w:t>Projekt je spreman za početak provedbe aktivnosti projekta i njihov završetak u skladu s planom aktivnosti navedenim u</w:t>
      </w:r>
      <w:r w:rsidR="002E6705" w:rsidRPr="0065026B">
        <w:t xml:space="preserve"> sklopu projektnog prijedloga </w:t>
      </w:r>
      <w:r w:rsidRPr="0065026B">
        <w:t xml:space="preserve">i zadanim vremenskim okvirima za provedbu projekta definiranim u točki </w:t>
      </w:r>
      <w:r w:rsidR="002E6705" w:rsidRPr="009849A1">
        <w:rPr>
          <w:rFonts w:eastAsia="Times New Roman"/>
          <w:lang w:eastAsia="hr-HR"/>
        </w:rPr>
        <w:t>5.1.</w:t>
      </w:r>
      <w:r w:rsidRPr="0065026B">
        <w:t xml:space="preserve"> </w:t>
      </w:r>
      <w:r w:rsidR="005874B3">
        <w:t>UzP-a</w:t>
      </w:r>
      <w:r w:rsidR="002E6705" w:rsidRPr="0065026B">
        <w:t xml:space="preserve"> </w:t>
      </w:r>
      <w:r w:rsidR="002E6705" w:rsidRPr="009849A1">
        <w:rPr>
          <w:i/>
        </w:rPr>
        <w:t xml:space="preserve">(dokazuje se uvidom u </w:t>
      </w:r>
      <w:r w:rsidR="0060048B" w:rsidRPr="009849A1">
        <w:rPr>
          <w:i/>
        </w:rPr>
        <w:t xml:space="preserve">dostavljeni projektni prijedlog, primarno Obrazac 1. Prijavni obrazac i </w:t>
      </w:r>
      <w:r w:rsidR="00620552" w:rsidRPr="009849A1">
        <w:rPr>
          <w:i/>
        </w:rPr>
        <w:t>Obrazac 2. Izjava prijavitelja);</w:t>
      </w:r>
    </w:p>
    <w:p w14:paraId="1264364B" w14:textId="77777777" w:rsidR="0003713A" w:rsidRPr="0065026B" w:rsidRDefault="00E72242" w:rsidP="004E1176">
      <w:pPr>
        <w:pStyle w:val="Odlomakpopisa"/>
        <w:numPr>
          <w:ilvl w:val="0"/>
          <w:numId w:val="21"/>
        </w:numPr>
        <w:spacing w:after="60"/>
        <w:ind w:left="426" w:hanging="426"/>
        <w:contextualSpacing w:val="0"/>
        <w:jc w:val="both"/>
        <w:rPr>
          <w:rFonts w:cs="Times New Roman"/>
          <w:i/>
          <w:szCs w:val="24"/>
        </w:rPr>
      </w:pPr>
      <w:r w:rsidRPr="0065026B">
        <w:t xml:space="preserve">Iznos traženih bespovratnih sredstava za projekt u okviru je propisanog najmanjeg i najvećeg dopuštenog iznosa bespovratnih sredstava za financiranje prihvatljivih </w:t>
      </w:r>
      <w:r w:rsidR="00044964" w:rsidRPr="0065026B">
        <w:t>troškova/</w:t>
      </w:r>
      <w:r w:rsidRPr="0065026B">
        <w:t>izdataka koji se mogu dodijeliti</w:t>
      </w:r>
      <w:r w:rsidR="004D3DAB" w:rsidRPr="0065026B">
        <w:t xml:space="preserve"> temeljem ovog Poziva (točka 1.6. </w:t>
      </w:r>
      <w:r w:rsidR="005874B3">
        <w:t>UzP-a</w:t>
      </w:r>
      <w:r w:rsidRPr="0065026B">
        <w:t>)</w:t>
      </w:r>
      <w:r w:rsidR="002E6705" w:rsidRPr="0065026B">
        <w:t xml:space="preserve"> </w:t>
      </w:r>
      <w:r w:rsidR="002E6705" w:rsidRPr="0065026B">
        <w:rPr>
          <w:i/>
        </w:rPr>
        <w:t>(dokazuje se uvidom u dostavljeni projektni prijedlog, primarno Obrazac 1. Prijavni obrazac);</w:t>
      </w:r>
      <w:r w:rsidR="0003713A" w:rsidRPr="0065026B">
        <w:rPr>
          <w:i/>
        </w:rPr>
        <w:t xml:space="preserve"> </w:t>
      </w:r>
    </w:p>
    <w:p w14:paraId="2983A67A" w14:textId="77777777" w:rsidR="006A0794" w:rsidRPr="00F82E4B" w:rsidRDefault="00DC400D" w:rsidP="004E1176">
      <w:pPr>
        <w:pStyle w:val="Odlomakpopisa"/>
        <w:numPr>
          <w:ilvl w:val="0"/>
          <w:numId w:val="21"/>
        </w:numPr>
        <w:spacing w:after="60"/>
        <w:ind w:left="426" w:hanging="426"/>
        <w:contextualSpacing w:val="0"/>
        <w:jc w:val="both"/>
      </w:pPr>
      <w:r w:rsidRPr="0065026B">
        <w:t>Tražena bespovratna sredstava za Projekt u skladu s</w:t>
      </w:r>
      <w:r w:rsidR="00576283" w:rsidRPr="0065026B">
        <w:t>u s</w:t>
      </w:r>
      <w:r w:rsidRPr="0065026B">
        <w:t xml:space="preserve"> maksimalnim propisanim intenzitetom potpore (najvišim postotkom) prema veličini poduzeća </w:t>
      </w:r>
      <w:r w:rsidR="007132A4" w:rsidRPr="0065026B">
        <w:t>i kategoriji postrojenja za biološku obradu odvojeno sakupljenog biootpada (točka 1.6. i točka 1</w:t>
      </w:r>
      <w:r w:rsidR="006C2ABA">
        <w:t>.8</w:t>
      </w:r>
      <w:r w:rsidR="007132A4" w:rsidRPr="0065026B">
        <w:t xml:space="preserve">. </w:t>
      </w:r>
      <w:r w:rsidR="005874B3">
        <w:t>UzP-a</w:t>
      </w:r>
      <w:r w:rsidR="007132A4" w:rsidRPr="0065026B">
        <w:t xml:space="preserve">) </w:t>
      </w:r>
      <w:r w:rsidR="006A0794" w:rsidRPr="00F82E4B">
        <w:t xml:space="preserve">odnosno s Programom državnih potpora (iz Priloga 4. ovog Poziva) i Programom dodjele </w:t>
      </w:r>
      <w:r w:rsidR="006A0794" w:rsidRPr="00F82E4B">
        <w:rPr>
          <w:i/>
        </w:rPr>
        <w:t>de minimis</w:t>
      </w:r>
      <w:r w:rsidR="004F510B" w:rsidRPr="00F82E4B">
        <w:t xml:space="preserve"> potpora (iz Priloga 6</w:t>
      </w:r>
      <w:r w:rsidR="006A0794" w:rsidRPr="00F82E4B">
        <w:t>. ovog Poziva)</w:t>
      </w:r>
      <w:r w:rsidR="006A0794" w:rsidRPr="00F82E4B">
        <w:rPr>
          <w:i/>
        </w:rPr>
        <w:t xml:space="preserve"> </w:t>
      </w:r>
      <w:r w:rsidR="007132A4" w:rsidRPr="00F82E4B">
        <w:rPr>
          <w:i/>
        </w:rPr>
        <w:t>(dokazuje se uvidom u dostavljeni projektni prijedlog, primarno Obrazac 1. Prijavni obrazac</w:t>
      </w:r>
      <w:r w:rsidR="006A0794" w:rsidRPr="00F82E4B">
        <w:rPr>
          <w:i/>
        </w:rPr>
        <w:t xml:space="preserve"> te u dostavljeni Obrazac 4. Skupna izjava i</w:t>
      </w:r>
      <w:r w:rsidR="006A0794" w:rsidRPr="00F82E4B">
        <w:rPr>
          <w:rFonts w:cs="Times New Roman"/>
          <w:i/>
          <w:szCs w:val="24"/>
        </w:rPr>
        <w:t xml:space="preserve"> Obrazac 7. Izjava o korištenim de minimis potporama</w:t>
      </w:r>
      <w:r w:rsidR="006A0794" w:rsidRPr="00F82E4B">
        <w:rPr>
          <w:i/>
        </w:rPr>
        <w:t xml:space="preserve"> </w:t>
      </w:r>
      <w:r w:rsidR="006A0794" w:rsidRPr="00F82E4B">
        <w:rPr>
          <w:rFonts w:cs="Times New Roman"/>
          <w:i/>
          <w:szCs w:val="24"/>
        </w:rPr>
        <w:t>male vrijednosti za prijavitelja i pojedinačno za svako povezano poduzeće</w:t>
      </w:r>
      <w:r w:rsidR="006A0794" w:rsidRPr="00F82E4B">
        <w:rPr>
          <w:i/>
        </w:rPr>
        <w:t>);</w:t>
      </w:r>
      <w:r w:rsidR="006A0794" w:rsidRPr="00F82E4B">
        <w:t xml:space="preserve"> </w:t>
      </w:r>
    </w:p>
    <w:p w14:paraId="3A9657E2" w14:textId="77777777" w:rsidR="007132A4" w:rsidRPr="0065026B" w:rsidRDefault="008A1991" w:rsidP="004E1176">
      <w:pPr>
        <w:pStyle w:val="Odlomakpopisa"/>
        <w:numPr>
          <w:ilvl w:val="0"/>
          <w:numId w:val="21"/>
        </w:numPr>
        <w:spacing w:after="60"/>
        <w:ind w:left="426" w:hanging="426"/>
        <w:contextualSpacing w:val="0"/>
        <w:jc w:val="both"/>
      </w:pPr>
      <w:r w:rsidRPr="0065026B">
        <w:t xml:space="preserve">Projekt se provodi </w:t>
      </w:r>
      <w:r w:rsidR="007132A4" w:rsidRPr="0065026B">
        <w:t xml:space="preserve">unutar </w:t>
      </w:r>
      <w:r w:rsidR="00660F39" w:rsidRPr="0080084A">
        <w:t>razdoblja</w:t>
      </w:r>
      <w:r w:rsidR="007132A4" w:rsidRPr="0080084A">
        <w:t xml:space="preserve"> od najranije 1. </w:t>
      </w:r>
      <w:r w:rsidR="0001417C" w:rsidRPr="0080084A">
        <w:t>veljače 2020</w:t>
      </w:r>
      <w:r w:rsidR="007132A4" w:rsidRPr="0080084A">
        <w:t>. godine do, inicijalno planirano</w:t>
      </w:r>
      <w:r w:rsidR="000A65CA">
        <w:t>,</w:t>
      </w:r>
      <w:r w:rsidR="00CC61C2">
        <w:t xml:space="preserve"> </w:t>
      </w:r>
      <w:r w:rsidR="0001417C" w:rsidRPr="0080084A">
        <w:t>3</w:t>
      </w:r>
      <w:r w:rsidR="00933B0F" w:rsidRPr="0080084A">
        <w:t>0</w:t>
      </w:r>
      <w:r w:rsidR="00A954B6" w:rsidRPr="00C776C1">
        <w:t xml:space="preserve">. </w:t>
      </w:r>
      <w:r w:rsidR="00933B0F">
        <w:t>rujna</w:t>
      </w:r>
      <w:r w:rsidR="00E9213D" w:rsidRPr="00C776C1">
        <w:t xml:space="preserve"> </w:t>
      </w:r>
      <w:r w:rsidR="0001417C">
        <w:t>202</w:t>
      </w:r>
      <w:r w:rsidR="00933B0F">
        <w:t>5</w:t>
      </w:r>
      <w:r w:rsidR="00A954B6" w:rsidRPr="0065026B">
        <w:t xml:space="preserve"> godine</w:t>
      </w:r>
      <w:r w:rsidR="007132A4" w:rsidRPr="0065026B">
        <w:t xml:space="preserve"> </w:t>
      </w:r>
      <w:r w:rsidR="007132A4" w:rsidRPr="006A0794">
        <w:rPr>
          <w:i/>
        </w:rPr>
        <w:t>(dokazuje se uvidom u dostavljeni projektni prijedlog, primarno Obrazac 1. Prijavni obrazac);</w:t>
      </w:r>
      <w:r w:rsidR="007132A4" w:rsidRPr="0065026B">
        <w:t xml:space="preserve"> </w:t>
      </w:r>
    </w:p>
    <w:p w14:paraId="34B65078" w14:textId="77777777" w:rsidR="007132A4" w:rsidRPr="0065026B" w:rsidRDefault="007132A4" w:rsidP="004E1176">
      <w:pPr>
        <w:pStyle w:val="Odlomakpopisa"/>
        <w:numPr>
          <w:ilvl w:val="0"/>
          <w:numId w:val="21"/>
        </w:numPr>
        <w:spacing w:after="60"/>
        <w:ind w:left="426" w:hanging="426"/>
        <w:contextualSpacing w:val="0"/>
        <w:jc w:val="both"/>
      </w:pPr>
      <w:r w:rsidRPr="0065026B">
        <w:t xml:space="preserve">U trenutku </w:t>
      </w:r>
      <w:r w:rsidRPr="00862E6F">
        <w:rPr>
          <w:szCs w:val="24"/>
        </w:rPr>
        <w:t>podnošenja projektnog prijedloga nisu započel</w:t>
      </w:r>
      <w:r w:rsidR="00C27A1B" w:rsidRPr="00862E6F">
        <w:rPr>
          <w:szCs w:val="24"/>
        </w:rPr>
        <w:t>i</w:t>
      </w:r>
      <w:r w:rsidRPr="00862E6F">
        <w:rPr>
          <w:szCs w:val="24"/>
        </w:rPr>
        <w:t xml:space="preserve"> </w:t>
      </w:r>
      <w:r w:rsidR="00C27A1B" w:rsidRPr="00862E6F">
        <w:rPr>
          <w:szCs w:val="24"/>
        </w:rPr>
        <w:t xml:space="preserve">radovi na </w:t>
      </w:r>
      <w:r w:rsidR="00983DE6" w:rsidRPr="00862E6F">
        <w:rPr>
          <w:szCs w:val="24"/>
        </w:rPr>
        <w:t>p</w:t>
      </w:r>
      <w:r w:rsidRPr="00862E6F">
        <w:rPr>
          <w:szCs w:val="24"/>
        </w:rPr>
        <w:t>ostrojenj</w:t>
      </w:r>
      <w:r w:rsidR="006C2ABA" w:rsidRPr="00862E6F">
        <w:rPr>
          <w:szCs w:val="24"/>
        </w:rPr>
        <w:t>u</w:t>
      </w:r>
      <w:r w:rsidRPr="00862E6F">
        <w:rPr>
          <w:szCs w:val="24"/>
        </w:rPr>
        <w:t xml:space="preserve"> za recikliranje </w:t>
      </w:r>
      <w:r w:rsidR="00983DE6" w:rsidRPr="00862E6F">
        <w:rPr>
          <w:szCs w:val="24"/>
        </w:rPr>
        <w:t xml:space="preserve">ili </w:t>
      </w:r>
      <w:r w:rsidR="00C27A1B" w:rsidRPr="00862E6F">
        <w:rPr>
          <w:szCs w:val="24"/>
        </w:rPr>
        <w:t xml:space="preserve">radovi na </w:t>
      </w:r>
      <w:r w:rsidR="00983DE6" w:rsidRPr="00862E6F">
        <w:rPr>
          <w:szCs w:val="24"/>
        </w:rPr>
        <w:t xml:space="preserve"> p</w:t>
      </w:r>
      <w:r w:rsidRPr="00862E6F">
        <w:rPr>
          <w:szCs w:val="24"/>
        </w:rPr>
        <w:t>ostrojenj</w:t>
      </w:r>
      <w:r w:rsidR="006C2ABA" w:rsidRPr="00862E6F">
        <w:rPr>
          <w:szCs w:val="24"/>
        </w:rPr>
        <w:t>u</w:t>
      </w:r>
      <w:r w:rsidRPr="00862E6F">
        <w:rPr>
          <w:szCs w:val="24"/>
        </w:rPr>
        <w:t xml:space="preserve"> za proizvodnju OIE</w:t>
      </w:r>
      <w:r w:rsidR="00351478" w:rsidRPr="00862E6F">
        <w:rPr>
          <w:rStyle w:val="Referencafusnote"/>
          <w:szCs w:val="24"/>
        </w:rPr>
        <w:footnoteReference w:id="41"/>
      </w:r>
      <w:r w:rsidR="00874FB7" w:rsidRPr="00862E6F">
        <w:rPr>
          <w:szCs w:val="24"/>
        </w:rPr>
        <w:t>.</w:t>
      </w:r>
      <w:r w:rsidR="00786856" w:rsidRPr="00862E6F">
        <w:rPr>
          <w:szCs w:val="24"/>
        </w:rPr>
        <w:t xml:space="preserve"> </w:t>
      </w:r>
      <w:r w:rsidR="00786856" w:rsidRPr="00862E6F">
        <w:rPr>
          <w:i/>
          <w:szCs w:val="24"/>
        </w:rPr>
        <w:t>(</w:t>
      </w:r>
      <w:r w:rsidR="00786856" w:rsidRPr="0065026B">
        <w:rPr>
          <w:i/>
        </w:rPr>
        <w:t xml:space="preserve">dokazuje se uvidom u dostavljeni projektni prijedlog, </w:t>
      </w:r>
      <w:r w:rsidR="006C2ABA">
        <w:rPr>
          <w:i/>
        </w:rPr>
        <w:t xml:space="preserve">odnosno Obrazac 1. Prijavni obrazac i </w:t>
      </w:r>
      <w:r w:rsidR="00711992" w:rsidRPr="0065026B">
        <w:rPr>
          <w:i/>
        </w:rPr>
        <w:t>Obrazac 2. Izjava p</w:t>
      </w:r>
      <w:r w:rsidR="00786856" w:rsidRPr="0065026B">
        <w:rPr>
          <w:i/>
        </w:rPr>
        <w:t>rijavitelja)</w:t>
      </w:r>
      <w:r w:rsidR="00620552" w:rsidRPr="0065026B">
        <w:rPr>
          <w:i/>
        </w:rPr>
        <w:t>;</w:t>
      </w:r>
    </w:p>
    <w:p w14:paraId="5139DD7D" w14:textId="77777777" w:rsidR="00E1414C" w:rsidRPr="0065026B" w:rsidRDefault="00E1414C" w:rsidP="004E1176">
      <w:pPr>
        <w:pStyle w:val="Odlomakpopisa"/>
        <w:numPr>
          <w:ilvl w:val="0"/>
          <w:numId w:val="21"/>
        </w:numPr>
        <w:spacing w:after="60"/>
        <w:ind w:left="426" w:hanging="426"/>
        <w:contextualSpacing w:val="0"/>
        <w:jc w:val="both"/>
        <w:rPr>
          <w:i/>
        </w:rPr>
      </w:pPr>
      <w:r w:rsidRPr="0065026B">
        <w:t>Projekt</w:t>
      </w:r>
      <w:r w:rsidR="00983DE6" w:rsidRPr="0065026B">
        <w:t xml:space="preserve"> </w:t>
      </w:r>
      <w:r w:rsidRPr="0065026B">
        <w:t xml:space="preserve">predviđa </w:t>
      </w:r>
      <w:r w:rsidRPr="00862E6F">
        <w:t xml:space="preserve">ulaganje u </w:t>
      </w:r>
      <w:r w:rsidR="00983DE6" w:rsidRPr="00862E6F">
        <w:t>postrojenj</w:t>
      </w:r>
      <w:r w:rsidRPr="00862E6F">
        <w:t xml:space="preserve">a za recikliranje ili u </w:t>
      </w:r>
      <w:r w:rsidR="00983DE6" w:rsidRPr="00862E6F">
        <w:t>postrojenj</w:t>
      </w:r>
      <w:r w:rsidRPr="00862E6F">
        <w:t>a za proizvodnju OIE u kojima će se</w:t>
      </w:r>
      <w:r w:rsidRPr="0065026B">
        <w:t xml:space="preserve"> tijekom 5 godina od završnog plaćanja po Ugovoru </w:t>
      </w:r>
      <w:r w:rsidRPr="00AD69A3">
        <w:t>koristiti biootpad</w:t>
      </w:r>
      <w:r w:rsidR="00A27D3D" w:rsidRPr="00AD69A3">
        <w:t xml:space="preserve"> </w:t>
      </w:r>
      <w:r w:rsidR="00A27D3D" w:rsidRPr="00D96959">
        <w:t>koji je proizveden na području RH</w:t>
      </w:r>
      <w:r w:rsidR="00807A85" w:rsidRPr="00D96959">
        <w:t xml:space="preserve"> </w:t>
      </w:r>
      <w:r w:rsidR="00003E51" w:rsidRPr="0080366F">
        <w:rPr>
          <w:color w:val="FF0000"/>
        </w:rPr>
        <w:t xml:space="preserve"> </w:t>
      </w:r>
      <w:r w:rsidR="00CF3499" w:rsidRPr="0065026B">
        <w:rPr>
          <w:i/>
        </w:rPr>
        <w:t>(dokazuje se uvidom u dostavljeni projektni prijedlog, primarno uvidom u Obrazac 2. Izjava Prijavitelja</w:t>
      </w:r>
      <w:r w:rsidR="008164D6" w:rsidRPr="0065026B">
        <w:rPr>
          <w:i/>
        </w:rPr>
        <w:t xml:space="preserve"> te</w:t>
      </w:r>
      <w:r w:rsidR="00CF3499" w:rsidRPr="0065026B">
        <w:rPr>
          <w:i/>
        </w:rPr>
        <w:t xml:space="preserve"> u dostavljenu </w:t>
      </w:r>
      <w:r w:rsidR="0064248F" w:rsidRPr="00433CD6">
        <w:rPr>
          <w:i/>
        </w:rPr>
        <w:t>Analizu tržišta i dostupnosti biootpada</w:t>
      </w:r>
      <w:r w:rsidR="008164D6" w:rsidRPr="0065026B">
        <w:rPr>
          <w:i/>
        </w:rPr>
        <w:t>)</w:t>
      </w:r>
      <w:r w:rsidR="00983DE6" w:rsidRPr="0065026B">
        <w:rPr>
          <w:i/>
        </w:rPr>
        <w:t>;</w:t>
      </w:r>
    </w:p>
    <w:p w14:paraId="33F2F2B5" w14:textId="77777777" w:rsidR="00EF120B" w:rsidRPr="006C2ABA" w:rsidRDefault="00EF120B" w:rsidP="004E1176">
      <w:pPr>
        <w:pStyle w:val="Odlomakpopisa"/>
        <w:numPr>
          <w:ilvl w:val="0"/>
          <w:numId w:val="21"/>
        </w:numPr>
        <w:spacing w:after="60"/>
        <w:ind w:left="426" w:hanging="426"/>
        <w:contextualSpacing w:val="0"/>
        <w:jc w:val="both"/>
        <w:rPr>
          <w:i/>
        </w:rPr>
      </w:pPr>
      <w:r w:rsidRPr="0065026B">
        <w:t>Projekt koji se odnosi na ulaganje u</w:t>
      </w:r>
      <w:bookmarkStart w:id="84" w:name="_Hlk24475994"/>
      <w:r w:rsidRPr="0065026B">
        <w:t xml:space="preserve"> </w:t>
      </w:r>
      <w:r w:rsidR="00983DE6" w:rsidRPr="0065026B">
        <w:t>p</w:t>
      </w:r>
      <w:r w:rsidR="004D3DAB" w:rsidRPr="0065026B">
        <w:t>ostrojenja za recikliranje</w:t>
      </w:r>
      <w:r w:rsidR="00F51FF1">
        <w:t xml:space="preserve"> </w:t>
      </w:r>
      <w:bookmarkEnd w:id="84"/>
      <w:r w:rsidR="001A7BFE" w:rsidRPr="0065026B">
        <w:t xml:space="preserve">tijekom 5 godina od završnog plaćanja po Ugovoru sadrži </w:t>
      </w:r>
      <w:r w:rsidR="00F54DCE" w:rsidRPr="0065026B">
        <w:t xml:space="preserve">obvezu </w:t>
      </w:r>
      <w:r w:rsidR="00711992" w:rsidRPr="0065026B">
        <w:t>Prijavitelj</w:t>
      </w:r>
      <w:r w:rsidR="006C2ABA">
        <w:t xml:space="preserve">a </w:t>
      </w:r>
      <w:r w:rsidR="006C2ABA" w:rsidRPr="00862E6F">
        <w:t xml:space="preserve">o </w:t>
      </w:r>
      <w:r w:rsidR="006F278F" w:rsidRPr="00862E6F">
        <w:t>k</w:t>
      </w:r>
      <w:r w:rsidR="004D3DAB" w:rsidRPr="00862E6F">
        <w:t>orištenju</w:t>
      </w:r>
      <w:r w:rsidR="00A11006" w:rsidRPr="00862E6F">
        <w:t xml:space="preserve"> </w:t>
      </w:r>
      <w:r w:rsidR="004D3DAB" w:rsidRPr="00862E6F">
        <w:t>biootpada koji su proizveli</w:t>
      </w:r>
      <w:r w:rsidR="003D4F1E" w:rsidRPr="00862E6F">
        <w:t xml:space="preserve"> izvorni proizvođači otpada</w:t>
      </w:r>
      <w:r w:rsidR="003D4F1E">
        <w:t xml:space="preserve"> - </w:t>
      </w:r>
      <w:r w:rsidR="004D3DAB" w:rsidRPr="0065026B">
        <w:t xml:space="preserve"> drugi</w:t>
      </w:r>
      <w:r w:rsidR="00E12DAD" w:rsidRPr="0065026B">
        <w:t xml:space="preserve"> </w:t>
      </w:r>
      <w:r w:rsidR="004D3DAB" w:rsidRPr="0065026B">
        <w:t xml:space="preserve">poduzetnici </w:t>
      </w:r>
      <w:r w:rsidR="00F51FF1">
        <w:t xml:space="preserve">i/ili drugi posjednici </w:t>
      </w:r>
      <w:r w:rsidR="00A11006" w:rsidRPr="0065026B">
        <w:t>(</w:t>
      </w:r>
      <w:r w:rsidR="00037A26" w:rsidRPr="0065026B">
        <w:t xml:space="preserve">proizvođači </w:t>
      </w:r>
      <w:r w:rsidR="00B9227E" w:rsidRPr="0065026B">
        <w:t xml:space="preserve">i drugi posjednici </w:t>
      </w:r>
      <w:r w:rsidR="00037A26" w:rsidRPr="0065026B">
        <w:t xml:space="preserve">otpada iz članka </w:t>
      </w:r>
      <w:r w:rsidR="003D4F1E">
        <w:t xml:space="preserve">22. i 21. stavak 1. i 3. </w:t>
      </w:r>
      <w:r w:rsidR="00037A26" w:rsidRPr="0065026B">
        <w:t xml:space="preserve"> ZGO</w:t>
      </w:r>
      <w:r w:rsidR="00A11006" w:rsidRPr="0065026B">
        <w:t>)</w:t>
      </w:r>
      <w:r w:rsidR="00F54DCE" w:rsidRPr="0065026B">
        <w:t xml:space="preserve"> </w:t>
      </w:r>
      <w:r w:rsidR="004D3DAB" w:rsidRPr="006C2ABA">
        <w:rPr>
          <w:i/>
        </w:rPr>
        <w:t>(dokazuje se uvidom u dostavljeni projektni prijedlog</w:t>
      </w:r>
      <w:r w:rsidR="00711992" w:rsidRPr="006C2ABA">
        <w:rPr>
          <w:i/>
        </w:rPr>
        <w:t>, primarno u Obrazac 2. Izjava p</w:t>
      </w:r>
      <w:r w:rsidR="004D3DAB" w:rsidRPr="006C2ABA">
        <w:rPr>
          <w:i/>
        </w:rPr>
        <w:t>rijavitelja</w:t>
      </w:r>
      <w:r w:rsidR="00F54DCE" w:rsidRPr="006C2ABA">
        <w:rPr>
          <w:i/>
        </w:rPr>
        <w:t xml:space="preserve">, </w:t>
      </w:r>
      <w:r w:rsidR="004D3DAB" w:rsidRPr="006C2ABA">
        <w:rPr>
          <w:i/>
        </w:rPr>
        <w:t xml:space="preserve">u dostavljenu </w:t>
      </w:r>
      <w:r w:rsidR="0064248F" w:rsidRPr="00433CD6">
        <w:rPr>
          <w:i/>
        </w:rPr>
        <w:t>Analizu tržišta i dostupnosti biootpada</w:t>
      </w:r>
      <w:r w:rsidR="006F278F" w:rsidRPr="006C2ABA">
        <w:rPr>
          <w:i/>
        </w:rPr>
        <w:t>)</w:t>
      </w:r>
      <w:r w:rsidR="004D3DAB" w:rsidRPr="006C2ABA">
        <w:rPr>
          <w:i/>
        </w:rPr>
        <w:t>;</w:t>
      </w:r>
    </w:p>
    <w:p w14:paraId="0A55CB9F" w14:textId="77777777" w:rsidR="00951E3F" w:rsidRPr="0065026B" w:rsidRDefault="00951E3F" w:rsidP="004E1176">
      <w:pPr>
        <w:pStyle w:val="Odlomakpopisa"/>
        <w:numPr>
          <w:ilvl w:val="0"/>
          <w:numId w:val="21"/>
        </w:numPr>
        <w:spacing w:after="60"/>
        <w:ind w:left="426" w:hanging="426"/>
        <w:contextualSpacing w:val="0"/>
        <w:jc w:val="both"/>
      </w:pPr>
      <w:r w:rsidRPr="0065026B">
        <w:t xml:space="preserve">Za Projekt koji se odnosi na ulaganje u </w:t>
      </w:r>
      <w:r w:rsidR="00983DE6" w:rsidRPr="0065026B">
        <w:t>p</w:t>
      </w:r>
      <w:r w:rsidRPr="0065026B">
        <w:t>ostrojenj</w:t>
      </w:r>
      <w:r w:rsidR="006C2ABA">
        <w:t>e</w:t>
      </w:r>
      <w:r w:rsidRPr="0065026B">
        <w:t xml:space="preserve"> za proizvodnju OIE </w:t>
      </w:r>
      <w:r w:rsidR="006C2ABA">
        <w:t>P</w:t>
      </w:r>
      <w:r w:rsidRPr="0065026B">
        <w:t xml:space="preserve">rijavitelj je priložio izjavu kojom potvrđuje da već ne ostvaruje niti će se u razdoblju od dana </w:t>
      </w:r>
      <w:r w:rsidR="004A6893" w:rsidRPr="0065026B">
        <w:t>dostave</w:t>
      </w:r>
      <w:r w:rsidRPr="0065026B">
        <w:t xml:space="preserve"> projektnog prijedloga do 3 (tri) godine po završetku provedbe projekta prijaviti za ostvarivanje prava na zajamčenu tarifu (zajamčenu otkupnu cijenu) za proizvodnju energije iz obnovljivih izvora za Postrojenje koje se prijavljuje za financiranje u sklopu ovog Poziva </w:t>
      </w:r>
      <w:r w:rsidRPr="0065026B">
        <w:rPr>
          <w:i/>
        </w:rPr>
        <w:t>(zahtjev se provjerava uvidom u dostavljeni projektni prijedlog, primarno Obrazac 2. Izjava Prijavitelja)</w:t>
      </w:r>
      <w:r w:rsidR="00983DE6" w:rsidRPr="0065026B">
        <w:t>;</w:t>
      </w:r>
    </w:p>
    <w:p w14:paraId="18713947" w14:textId="77777777" w:rsidR="00551B8C" w:rsidRPr="00862E6F" w:rsidRDefault="00551B8C" w:rsidP="004E1176">
      <w:pPr>
        <w:pStyle w:val="Odlomakpopisa"/>
        <w:numPr>
          <w:ilvl w:val="0"/>
          <w:numId w:val="21"/>
        </w:numPr>
        <w:spacing w:after="60"/>
        <w:ind w:left="426" w:hanging="426"/>
        <w:contextualSpacing w:val="0"/>
        <w:jc w:val="both"/>
        <w:rPr>
          <w:szCs w:val="24"/>
        </w:rPr>
      </w:pPr>
      <w:r w:rsidRPr="0065026B">
        <w:t xml:space="preserve">Projekt koji se </w:t>
      </w:r>
      <w:r w:rsidRPr="00862E6F">
        <w:rPr>
          <w:szCs w:val="24"/>
        </w:rPr>
        <w:t xml:space="preserve">odnosi na ulaganje u </w:t>
      </w:r>
      <w:r w:rsidR="006C2ABA" w:rsidRPr="00862E6F">
        <w:rPr>
          <w:szCs w:val="24"/>
        </w:rPr>
        <w:t>postrojenje</w:t>
      </w:r>
      <w:r w:rsidRPr="00862E6F">
        <w:rPr>
          <w:szCs w:val="24"/>
        </w:rPr>
        <w:t xml:space="preserve"> za proizvodnju OIE </w:t>
      </w:r>
      <w:r w:rsidR="001A7BFE" w:rsidRPr="00862E6F">
        <w:rPr>
          <w:szCs w:val="24"/>
        </w:rPr>
        <w:t xml:space="preserve">tijekom 5 godina od završnog plaćanja po Ugovoru </w:t>
      </w:r>
      <w:r w:rsidR="00037A26" w:rsidRPr="00862E6F">
        <w:rPr>
          <w:szCs w:val="24"/>
        </w:rPr>
        <w:t xml:space="preserve">sadrži obvezu </w:t>
      </w:r>
      <w:r w:rsidR="00711992" w:rsidRPr="00862E6F">
        <w:rPr>
          <w:szCs w:val="24"/>
        </w:rPr>
        <w:t>Prijavitelj</w:t>
      </w:r>
      <w:r w:rsidR="00037A26" w:rsidRPr="00862E6F">
        <w:rPr>
          <w:szCs w:val="24"/>
        </w:rPr>
        <w:t>a o:</w:t>
      </w:r>
    </w:p>
    <w:p w14:paraId="4AAF1A34" w14:textId="77777777" w:rsidR="00037A26" w:rsidRPr="00862E6F" w:rsidRDefault="00037A26" w:rsidP="004E1176">
      <w:pPr>
        <w:pStyle w:val="Odlomakpopisa"/>
        <w:numPr>
          <w:ilvl w:val="0"/>
          <w:numId w:val="20"/>
        </w:numPr>
        <w:spacing w:after="0"/>
        <w:ind w:left="714" w:hanging="288"/>
        <w:contextualSpacing w:val="0"/>
        <w:jc w:val="both"/>
        <w:rPr>
          <w:szCs w:val="24"/>
        </w:rPr>
      </w:pPr>
      <w:r w:rsidRPr="00862E6F">
        <w:rPr>
          <w:szCs w:val="24"/>
        </w:rPr>
        <w:t xml:space="preserve">proizvodnji </w:t>
      </w:r>
      <w:r w:rsidR="009A5020" w:rsidRPr="00862E6F">
        <w:rPr>
          <w:szCs w:val="24"/>
        </w:rPr>
        <w:t>bioplina/</w:t>
      </w:r>
      <w:r w:rsidR="00A8792B" w:rsidRPr="00862E6F">
        <w:rPr>
          <w:szCs w:val="24"/>
        </w:rPr>
        <w:t xml:space="preserve">održivog </w:t>
      </w:r>
      <w:r w:rsidRPr="00862E6F">
        <w:rPr>
          <w:szCs w:val="24"/>
        </w:rPr>
        <w:t>biogoriva</w:t>
      </w:r>
      <w:r w:rsidR="00983DE6" w:rsidRPr="00862E6F">
        <w:rPr>
          <w:szCs w:val="24"/>
        </w:rPr>
        <w:t>,</w:t>
      </w:r>
    </w:p>
    <w:p w14:paraId="3A8D2CAF" w14:textId="77777777" w:rsidR="00037A26" w:rsidRPr="00C776C1" w:rsidRDefault="00037A26" w:rsidP="004E1176">
      <w:pPr>
        <w:pStyle w:val="Odlomakpopisa"/>
        <w:numPr>
          <w:ilvl w:val="0"/>
          <w:numId w:val="20"/>
        </w:numPr>
        <w:spacing w:after="0"/>
        <w:ind w:left="714" w:hanging="288"/>
        <w:contextualSpacing w:val="0"/>
        <w:jc w:val="both"/>
      </w:pPr>
      <w:r w:rsidRPr="00862E6F">
        <w:rPr>
          <w:szCs w:val="24"/>
        </w:rPr>
        <w:t xml:space="preserve">proizvodnji </w:t>
      </w:r>
      <w:r w:rsidR="009A5020" w:rsidRPr="00862E6F">
        <w:rPr>
          <w:szCs w:val="24"/>
        </w:rPr>
        <w:t>bioplina/</w:t>
      </w:r>
      <w:r w:rsidRPr="00862E6F">
        <w:rPr>
          <w:szCs w:val="24"/>
        </w:rPr>
        <w:t xml:space="preserve">biogoriva koji ne proizlazi </w:t>
      </w:r>
      <w:r w:rsidR="003F45DF" w:rsidRPr="00862E6F">
        <w:rPr>
          <w:szCs w:val="24"/>
        </w:rPr>
        <w:t>i</w:t>
      </w:r>
      <w:r w:rsidR="00983DE6" w:rsidRPr="00862E6F">
        <w:rPr>
          <w:szCs w:val="24"/>
        </w:rPr>
        <w:t>z prehrambenih sirovina</w:t>
      </w:r>
      <w:r w:rsidR="00983DE6" w:rsidRPr="00C776C1">
        <w:t>,</w:t>
      </w:r>
    </w:p>
    <w:p w14:paraId="54F80FB6" w14:textId="77777777" w:rsidR="00037A26" w:rsidRPr="0065026B" w:rsidRDefault="00037A26" w:rsidP="004E1176">
      <w:pPr>
        <w:pStyle w:val="Odlomakpopisa"/>
        <w:numPr>
          <w:ilvl w:val="0"/>
          <w:numId w:val="20"/>
        </w:numPr>
        <w:spacing w:after="0"/>
        <w:ind w:left="714" w:hanging="288"/>
        <w:contextualSpacing w:val="0"/>
        <w:jc w:val="both"/>
      </w:pPr>
      <w:r w:rsidRPr="00C776C1">
        <w:t xml:space="preserve">proizvodnji </w:t>
      </w:r>
      <w:r w:rsidR="009A5020" w:rsidRPr="00C776C1">
        <w:t>bioplina/</w:t>
      </w:r>
      <w:r w:rsidRPr="00C776C1">
        <w:t>biogoriva</w:t>
      </w:r>
      <w:r w:rsidRPr="0065026B">
        <w:t xml:space="preserve"> koji ne podlije</w:t>
      </w:r>
      <w:r w:rsidR="00983DE6" w:rsidRPr="0065026B">
        <w:t>že obvezi opskrbe ili miješanja,</w:t>
      </w:r>
    </w:p>
    <w:p w14:paraId="4B7FA6A9" w14:textId="77777777" w:rsidR="0041576E" w:rsidRDefault="00037A26" w:rsidP="00504211">
      <w:pPr>
        <w:pStyle w:val="Odlomakpopisa"/>
        <w:spacing w:after="60"/>
        <w:ind w:left="426"/>
        <w:contextualSpacing w:val="0"/>
        <w:jc w:val="both"/>
        <w:rPr>
          <w:i/>
        </w:rPr>
      </w:pPr>
      <w:r w:rsidRPr="0065026B">
        <w:rPr>
          <w:i/>
        </w:rPr>
        <w:t>(</w:t>
      </w:r>
      <w:r w:rsidR="00E1414C" w:rsidRPr="0065026B">
        <w:rPr>
          <w:i/>
        </w:rPr>
        <w:t>dokazuje se uvidom u dostavljeni projektni prijedlog, primarno uvidom u Obrazac 2. Izjava Prijavitelja, u dostavljen</w:t>
      </w:r>
      <w:r w:rsidR="0064248F">
        <w:rPr>
          <w:i/>
        </w:rPr>
        <w:t xml:space="preserve"> </w:t>
      </w:r>
      <w:r w:rsidR="00F905DF">
        <w:rPr>
          <w:i/>
        </w:rPr>
        <w:t xml:space="preserve">Obrazac 1. </w:t>
      </w:r>
      <w:r w:rsidR="0064248F">
        <w:rPr>
          <w:i/>
        </w:rPr>
        <w:t>Prijavni obrazac</w:t>
      </w:r>
      <w:r w:rsidR="00F905DF">
        <w:rPr>
          <w:i/>
        </w:rPr>
        <w:t>)</w:t>
      </w:r>
      <w:r w:rsidRPr="0065026B">
        <w:rPr>
          <w:i/>
        </w:rPr>
        <w:t>;</w:t>
      </w:r>
    </w:p>
    <w:p w14:paraId="7B2990A9" w14:textId="77777777" w:rsidR="00111317" w:rsidRPr="002E3408" w:rsidRDefault="00111317" w:rsidP="004E1176">
      <w:pPr>
        <w:pStyle w:val="Odlomakpopisa"/>
        <w:numPr>
          <w:ilvl w:val="0"/>
          <w:numId w:val="21"/>
        </w:numPr>
        <w:spacing w:after="60"/>
        <w:ind w:hanging="502"/>
        <w:contextualSpacing w:val="0"/>
        <w:jc w:val="both"/>
        <w:rPr>
          <w:i/>
        </w:rPr>
      </w:pPr>
      <w:r w:rsidRPr="002F4896">
        <w:rPr>
          <w:rFonts w:eastAsia="Times New Roman" w:cs="Times New Roman"/>
        </w:rPr>
        <w:t>Za Projekt koji se odnosi na ulaganje u postrojenje za proizvodnju OIE (ako je primjenjivo) Prijavitelj je priložio važeći Ugovor o priključenju (na elektroenergetsku mrežu)</w:t>
      </w:r>
      <w:r w:rsidRPr="002F4896">
        <w:rPr>
          <w:rFonts w:eastAsia="Times New Roman" w:cs="Times New Roman"/>
          <w:i/>
        </w:rPr>
        <w:t xml:space="preserve"> (dokazuje se uvidom u dostavljeni projektni prijedlog, </w:t>
      </w:r>
      <w:r w:rsidRPr="002E3408">
        <w:rPr>
          <w:i/>
        </w:rPr>
        <w:t>primarno u Ugovor o priključenju);</w:t>
      </w:r>
    </w:p>
    <w:p w14:paraId="049F997C" w14:textId="77777777" w:rsidR="00910D39" w:rsidRPr="00910D39" w:rsidRDefault="00200004" w:rsidP="004E1176">
      <w:pPr>
        <w:pStyle w:val="Odlomakpopisa"/>
        <w:numPr>
          <w:ilvl w:val="0"/>
          <w:numId w:val="21"/>
        </w:numPr>
        <w:spacing w:after="60"/>
        <w:ind w:hanging="502"/>
        <w:contextualSpacing w:val="0"/>
        <w:jc w:val="both"/>
      </w:pPr>
      <w:r w:rsidRPr="0020111B">
        <w:t xml:space="preserve">Projektni prijedlog sadrži obvezu </w:t>
      </w:r>
      <w:r w:rsidR="00711992" w:rsidRPr="0020111B">
        <w:t>Prijavitelj</w:t>
      </w:r>
      <w:r w:rsidRPr="0020111B">
        <w:t xml:space="preserve">a o ishođenju </w:t>
      </w:r>
      <w:bookmarkStart w:id="85" w:name="_Hlk24538681"/>
      <w:r w:rsidR="003B1362" w:rsidRPr="0020111B">
        <w:t xml:space="preserve">akta </w:t>
      </w:r>
      <w:r w:rsidR="009A5020" w:rsidRPr="0020111B">
        <w:t>ili</w:t>
      </w:r>
      <w:r w:rsidR="009A5020" w:rsidRPr="002E3408">
        <w:rPr>
          <w:i/>
        </w:rPr>
        <w:t xml:space="preserve"> i</w:t>
      </w:r>
      <w:r w:rsidR="009A5020" w:rsidRPr="00C776C1">
        <w:t xml:space="preserve">zmjene </w:t>
      </w:r>
      <w:r w:rsidR="00E96082" w:rsidRPr="00C776C1">
        <w:t xml:space="preserve">postojećeg </w:t>
      </w:r>
      <w:r w:rsidR="009A5020" w:rsidRPr="00C776C1">
        <w:t>akta</w:t>
      </w:r>
      <w:r w:rsidR="009A5020">
        <w:t xml:space="preserve"> </w:t>
      </w:r>
      <w:r w:rsidR="003B1362" w:rsidRPr="0065026B">
        <w:t>za obavljanje djelatnosti gospodarenja otpadom</w:t>
      </w:r>
      <w:r w:rsidR="00983262" w:rsidRPr="0065026B">
        <w:t>, i to za djelatnost</w:t>
      </w:r>
      <w:r w:rsidR="000F58E5" w:rsidRPr="0065026B">
        <w:t xml:space="preserve"> oporabe</w:t>
      </w:r>
      <w:r w:rsidR="00697DD2" w:rsidRPr="0065026B">
        <w:t xml:space="preserve"> biootpada</w:t>
      </w:r>
      <w:r w:rsidR="00D06E28">
        <w:t>, do trenutka podnošenja završnog ZNS-a</w:t>
      </w:r>
      <w:r w:rsidR="00697DD2" w:rsidRPr="0065026B">
        <w:t xml:space="preserve"> </w:t>
      </w:r>
      <w:bookmarkStart w:id="86" w:name="_Hlk30167903"/>
      <w:bookmarkEnd w:id="85"/>
      <w:r w:rsidR="00697DD2" w:rsidRPr="0065026B">
        <w:t>(</w:t>
      </w:r>
      <w:r w:rsidR="00697DD2" w:rsidRPr="00910D39">
        <w:rPr>
          <w:i/>
        </w:rPr>
        <w:t>dokazuje se uvidom u dostavljeni projektni prijedlog, primarno Obrazac 2. Izjava prijavitelja)</w:t>
      </w:r>
      <w:r w:rsidR="00E77DFF" w:rsidRPr="00910D39">
        <w:rPr>
          <w:i/>
        </w:rPr>
        <w:t>;</w:t>
      </w:r>
      <w:bookmarkStart w:id="87" w:name="_Hlk25778094"/>
      <w:bookmarkEnd w:id="86"/>
    </w:p>
    <w:p w14:paraId="79CFE7B6" w14:textId="50DCF1DE" w:rsidR="00910D39" w:rsidRDefault="00910D39" w:rsidP="004E1176">
      <w:pPr>
        <w:pStyle w:val="Odlomakpopisa"/>
        <w:numPr>
          <w:ilvl w:val="0"/>
          <w:numId w:val="21"/>
        </w:numPr>
        <w:spacing w:after="60"/>
        <w:ind w:left="426" w:hanging="426"/>
        <w:contextualSpacing w:val="0"/>
        <w:jc w:val="both"/>
        <w:rPr>
          <w:i/>
        </w:rPr>
      </w:pPr>
      <w:r w:rsidRPr="00910D39">
        <w:t xml:space="preserve">Projektni prijedlog sadrži obvezu Prijavitelja o pokretanju postupka nabave </w:t>
      </w:r>
      <w:r w:rsidR="00364C34" w:rsidRPr="00D96959">
        <w:t xml:space="preserve">(Ugovora za radove i/ili ugovora za nabavu opreme) </w:t>
      </w:r>
      <w:r w:rsidRPr="00D96959">
        <w:t>objavom na odgovarajućim javnim portalima</w:t>
      </w:r>
      <w:r w:rsidR="00421449" w:rsidRPr="00D96959">
        <w:t xml:space="preserve"> najkasnije</w:t>
      </w:r>
      <w:r w:rsidRPr="00910D39">
        <w:t xml:space="preserve"> u </w:t>
      </w:r>
      <w:r w:rsidRPr="00910D39">
        <w:rPr>
          <w:szCs w:val="24"/>
        </w:rPr>
        <w:t xml:space="preserve">roku od </w:t>
      </w:r>
      <w:r w:rsidR="00FE6A83" w:rsidRPr="00AA3169">
        <w:rPr>
          <w:szCs w:val="24"/>
        </w:rPr>
        <w:t>6</w:t>
      </w:r>
      <w:r w:rsidRPr="00AA3169">
        <w:rPr>
          <w:szCs w:val="24"/>
        </w:rPr>
        <w:t>0 dana</w:t>
      </w:r>
      <w:r w:rsidRPr="00910D39">
        <w:rPr>
          <w:szCs w:val="24"/>
        </w:rPr>
        <w:t xml:space="preserve"> od dana </w:t>
      </w:r>
      <w:r w:rsidR="001352B9" w:rsidRPr="003115D6">
        <w:rPr>
          <w:szCs w:val="24"/>
        </w:rPr>
        <w:t>dostave</w:t>
      </w:r>
      <w:r w:rsidRPr="00910D39">
        <w:rPr>
          <w:szCs w:val="24"/>
        </w:rPr>
        <w:t xml:space="preserve"> Odluke o financiranju te o dostavi vezanog dokaza elektroničkim</w:t>
      </w:r>
      <w:r w:rsidR="00662F2B">
        <w:rPr>
          <w:szCs w:val="24"/>
        </w:rPr>
        <w:t xml:space="preserve"> putem</w:t>
      </w:r>
      <w:r w:rsidRPr="00910D39">
        <w:rPr>
          <w:szCs w:val="24"/>
        </w:rPr>
        <w:t xml:space="preserve"> MINGOR/</w:t>
      </w:r>
      <w:r w:rsidR="00DA5E73">
        <w:rPr>
          <w:szCs w:val="24"/>
        </w:rPr>
        <w:t>NT</w:t>
      </w:r>
      <w:r w:rsidRPr="00910D39">
        <w:t xml:space="preserve"> (</w:t>
      </w:r>
      <w:r w:rsidRPr="00D879A7">
        <w:rPr>
          <w:i/>
        </w:rPr>
        <w:t>dokazuje se uvidom u dostavljeni projektni prijedlog, primarno Obrazac 2. Izjava prijavitelja);</w:t>
      </w:r>
    </w:p>
    <w:p w14:paraId="37F91DC4" w14:textId="77777777" w:rsidR="00E07FD4" w:rsidRPr="00E54F70" w:rsidRDefault="00E07FD4" w:rsidP="004E1176">
      <w:pPr>
        <w:pStyle w:val="Odlomakpopisa"/>
        <w:numPr>
          <w:ilvl w:val="0"/>
          <w:numId w:val="21"/>
        </w:numPr>
        <w:spacing w:after="60"/>
        <w:ind w:left="426" w:hanging="426"/>
        <w:contextualSpacing w:val="0"/>
        <w:jc w:val="both"/>
        <w:rPr>
          <w:rFonts w:cs="Times New Roman"/>
          <w:color w:val="000000"/>
          <w:szCs w:val="24"/>
          <w:shd w:val="clear" w:color="auto" w:fill="FFFFFF"/>
        </w:rPr>
      </w:pPr>
      <w:r w:rsidRPr="00AB7AEB">
        <w:t>Projektni</w:t>
      </w:r>
      <w:r w:rsidRPr="00E54F70">
        <w:rPr>
          <w:szCs w:val="24"/>
        </w:rPr>
        <w:t xml:space="preserve"> prijedlog sadrži obavezu Prijavitelja da za svoje zaposlenike osigura edukaciju za nabavljenu opremu i u cijelosti izgrađeno postrojenje </w:t>
      </w:r>
      <w:r w:rsidRPr="00E54F70">
        <w:rPr>
          <w:rFonts w:cs="Times New Roman"/>
          <w:i/>
          <w:color w:val="000000"/>
          <w:szCs w:val="24"/>
          <w:shd w:val="clear" w:color="auto" w:fill="FFFFFF"/>
        </w:rPr>
        <w:t>(uvjet se dokazuje uvidom u Obrazac 2. Izjava prijavitelja</w:t>
      </w:r>
      <w:r w:rsidR="00AA3169" w:rsidRPr="00E54F70">
        <w:rPr>
          <w:rFonts w:cs="Times New Roman"/>
          <w:i/>
          <w:color w:val="000000"/>
          <w:szCs w:val="24"/>
          <w:shd w:val="clear" w:color="auto" w:fill="FFFFFF"/>
        </w:rPr>
        <w:t>)</w:t>
      </w:r>
    </w:p>
    <w:bookmarkEnd w:id="87"/>
    <w:p w14:paraId="6AF7AA5D" w14:textId="77777777" w:rsidR="00817F0A" w:rsidRPr="0065026B" w:rsidRDefault="006B7F9C" w:rsidP="004E1176">
      <w:pPr>
        <w:pStyle w:val="Odlomakpopisa"/>
        <w:numPr>
          <w:ilvl w:val="0"/>
          <w:numId w:val="21"/>
        </w:numPr>
        <w:spacing w:after="60"/>
        <w:ind w:left="426" w:hanging="426"/>
        <w:contextualSpacing w:val="0"/>
        <w:jc w:val="both"/>
      </w:pPr>
      <w:r w:rsidRPr="0065026B">
        <w:t xml:space="preserve">U sklopu projektnog prijedloga planira se </w:t>
      </w:r>
      <w:r w:rsidR="00A05AFD" w:rsidRPr="0065026B">
        <w:t>uspostava</w:t>
      </w:r>
      <w:r w:rsidR="006C2ABA">
        <w:t xml:space="preserve"> p</w:t>
      </w:r>
      <w:r w:rsidRPr="0065026B">
        <w:t xml:space="preserve">ostrojenja za obradu biootpada u kojem će se obrađivati količine otpada koje bi u suprotnom bile odbačene ili obrađene na način koji je manje prihvatljiv za okoliš </w:t>
      </w:r>
      <w:r w:rsidRPr="0065026B">
        <w:rPr>
          <w:i/>
        </w:rPr>
        <w:t>(dokazuje se uvidom u dostavljeni projektni prijedlog, primano Obrazac 2. Izjava prijavitelja</w:t>
      </w:r>
      <w:r w:rsidR="00BA297B">
        <w:rPr>
          <w:i/>
        </w:rPr>
        <w:t>)</w:t>
      </w:r>
      <w:r w:rsidR="00E77DFF" w:rsidRPr="0065026B">
        <w:rPr>
          <w:i/>
        </w:rPr>
        <w:t>;</w:t>
      </w:r>
    </w:p>
    <w:p w14:paraId="3A4F9A89" w14:textId="77777777" w:rsidR="006B7F9C" w:rsidRPr="0065026B" w:rsidRDefault="00817F0A" w:rsidP="004E1176">
      <w:pPr>
        <w:pStyle w:val="Odlomakpopisa"/>
        <w:numPr>
          <w:ilvl w:val="0"/>
          <w:numId w:val="21"/>
        </w:numPr>
        <w:spacing w:after="60"/>
        <w:ind w:left="426" w:hanging="426"/>
        <w:contextualSpacing w:val="0"/>
        <w:jc w:val="both"/>
        <w:rPr>
          <w:i/>
        </w:rPr>
      </w:pPr>
      <w:r w:rsidRPr="0065026B">
        <w:t xml:space="preserve">U sklopu projektnog </w:t>
      </w:r>
      <w:r w:rsidRPr="00862E6F">
        <w:t xml:space="preserve">prijedloga planira se </w:t>
      </w:r>
      <w:r w:rsidR="00401552" w:rsidRPr="00862E6F">
        <w:t>uspostava</w:t>
      </w:r>
      <w:r w:rsidR="006C2ABA" w:rsidRPr="00862E6F">
        <w:t xml:space="preserve"> po</w:t>
      </w:r>
      <w:r w:rsidRPr="00862E6F">
        <w:t>strojen</w:t>
      </w:r>
      <w:r w:rsidR="004D5554" w:rsidRPr="00862E6F">
        <w:t>j</w:t>
      </w:r>
      <w:r w:rsidRPr="00862E6F">
        <w:t xml:space="preserve">a za obradu biootpada čiji je projektirani kapacitet (izražen u t/god) usklađen s količinama biootpada koje su dostupne na području obuhvata Projekta </w:t>
      </w:r>
      <w:r w:rsidRPr="0065026B">
        <w:t>(</w:t>
      </w:r>
      <w:bookmarkStart w:id="88" w:name="_Hlk24539845"/>
      <w:r w:rsidRPr="0065026B">
        <w:t xml:space="preserve">Prijavitelj prilikom planiranja kapaciteta postrojenja </w:t>
      </w:r>
      <w:r w:rsidR="00062932" w:rsidRPr="0065026B">
        <w:t>nije uzeo u obzir količine otpada koje se, u trenutku predaje projektnog prijedloga, obrađuju tehnološkim procesima kompostiranja i anaerobne digestije i za koje su kapaciteti za obradu tehnološkim procesima kompostiranja i anaerobne digestije u izgradnji</w:t>
      </w:r>
      <w:bookmarkEnd w:id="88"/>
      <w:r w:rsidR="00062932" w:rsidRPr="0065026B">
        <w:t>) (</w:t>
      </w:r>
      <w:r w:rsidR="00062932" w:rsidRPr="0065026B">
        <w:rPr>
          <w:i/>
        </w:rPr>
        <w:t>dokazuje se uvidom u dostavljeni projektni prijedlog, primarno Obrazac 2. Izjava prijavitelja te u do</w:t>
      </w:r>
      <w:r w:rsidR="001834F0">
        <w:rPr>
          <w:i/>
        </w:rPr>
        <w:t xml:space="preserve">stavljenu </w:t>
      </w:r>
      <w:r w:rsidR="00062932" w:rsidRPr="0065026B">
        <w:rPr>
          <w:i/>
        </w:rPr>
        <w:t>Anali</w:t>
      </w:r>
      <w:r w:rsidR="00A13001">
        <w:rPr>
          <w:i/>
        </w:rPr>
        <w:t>zu</w:t>
      </w:r>
      <w:r w:rsidR="00062932" w:rsidRPr="0065026B">
        <w:rPr>
          <w:i/>
        </w:rPr>
        <w:t xml:space="preserve"> tržišta i dostupnosti biootpada)</w:t>
      </w:r>
      <w:r w:rsidR="00E77DFF" w:rsidRPr="0065026B">
        <w:rPr>
          <w:i/>
        </w:rPr>
        <w:t>;</w:t>
      </w:r>
    </w:p>
    <w:p w14:paraId="1AE85137" w14:textId="77777777" w:rsidR="00A82DDE" w:rsidRDefault="002E6705" w:rsidP="004E1176">
      <w:pPr>
        <w:pStyle w:val="Odlomakpopisa"/>
        <w:numPr>
          <w:ilvl w:val="0"/>
          <w:numId w:val="21"/>
        </w:numPr>
        <w:spacing w:after="60"/>
        <w:ind w:left="426" w:hanging="426"/>
        <w:contextualSpacing w:val="0"/>
        <w:jc w:val="both"/>
        <w:rPr>
          <w:i/>
        </w:rPr>
      </w:pPr>
      <w:r w:rsidRPr="0065026B">
        <w:t xml:space="preserve">Projektni prijedlog sadrži obvezu </w:t>
      </w:r>
      <w:r w:rsidR="001834F0" w:rsidRPr="0065026B">
        <w:t xml:space="preserve">Prijavitelja </w:t>
      </w:r>
      <w:r w:rsidR="001834F0">
        <w:t>za osiguranjem</w:t>
      </w:r>
      <w:r w:rsidRPr="0065026B">
        <w:t xml:space="preserve"> trajnosti operacije na način da se neposredni učinci i rezultati ulaganja ostvareni provedbom projekta očuvaju i koriste pod uvjetima pod kojima su odobreni </w:t>
      </w:r>
      <w:r w:rsidRPr="0065026B">
        <w:rPr>
          <w:i/>
        </w:rPr>
        <w:t>(dokazuje se uvidom u dostavljeni projektni prijedlog, primarno u Obrazac 1. Prijavni obrazac te uvidom u Obrazac 2. Izjava prijavitelja)</w:t>
      </w:r>
      <w:r w:rsidR="00983DE6" w:rsidRPr="0065026B">
        <w:rPr>
          <w:i/>
        </w:rPr>
        <w:t>.</w:t>
      </w:r>
    </w:p>
    <w:p w14:paraId="5D805D7B" w14:textId="77777777" w:rsidR="006D52FF" w:rsidRPr="002F4896" w:rsidRDefault="00A82DDE" w:rsidP="004E1176">
      <w:pPr>
        <w:pStyle w:val="Odlomakpopisa"/>
        <w:numPr>
          <w:ilvl w:val="0"/>
          <w:numId w:val="21"/>
        </w:numPr>
        <w:spacing w:after="60"/>
        <w:ind w:left="426" w:hanging="426"/>
        <w:contextualSpacing w:val="0"/>
        <w:jc w:val="both"/>
        <w:rPr>
          <w:i/>
        </w:rPr>
      </w:pPr>
      <w:r w:rsidRPr="002F4896">
        <w:t xml:space="preserve">Niti jedna projektna aktivnost nije obuhvaćena sustavom EU-a za trgovanje emisijama (ETS) </w:t>
      </w:r>
      <w:r w:rsidRPr="002F4896">
        <w:rPr>
          <w:i/>
        </w:rPr>
        <w:t>(dokazuje se uvidom u dostavljeni projektni prijedlog, primarno u Obrazac 2. Izjava prijavitelja).</w:t>
      </w:r>
    </w:p>
    <w:p w14:paraId="208F21DC" w14:textId="77777777" w:rsidR="00310FBC" w:rsidRPr="002F4896" w:rsidRDefault="00310FBC" w:rsidP="004E1176">
      <w:pPr>
        <w:pStyle w:val="Odlomakpopisa"/>
        <w:numPr>
          <w:ilvl w:val="0"/>
          <w:numId w:val="21"/>
        </w:numPr>
        <w:spacing w:after="60"/>
        <w:ind w:left="426" w:hanging="426"/>
        <w:contextualSpacing w:val="0"/>
        <w:jc w:val="both"/>
        <w:rPr>
          <w:i/>
        </w:rPr>
      </w:pPr>
      <w:r w:rsidRPr="002F4896">
        <w:rPr>
          <w:bCs/>
          <w:iCs/>
        </w:rPr>
        <w:t>Prijavitelj mora dokazati da je izradio svu potrebnu projektnu dokumentaciju te da posjeduje sve potrebne dozvole i suglasnosti za izvođenje aktivnosti koje su predmet Projekta (kako je propisano u točki 3.1 Uputa za prijavitelje) (</w:t>
      </w:r>
      <w:r w:rsidRPr="002F4896">
        <w:rPr>
          <w:bCs/>
          <w:i/>
          <w:iCs/>
        </w:rPr>
        <w:t>dokazuje se uvidom u dostavljeni projektni prijedlog).</w:t>
      </w:r>
    </w:p>
    <w:p w14:paraId="2E12B729" w14:textId="77777777" w:rsidR="003F0374" w:rsidRPr="0065026B" w:rsidRDefault="003F0374" w:rsidP="00E509E2">
      <w:pPr>
        <w:pStyle w:val="bullets"/>
        <w:numPr>
          <w:ilvl w:val="0"/>
          <w:numId w:val="0"/>
        </w:numPr>
        <w:jc w:val="both"/>
        <w:rPr>
          <w:rFonts w:cs="Times New Roman"/>
          <w:lang w:val="hr-HR"/>
        </w:rPr>
      </w:pPr>
    </w:p>
    <w:p w14:paraId="1F096940" w14:textId="77777777" w:rsidR="006D336D" w:rsidRPr="0065026B" w:rsidRDefault="003502B6" w:rsidP="00902BD3">
      <w:pPr>
        <w:pStyle w:val="Naslov2"/>
      </w:pPr>
      <w:bookmarkStart w:id="89" w:name="bookmark15"/>
      <w:bookmarkStart w:id="90" w:name="_Toc452468698"/>
      <w:bookmarkStart w:id="91" w:name="_Toc89933392"/>
      <w:bookmarkStart w:id="92" w:name="_Toc105591699"/>
      <w:bookmarkEnd w:id="89"/>
      <w:r w:rsidRPr="0065026B">
        <w:t xml:space="preserve">Prihvatljive projektne </w:t>
      </w:r>
      <w:r w:rsidR="00C9127E" w:rsidRPr="0065026B">
        <w:t>aktivnosti: k</w:t>
      </w:r>
      <w:r w:rsidR="00C12C33" w:rsidRPr="0065026B">
        <w:t>oja ulaganja su dozvoljena?</w:t>
      </w:r>
      <w:bookmarkEnd w:id="90"/>
      <w:bookmarkEnd w:id="91"/>
      <w:bookmarkEnd w:id="92"/>
    </w:p>
    <w:p w14:paraId="47178F6C" w14:textId="77777777" w:rsidR="00CD3C47" w:rsidRPr="0065026B" w:rsidRDefault="000E7525" w:rsidP="00983DE6">
      <w:pPr>
        <w:pStyle w:val="Bezproreda"/>
        <w:spacing w:after="120" w:line="276" w:lineRule="auto"/>
        <w:jc w:val="both"/>
        <w:rPr>
          <w:rFonts w:cs="Times New Roman"/>
          <w:szCs w:val="24"/>
        </w:rPr>
      </w:pPr>
      <w:r w:rsidRPr="0065026B">
        <w:rPr>
          <w:rFonts w:cs="Times New Roman"/>
          <w:szCs w:val="24"/>
        </w:rPr>
        <w:t xml:space="preserve">Prihvatljive aktivnosti koje se mogu financirati u okviru ovog Poziva su: </w:t>
      </w:r>
    </w:p>
    <w:p w14:paraId="6DE5ED89" w14:textId="77777777" w:rsidR="003105A8" w:rsidRPr="0065026B" w:rsidRDefault="003105A8" w:rsidP="004E1176">
      <w:pPr>
        <w:numPr>
          <w:ilvl w:val="0"/>
          <w:numId w:val="24"/>
        </w:numPr>
        <w:spacing w:after="60"/>
        <w:jc w:val="both"/>
        <w:rPr>
          <w:rFonts w:cs="Times New Roman"/>
          <w:szCs w:val="24"/>
        </w:rPr>
      </w:pPr>
      <w:r w:rsidRPr="0065026B">
        <w:rPr>
          <w:rFonts w:cs="Times New Roman"/>
          <w:szCs w:val="24"/>
        </w:rPr>
        <w:t xml:space="preserve">Aktivnosti pripreme </w:t>
      </w:r>
      <w:r w:rsidRPr="00AD69A3">
        <w:rPr>
          <w:rFonts w:cs="Times New Roman"/>
          <w:szCs w:val="24"/>
        </w:rPr>
        <w:t xml:space="preserve">dokumentacije projektnog prijedloga </w:t>
      </w:r>
      <w:r w:rsidRPr="0065026B">
        <w:rPr>
          <w:rFonts w:cs="Times New Roman"/>
          <w:szCs w:val="24"/>
        </w:rPr>
        <w:t>i ostale projektno-tehničke dokumentacije:</w:t>
      </w:r>
      <w:r w:rsidR="00983DE6" w:rsidRPr="0065026B">
        <w:rPr>
          <w:rFonts w:cs="Times New Roman"/>
          <w:szCs w:val="24"/>
        </w:rPr>
        <w:t xml:space="preserve"> </w:t>
      </w:r>
    </w:p>
    <w:p w14:paraId="28D68FAA" w14:textId="77777777" w:rsidR="00193C6A" w:rsidRPr="00D94EFB" w:rsidRDefault="003105A8" w:rsidP="004E1176">
      <w:pPr>
        <w:pStyle w:val="Odlomakpopisa"/>
        <w:numPr>
          <w:ilvl w:val="0"/>
          <w:numId w:val="23"/>
        </w:numPr>
        <w:spacing w:after="0"/>
        <w:jc w:val="both"/>
        <w:rPr>
          <w:rFonts w:cs="Times New Roman"/>
          <w:szCs w:val="24"/>
        </w:rPr>
      </w:pPr>
      <w:r w:rsidRPr="00D94EFB">
        <w:rPr>
          <w:rFonts w:cs="Times New Roman"/>
          <w:szCs w:val="24"/>
        </w:rPr>
        <w:t xml:space="preserve">izrada </w:t>
      </w:r>
      <w:r w:rsidR="00193C6A" w:rsidRPr="00D94EFB">
        <w:rPr>
          <w:rFonts w:eastAsia="Times New Roman" w:cs="Times New Roman"/>
          <w:szCs w:val="18"/>
          <w:lang w:eastAsia="hr-HR"/>
        </w:rPr>
        <w:t>Analize tržišta i dostupnosti biootpada</w:t>
      </w:r>
      <w:r w:rsidR="007B4015">
        <w:rPr>
          <w:rFonts w:eastAsia="Times New Roman" w:cs="Times New Roman"/>
          <w:szCs w:val="18"/>
          <w:lang w:eastAsia="hr-HR"/>
        </w:rPr>
        <w:t>;</w:t>
      </w:r>
      <w:r w:rsidR="00193C6A" w:rsidRPr="00D94EFB" w:rsidDel="000D3CE8">
        <w:rPr>
          <w:rFonts w:cs="Times New Roman"/>
          <w:szCs w:val="24"/>
        </w:rPr>
        <w:t xml:space="preserve"> </w:t>
      </w:r>
    </w:p>
    <w:p w14:paraId="4A524001" w14:textId="77777777" w:rsidR="003105A8" w:rsidRPr="00D94EFB" w:rsidRDefault="00C618C7" w:rsidP="004E1176">
      <w:pPr>
        <w:pStyle w:val="Odlomakpopisa"/>
        <w:numPr>
          <w:ilvl w:val="0"/>
          <w:numId w:val="23"/>
        </w:numPr>
        <w:spacing w:after="0"/>
        <w:jc w:val="both"/>
        <w:rPr>
          <w:rFonts w:cs="Times New Roman"/>
          <w:szCs w:val="24"/>
        </w:rPr>
      </w:pPr>
      <w:r w:rsidRPr="00D94EFB">
        <w:rPr>
          <w:rFonts w:cs="Times New Roman"/>
          <w:szCs w:val="24"/>
        </w:rPr>
        <w:t>i</w:t>
      </w:r>
      <w:r w:rsidR="00193C6A" w:rsidRPr="00D94EFB">
        <w:rPr>
          <w:rFonts w:cs="Times New Roman"/>
          <w:szCs w:val="24"/>
        </w:rPr>
        <w:t>zrada</w:t>
      </w:r>
      <w:r w:rsidRPr="00D94EFB">
        <w:rPr>
          <w:rFonts w:cs="Times New Roman"/>
          <w:szCs w:val="24"/>
        </w:rPr>
        <w:t xml:space="preserve"> </w:t>
      </w:r>
      <w:r w:rsidR="00983DE6" w:rsidRPr="00D94EFB">
        <w:rPr>
          <w:rFonts w:cs="Times New Roman"/>
          <w:szCs w:val="24"/>
        </w:rPr>
        <w:t>A</w:t>
      </w:r>
      <w:r w:rsidR="003105A8" w:rsidRPr="00D94EFB">
        <w:rPr>
          <w:rFonts w:cs="Times New Roman"/>
          <w:szCs w:val="24"/>
        </w:rPr>
        <w:t>naliz</w:t>
      </w:r>
      <w:r w:rsidR="00193C6A" w:rsidRPr="00D94EFB">
        <w:rPr>
          <w:rFonts w:cs="Times New Roman"/>
          <w:szCs w:val="24"/>
        </w:rPr>
        <w:t>e</w:t>
      </w:r>
      <w:r w:rsidR="003105A8" w:rsidRPr="00D94EFB">
        <w:rPr>
          <w:rFonts w:cs="Times New Roman"/>
          <w:szCs w:val="24"/>
        </w:rPr>
        <w:t xml:space="preserve"> troškova i koristi</w:t>
      </w:r>
      <w:r w:rsidR="00981D0B" w:rsidRPr="00D94EFB">
        <w:rPr>
          <w:rFonts w:cs="Times New Roman"/>
          <w:szCs w:val="24"/>
        </w:rPr>
        <w:t>;</w:t>
      </w:r>
    </w:p>
    <w:p w14:paraId="506E38A2" w14:textId="77777777" w:rsidR="003105A8" w:rsidRPr="0065026B" w:rsidRDefault="003105A8" w:rsidP="004E1176">
      <w:pPr>
        <w:pStyle w:val="Odlomakpopisa"/>
        <w:numPr>
          <w:ilvl w:val="0"/>
          <w:numId w:val="23"/>
        </w:numPr>
        <w:spacing w:after="0"/>
        <w:jc w:val="both"/>
        <w:rPr>
          <w:rFonts w:cs="Times New Roman"/>
          <w:szCs w:val="24"/>
        </w:rPr>
      </w:pPr>
      <w:r w:rsidRPr="00D94EFB">
        <w:rPr>
          <w:rFonts w:cs="Times New Roman"/>
          <w:szCs w:val="24"/>
        </w:rPr>
        <w:t xml:space="preserve">izrada </w:t>
      </w:r>
      <w:r w:rsidR="00673131" w:rsidRPr="00D94EFB">
        <w:rPr>
          <w:rFonts w:cs="Times New Roman"/>
          <w:szCs w:val="24"/>
        </w:rPr>
        <w:t xml:space="preserve">svih </w:t>
      </w:r>
      <w:r w:rsidRPr="00D94EFB">
        <w:rPr>
          <w:rFonts w:cs="Times New Roman"/>
          <w:szCs w:val="24"/>
        </w:rPr>
        <w:t xml:space="preserve">prijavnih </w:t>
      </w:r>
      <w:r w:rsidR="00673131" w:rsidRPr="00D94EFB">
        <w:rPr>
          <w:rFonts w:cs="Times New Roman"/>
          <w:szCs w:val="24"/>
        </w:rPr>
        <w:t>o</w:t>
      </w:r>
      <w:r w:rsidRPr="00D94EFB">
        <w:rPr>
          <w:rFonts w:cs="Times New Roman"/>
          <w:szCs w:val="24"/>
        </w:rPr>
        <w:t>brazaca koji su</w:t>
      </w:r>
      <w:r w:rsidRPr="0065026B">
        <w:rPr>
          <w:rFonts w:cs="Times New Roman"/>
          <w:szCs w:val="24"/>
        </w:rPr>
        <w:t xml:space="preserve"> navedeni u točki 3.1. </w:t>
      </w:r>
      <w:r w:rsidR="005874B3">
        <w:rPr>
          <w:rFonts w:cs="Times New Roman"/>
          <w:szCs w:val="24"/>
        </w:rPr>
        <w:t>UzP-a</w:t>
      </w:r>
      <w:r w:rsidR="00981D0B" w:rsidRPr="0065026B">
        <w:rPr>
          <w:rFonts w:cs="Times New Roman"/>
          <w:szCs w:val="24"/>
        </w:rPr>
        <w:t>;</w:t>
      </w:r>
    </w:p>
    <w:p w14:paraId="2F7F89A0" w14:textId="77777777" w:rsidR="003105A8" w:rsidRPr="0065026B" w:rsidRDefault="00F879FF" w:rsidP="004E1176">
      <w:pPr>
        <w:pStyle w:val="Odlomakpopisa"/>
        <w:numPr>
          <w:ilvl w:val="0"/>
          <w:numId w:val="23"/>
        </w:numPr>
        <w:spacing w:after="0"/>
        <w:jc w:val="both"/>
        <w:rPr>
          <w:rFonts w:cs="Times New Roman"/>
          <w:szCs w:val="24"/>
        </w:rPr>
      </w:pPr>
      <w:r w:rsidRPr="0065026B">
        <w:rPr>
          <w:rFonts w:cs="Times New Roman"/>
          <w:szCs w:val="24"/>
        </w:rPr>
        <w:t>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w:t>
      </w:r>
      <w:r w:rsidR="00981D0B" w:rsidRPr="0065026B">
        <w:rPr>
          <w:rFonts w:cs="Times New Roman"/>
          <w:szCs w:val="24"/>
        </w:rPr>
        <w:t>;</w:t>
      </w:r>
      <w:r w:rsidR="003105A8" w:rsidRPr="0065026B">
        <w:rPr>
          <w:rFonts w:cs="Times New Roman"/>
          <w:szCs w:val="24"/>
        </w:rPr>
        <w:t xml:space="preserve"> </w:t>
      </w:r>
    </w:p>
    <w:p w14:paraId="4ACF92BF" w14:textId="77777777" w:rsidR="00C575F3" w:rsidRPr="0065026B" w:rsidRDefault="00981D0B" w:rsidP="004E1176">
      <w:pPr>
        <w:pStyle w:val="Odlomakpopisa"/>
        <w:numPr>
          <w:ilvl w:val="0"/>
          <w:numId w:val="23"/>
        </w:numPr>
        <w:spacing w:before="200" w:after="0"/>
        <w:jc w:val="both"/>
        <w:rPr>
          <w:rFonts w:cs="Times New Roman"/>
          <w:szCs w:val="24"/>
        </w:rPr>
      </w:pPr>
      <w:r w:rsidRPr="0065026B">
        <w:rPr>
          <w:rFonts w:cs="Times New Roman"/>
          <w:szCs w:val="24"/>
        </w:rPr>
        <w:t>i</w:t>
      </w:r>
      <w:r w:rsidR="009F710B" w:rsidRPr="0065026B">
        <w:rPr>
          <w:rFonts w:cs="Times New Roman"/>
          <w:szCs w:val="24"/>
        </w:rPr>
        <w:t xml:space="preserve">zrada </w:t>
      </w:r>
      <w:r w:rsidR="003105A8" w:rsidRPr="0065026B">
        <w:rPr>
          <w:rFonts w:cs="Times New Roman"/>
          <w:szCs w:val="24"/>
        </w:rPr>
        <w:t xml:space="preserve">projektno-tehničke dokumentacije </w:t>
      </w:r>
      <w:r w:rsidR="009F710B" w:rsidRPr="0065026B">
        <w:rPr>
          <w:rFonts w:cs="Times New Roman"/>
          <w:szCs w:val="24"/>
        </w:rPr>
        <w:t>koja je potrebna za izgr</w:t>
      </w:r>
      <w:r w:rsidR="00983DE6" w:rsidRPr="0065026B">
        <w:rPr>
          <w:rFonts w:cs="Times New Roman"/>
          <w:szCs w:val="24"/>
        </w:rPr>
        <w:t>adnju, nadogradnju</w:t>
      </w:r>
      <w:r w:rsidR="00784122" w:rsidRPr="0065026B">
        <w:rPr>
          <w:rFonts w:cs="Times New Roman"/>
          <w:szCs w:val="24"/>
        </w:rPr>
        <w:t>,</w:t>
      </w:r>
      <w:r w:rsidR="00983DE6" w:rsidRPr="0065026B">
        <w:rPr>
          <w:rFonts w:cs="Times New Roman"/>
          <w:szCs w:val="24"/>
        </w:rPr>
        <w:t xml:space="preserve"> i</w:t>
      </w:r>
      <w:r w:rsidR="004B610B" w:rsidRPr="0065026B">
        <w:rPr>
          <w:rFonts w:cs="Times New Roman"/>
          <w:szCs w:val="24"/>
        </w:rPr>
        <w:t>/ili</w:t>
      </w:r>
      <w:r w:rsidR="00983DE6" w:rsidRPr="0065026B">
        <w:rPr>
          <w:rFonts w:cs="Times New Roman"/>
          <w:szCs w:val="24"/>
        </w:rPr>
        <w:t xml:space="preserve"> opremanje p</w:t>
      </w:r>
      <w:r w:rsidR="009F710B" w:rsidRPr="0065026B">
        <w:rPr>
          <w:rFonts w:cs="Times New Roman"/>
          <w:szCs w:val="24"/>
        </w:rPr>
        <w:t xml:space="preserve">ostrojenja za </w:t>
      </w:r>
      <w:r w:rsidR="000B3ED7" w:rsidRPr="0065026B">
        <w:rPr>
          <w:rFonts w:cs="Times New Roman"/>
          <w:szCs w:val="24"/>
        </w:rPr>
        <w:t>obradu</w:t>
      </w:r>
      <w:r w:rsidR="009F710B" w:rsidRPr="0065026B">
        <w:rPr>
          <w:rFonts w:cs="Times New Roman"/>
          <w:szCs w:val="24"/>
        </w:rPr>
        <w:t xml:space="preserve"> biootpada: </w:t>
      </w:r>
    </w:p>
    <w:p w14:paraId="183D7824" w14:textId="77777777" w:rsidR="00E82738" w:rsidRPr="0065026B" w:rsidRDefault="00E82738" w:rsidP="004E1176">
      <w:pPr>
        <w:pStyle w:val="Odlomakpopisa"/>
        <w:numPr>
          <w:ilvl w:val="1"/>
          <w:numId w:val="23"/>
        </w:numPr>
        <w:spacing w:before="200" w:after="0"/>
        <w:ind w:left="993" w:hanging="284"/>
        <w:jc w:val="both"/>
        <w:rPr>
          <w:rFonts w:cs="Times New Roman"/>
          <w:szCs w:val="24"/>
        </w:rPr>
      </w:pPr>
      <w:r w:rsidRPr="0065026B">
        <w:rPr>
          <w:rFonts w:cs="Times New Roman"/>
          <w:szCs w:val="24"/>
        </w:rPr>
        <w:t>izrada idejnog projekta za ishođenje lokacijske dozvole</w:t>
      </w:r>
      <w:r w:rsidR="00C82B29" w:rsidRPr="0065026B">
        <w:rPr>
          <w:rFonts w:cs="Times New Roman"/>
          <w:szCs w:val="24"/>
        </w:rPr>
        <w:t>,</w:t>
      </w:r>
    </w:p>
    <w:p w14:paraId="0936ACE3" w14:textId="77777777" w:rsidR="00C575F3" w:rsidRPr="0065026B" w:rsidRDefault="00C575F3" w:rsidP="004E1176">
      <w:pPr>
        <w:pStyle w:val="Odlomakpopisa"/>
        <w:numPr>
          <w:ilvl w:val="1"/>
          <w:numId w:val="23"/>
        </w:numPr>
        <w:spacing w:before="200" w:after="0"/>
        <w:ind w:left="993" w:hanging="284"/>
        <w:jc w:val="both"/>
        <w:rPr>
          <w:rFonts w:cs="Times New Roman"/>
          <w:szCs w:val="24"/>
        </w:rPr>
      </w:pPr>
      <w:r w:rsidRPr="0065026B">
        <w:rPr>
          <w:rFonts w:cs="Times New Roman"/>
          <w:szCs w:val="24"/>
        </w:rPr>
        <w:t xml:space="preserve">izrada </w:t>
      </w:r>
      <w:r w:rsidR="00E82738" w:rsidRPr="0065026B">
        <w:rPr>
          <w:rFonts w:cs="Times New Roman"/>
          <w:szCs w:val="24"/>
        </w:rPr>
        <w:t>g</w:t>
      </w:r>
      <w:r w:rsidRPr="0065026B">
        <w:rPr>
          <w:rFonts w:cs="Times New Roman"/>
          <w:szCs w:val="24"/>
        </w:rPr>
        <w:t>lavnog projekta s troškovnikom</w:t>
      </w:r>
      <w:r w:rsidR="00364C34">
        <w:rPr>
          <w:rFonts w:cs="Times New Roman"/>
          <w:szCs w:val="24"/>
        </w:rPr>
        <w:t>, izrada izvedbenog projekta, izrada projekta izvedenog stanja</w:t>
      </w:r>
      <w:r w:rsidRPr="0065026B">
        <w:rPr>
          <w:rFonts w:cs="Times New Roman"/>
          <w:szCs w:val="24"/>
        </w:rPr>
        <w:t xml:space="preserve"> i </w:t>
      </w:r>
      <w:r w:rsidR="009F710B" w:rsidRPr="0065026B">
        <w:rPr>
          <w:rFonts w:cs="Times New Roman"/>
          <w:szCs w:val="24"/>
        </w:rPr>
        <w:t xml:space="preserve">izrada </w:t>
      </w:r>
      <w:r w:rsidRPr="0065026B">
        <w:rPr>
          <w:rFonts w:cs="Times New Roman"/>
          <w:szCs w:val="24"/>
        </w:rPr>
        <w:t>ostale projektantske dokumentacije za ishođenje pravomoćnog akta na temelju kojeg može započeti gradnja (građevinske dozvole)</w:t>
      </w:r>
      <w:r w:rsidR="00981D0B" w:rsidRPr="0065026B">
        <w:rPr>
          <w:rFonts w:cs="Times New Roman"/>
          <w:szCs w:val="24"/>
        </w:rPr>
        <w:t>,</w:t>
      </w:r>
    </w:p>
    <w:p w14:paraId="11932F99" w14:textId="77777777" w:rsidR="00C575F3" w:rsidRPr="0065026B" w:rsidRDefault="003105A8" w:rsidP="004E1176">
      <w:pPr>
        <w:pStyle w:val="Odlomakpopisa"/>
        <w:numPr>
          <w:ilvl w:val="1"/>
          <w:numId w:val="23"/>
        </w:numPr>
        <w:spacing w:before="200" w:after="0"/>
        <w:ind w:left="993" w:hanging="284"/>
        <w:jc w:val="both"/>
        <w:rPr>
          <w:rFonts w:cs="Times New Roman"/>
          <w:szCs w:val="24"/>
        </w:rPr>
      </w:pPr>
      <w:r w:rsidRPr="0065026B">
        <w:rPr>
          <w:rFonts w:cs="Times New Roman"/>
          <w:szCs w:val="24"/>
        </w:rPr>
        <w:t xml:space="preserve">izrada foto i arhitektonske dokumentacije postojećeg stanja, geomehanička, građevinska i konstruktivna istraživanja i sva ostala predistraživanja, </w:t>
      </w:r>
    </w:p>
    <w:p w14:paraId="5695BDB9" w14:textId="77777777" w:rsidR="00C575F3" w:rsidRPr="0065026B" w:rsidRDefault="003105A8" w:rsidP="004E1176">
      <w:pPr>
        <w:pStyle w:val="Odlomakpopisa"/>
        <w:numPr>
          <w:ilvl w:val="1"/>
          <w:numId w:val="23"/>
        </w:numPr>
        <w:spacing w:before="200" w:after="0"/>
        <w:ind w:left="993" w:hanging="284"/>
        <w:jc w:val="both"/>
        <w:rPr>
          <w:rFonts w:cs="Times New Roman"/>
          <w:szCs w:val="24"/>
        </w:rPr>
      </w:pPr>
      <w:r w:rsidRPr="0065026B">
        <w:rPr>
          <w:rFonts w:cs="Times New Roman"/>
          <w:szCs w:val="24"/>
        </w:rPr>
        <w:t>izrada geodetskih elaborata, geotehničkih elaborata, parcelacijskih elaborata i drugih geodetskih elabo</w:t>
      </w:r>
      <w:r w:rsidR="00C575F3" w:rsidRPr="0065026B">
        <w:rPr>
          <w:rFonts w:cs="Times New Roman"/>
          <w:szCs w:val="24"/>
        </w:rPr>
        <w:t>rata</w:t>
      </w:r>
      <w:r w:rsidR="00C82B29" w:rsidRPr="0065026B">
        <w:rPr>
          <w:rFonts w:cs="Times New Roman"/>
          <w:szCs w:val="24"/>
        </w:rPr>
        <w:t xml:space="preserve"> i</w:t>
      </w:r>
    </w:p>
    <w:p w14:paraId="499C4470" w14:textId="7C882EE3" w:rsidR="004A09CF" w:rsidRPr="0065026B" w:rsidRDefault="004A09CF" w:rsidP="004E1176">
      <w:pPr>
        <w:pStyle w:val="Odlomakpopisa"/>
        <w:numPr>
          <w:ilvl w:val="0"/>
          <w:numId w:val="23"/>
        </w:numPr>
        <w:spacing w:after="120"/>
        <w:ind w:left="714" w:hanging="357"/>
        <w:contextualSpacing w:val="0"/>
        <w:jc w:val="both"/>
        <w:rPr>
          <w:rFonts w:cs="Times New Roman"/>
          <w:szCs w:val="24"/>
        </w:rPr>
      </w:pPr>
      <w:r w:rsidRPr="0065026B">
        <w:rPr>
          <w:rFonts w:cs="Times New Roman"/>
          <w:szCs w:val="24"/>
        </w:rPr>
        <w:t>priprem</w:t>
      </w:r>
      <w:r w:rsidR="00981D0B" w:rsidRPr="0065026B">
        <w:rPr>
          <w:rFonts w:cs="Times New Roman"/>
          <w:szCs w:val="24"/>
        </w:rPr>
        <w:t>a</w:t>
      </w:r>
      <w:r w:rsidRPr="0065026B">
        <w:rPr>
          <w:rFonts w:cs="Times New Roman"/>
          <w:szCs w:val="24"/>
        </w:rPr>
        <w:t xml:space="preserve"> </w:t>
      </w:r>
      <w:r w:rsidR="00F879FF" w:rsidRPr="0065026B">
        <w:rPr>
          <w:rFonts w:cs="Times New Roman"/>
          <w:szCs w:val="24"/>
        </w:rPr>
        <w:t xml:space="preserve">dokumentacije o </w:t>
      </w:r>
      <w:r w:rsidR="00AA3169">
        <w:rPr>
          <w:rFonts w:cs="Times New Roman"/>
          <w:szCs w:val="24"/>
        </w:rPr>
        <w:t>nabavi</w:t>
      </w:r>
      <w:r w:rsidR="00F879FF" w:rsidRPr="0065026B">
        <w:rPr>
          <w:rFonts w:cs="Times New Roman"/>
          <w:szCs w:val="24"/>
        </w:rPr>
        <w:t xml:space="preserve"> </w:t>
      </w:r>
      <w:r w:rsidRPr="0065026B">
        <w:rPr>
          <w:rFonts w:cs="Times New Roman"/>
          <w:szCs w:val="24"/>
        </w:rPr>
        <w:t>i provedb</w:t>
      </w:r>
      <w:r w:rsidR="00981D0B" w:rsidRPr="0065026B">
        <w:rPr>
          <w:rFonts w:cs="Times New Roman"/>
          <w:szCs w:val="24"/>
        </w:rPr>
        <w:t>a</w:t>
      </w:r>
      <w:r w:rsidRPr="0065026B">
        <w:rPr>
          <w:rFonts w:cs="Times New Roman"/>
          <w:szCs w:val="24"/>
        </w:rPr>
        <w:t xml:space="preserve"> postupaka nabave radova, usluga i roba za </w:t>
      </w:r>
      <w:r w:rsidR="009F710B" w:rsidRPr="0065026B">
        <w:rPr>
          <w:rFonts w:cs="Times New Roman"/>
          <w:szCs w:val="24"/>
        </w:rPr>
        <w:t>iz</w:t>
      </w:r>
      <w:r w:rsidRPr="0065026B">
        <w:rPr>
          <w:rFonts w:cs="Times New Roman"/>
          <w:szCs w:val="24"/>
        </w:rPr>
        <w:t>gradnju</w:t>
      </w:r>
      <w:r w:rsidR="009F710B" w:rsidRPr="0065026B">
        <w:rPr>
          <w:rFonts w:cs="Times New Roman"/>
          <w:szCs w:val="24"/>
        </w:rPr>
        <w:t>, nadogradnju</w:t>
      </w:r>
      <w:r w:rsidR="00784122" w:rsidRPr="0065026B">
        <w:rPr>
          <w:rFonts w:cs="Times New Roman"/>
          <w:szCs w:val="24"/>
        </w:rPr>
        <w:t xml:space="preserve"> </w:t>
      </w:r>
      <w:r w:rsidR="009F710B" w:rsidRPr="0065026B">
        <w:rPr>
          <w:rFonts w:cs="Times New Roman"/>
          <w:szCs w:val="24"/>
        </w:rPr>
        <w:t>i</w:t>
      </w:r>
      <w:r w:rsidR="004B610B" w:rsidRPr="0065026B">
        <w:rPr>
          <w:rFonts w:cs="Times New Roman"/>
          <w:szCs w:val="24"/>
        </w:rPr>
        <w:t>/ili</w:t>
      </w:r>
      <w:r w:rsidR="009F710B" w:rsidRPr="0065026B">
        <w:rPr>
          <w:rFonts w:cs="Times New Roman"/>
          <w:szCs w:val="24"/>
        </w:rPr>
        <w:t xml:space="preserve"> opremanje </w:t>
      </w:r>
      <w:r w:rsidR="00983DE6" w:rsidRPr="0065026B">
        <w:rPr>
          <w:rFonts w:cs="Times New Roman"/>
          <w:szCs w:val="24"/>
        </w:rPr>
        <w:t>p</w:t>
      </w:r>
      <w:r w:rsidR="00C575F3" w:rsidRPr="0065026B">
        <w:rPr>
          <w:rFonts w:cs="Times New Roman"/>
          <w:szCs w:val="24"/>
        </w:rPr>
        <w:t xml:space="preserve">ostrojenja za </w:t>
      </w:r>
      <w:r w:rsidR="000B3ED7" w:rsidRPr="0065026B">
        <w:rPr>
          <w:rFonts w:cs="Times New Roman"/>
          <w:szCs w:val="24"/>
        </w:rPr>
        <w:t>obradu</w:t>
      </w:r>
      <w:r w:rsidR="00C575F3" w:rsidRPr="0065026B">
        <w:rPr>
          <w:rFonts w:cs="Times New Roman"/>
          <w:szCs w:val="24"/>
        </w:rPr>
        <w:t xml:space="preserve"> biootpada</w:t>
      </w:r>
      <w:r w:rsidRPr="0065026B">
        <w:rPr>
          <w:rFonts w:cs="Times New Roman"/>
          <w:szCs w:val="24"/>
        </w:rPr>
        <w:t xml:space="preserve"> sukladno pravomoćnom aktu na temelju k</w:t>
      </w:r>
      <w:r w:rsidR="00C575F3" w:rsidRPr="0065026B">
        <w:rPr>
          <w:rFonts w:cs="Times New Roman"/>
          <w:szCs w:val="24"/>
        </w:rPr>
        <w:t>ojeg može započeti izgrad</w:t>
      </w:r>
      <w:r w:rsidR="009F710B" w:rsidRPr="0065026B">
        <w:rPr>
          <w:rFonts w:cs="Times New Roman"/>
          <w:szCs w:val="24"/>
        </w:rPr>
        <w:t>nja</w:t>
      </w:r>
      <w:r w:rsidR="00D4715C" w:rsidRPr="0065026B">
        <w:rPr>
          <w:rStyle w:val="Referencafusnote"/>
          <w:rFonts w:cs="Times New Roman"/>
          <w:szCs w:val="24"/>
        </w:rPr>
        <w:footnoteReference w:id="42"/>
      </w:r>
      <w:r w:rsidR="00C82B29" w:rsidRPr="0065026B">
        <w:rPr>
          <w:rFonts w:cs="Times New Roman"/>
          <w:szCs w:val="24"/>
        </w:rPr>
        <w:t>.</w:t>
      </w:r>
    </w:p>
    <w:p w14:paraId="0AFA5B8D" w14:textId="77777777" w:rsidR="009F710B" w:rsidRPr="0065026B" w:rsidRDefault="004A09CF" w:rsidP="004E1176">
      <w:pPr>
        <w:numPr>
          <w:ilvl w:val="0"/>
          <w:numId w:val="24"/>
        </w:numPr>
        <w:spacing w:after="60"/>
        <w:jc w:val="both"/>
        <w:rPr>
          <w:rFonts w:cs="Times New Roman"/>
          <w:vanish/>
          <w:szCs w:val="24"/>
        </w:rPr>
      </w:pPr>
      <w:r w:rsidRPr="00D11271">
        <w:rPr>
          <w:rFonts w:cs="Times New Roman"/>
          <w:szCs w:val="24"/>
        </w:rPr>
        <w:t>Aktivnosti</w:t>
      </w:r>
      <w:r w:rsidRPr="0065026B">
        <w:rPr>
          <w:rFonts w:cs="Times New Roman"/>
          <w:szCs w:val="24"/>
        </w:rPr>
        <w:t xml:space="preserve"> </w:t>
      </w:r>
      <w:r w:rsidR="00D4715C" w:rsidRPr="0065026B">
        <w:rPr>
          <w:rFonts w:cs="Times New Roman"/>
          <w:szCs w:val="24"/>
        </w:rPr>
        <w:t>uspostave</w:t>
      </w:r>
      <w:r w:rsidR="00983DE6" w:rsidRPr="0065026B">
        <w:rPr>
          <w:rFonts w:cs="Times New Roman"/>
          <w:szCs w:val="24"/>
        </w:rPr>
        <w:t xml:space="preserve"> p</w:t>
      </w:r>
      <w:r w:rsidR="009F710B" w:rsidRPr="0065026B">
        <w:rPr>
          <w:rFonts w:cs="Times New Roman"/>
          <w:szCs w:val="24"/>
        </w:rPr>
        <w:t>ostrojenja</w:t>
      </w:r>
      <w:r w:rsidR="009F710B" w:rsidRPr="0065026B">
        <w:t xml:space="preserve"> </w:t>
      </w:r>
      <w:r w:rsidR="009F710B" w:rsidRPr="0065026B">
        <w:rPr>
          <w:rFonts w:cs="Times New Roman"/>
          <w:szCs w:val="24"/>
        </w:rPr>
        <w:t xml:space="preserve">za </w:t>
      </w:r>
      <w:r w:rsidR="000B3ED7" w:rsidRPr="0065026B">
        <w:rPr>
          <w:rFonts w:cs="Times New Roman"/>
          <w:szCs w:val="24"/>
        </w:rPr>
        <w:t>obradu</w:t>
      </w:r>
      <w:r w:rsidR="009F710B" w:rsidRPr="0065026B">
        <w:rPr>
          <w:rFonts w:cs="Times New Roman"/>
          <w:szCs w:val="24"/>
        </w:rPr>
        <w:t xml:space="preserve"> biootpada</w:t>
      </w:r>
      <w:r w:rsidR="00981D0B" w:rsidRPr="0065026B">
        <w:rPr>
          <w:rFonts w:cs="Times New Roman"/>
          <w:szCs w:val="24"/>
        </w:rPr>
        <w:t>, odnosno</w:t>
      </w:r>
      <w:r w:rsidR="00D4715C" w:rsidRPr="0065026B">
        <w:rPr>
          <w:rFonts w:cs="Times New Roman"/>
          <w:szCs w:val="24"/>
        </w:rPr>
        <w:t>:</w:t>
      </w:r>
      <w:r w:rsidR="00981D0B" w:rsidRPr="0065026B">
        <w:rPr>
          <w:rFonts w:cs="Times New Roman"/>
          <w:szCs w:val="24"/>
        </w:rPr>
        <w:t xml:space="preserve"> </w:t>
      </w:r>
    </w:p>
    <w:p w14:paraId="4196E20D" w14:textId="77777777" w:rsidR="009F710B" w:rsidRPr="0065026B" w:rsidRDefault="009F710B" w:rsidP="004E1176">
      <w:pPr>
        <w:pStyle w:val="Odlomakpopisa"/>
        <w:numPr>
          <w:ilvl w:val="0"/>
          <w:numId w:val="25"/>
        </w:numPr>
        <w:spacing w:after="0"/>
        <w:contextualSpacing w:val="0"/>
        <w:jc w:val="both"/>
        <w:rPr>
          <w:rFonts w:cs="Times New Roman"/>
          <w:vanish/>
          <w:szCs w:val="24"/>
        </w:rPr>
      </w:pPr>
    </w:p>
    <w:p w14:paraId="546ADE8B" w14:textId="77777777" w:rsidR="00D4715C" w:rsidRPr="0065026B" w:rsidRDefault="00983DE6" w:rsidP="004E1176">
      <w:pPr>
        <w:pStyle w:val="Odlomakpopisa"/>
        <w:numPr>
          <w:ilvl w:val="0"/>
          <w:numId w:val="25"/>
        </w:numPr>
        <w:spacing w:after="60"/>
        <w:contextualSpacing w:val="0"/>
        <w:jc w:val="both"/>
        <w:rPr>
          <w:rFonts w:cs="Times New Roman"/>
          <w:szCs w:val="24"/>
        </w:rPr>
      </w:pPr>
      <w:r w:rsidRPr="0065026B">
        <w:rPr>
          <w:rFonts w:cs="Times New Roman"/>
          <w:szCs w:val="24"/>
        </w:rPr>
        <w:t xml:space="preserve"> </w:t>
      </w:r>
    </w:p>
    <w:p w14:paraId="22E861D3" w14:textId="77777777" w:rsidR="007A6972" w:rsidRPr="007A6972" w:rsidRDefault="00193C6A" w:rsidP="004E1176">
      <w:pPr>
        <w:pStyle w:val="Odlomakpopisa"/>
        <w:numPr>
          <w:ilvl w:val="0"/>
          <w:numId w:val="29"/>
        </w:numPr>
        <w:spacing w:after="120"/>
        <w:jc w:val="both"/>
        <w:rPr>
          <w:rStyle w:val="pt-zadanifontodlomka-000015"/>
          <w:rFonts w:cs="Times New Roman"/>
          <w:szCs w:val="24"/>
        </w:rPr>
      </w:pPr>
      <w:bookmarkStart w:id="93" w:name="_Hlk25673205"/>
      <w:r w:rsidRPr="007A6972">
        <w:rPr>
          <w:rFonts w:cs="Times New Roman"/>
          <w:szCs w:val="24"/>
        </w:rPr>
        <w:t>I</w:t>
      </w:r>
      <w:r w:rsidR="00D4715C" w:rsidRPr="007A6972">
        <w:rPr>
          <w:rFonts w:cs="Times New Roman"/>
          <w:szCs w:val="24"/>
        </w:rPr>
        <w:t>zgradnj</w:t>
      </w:r>
      <w:r w:rsidR="00187A8D" w:rsidRPr="007A6972">
        <w:rPr>
          <w:rFonts w:cs="Times New Roman"/>
          <w:szCs w:val="24"/>
        </w:rPr>
        <w:t>e</w:t>
      </w:r>
      <w:r w:rsidR="004F6D39" w:rsidRPr="007A6972">
        <w:rPr>
          <w:rFonts w:cs="Times New Roman"/>
          <w:szCs w:val="24"/>
        </w:rPr>
        <w:t>,</w:t>
      </w:r>
      <w:r w:rsidR="00245344" w:rsidRPr="007A6972">
        <w:rPr>
          <w:rFonts w:cs="Times New Roman"/>
          <w:szCs w:val="24"/>
        </w:rPr>
        <w:t xml:space="preserve"> </w:t>
      </w:r>
      <w:r w:rsidR="00D4715C" w:rsidRPr="007A6972">
        <w:rPr>
          <w:rFonts w:cs="Times New Roman"/>
          <w:szCs w:val="24"/>
        </w:rPr>
        <w:t>nadogradnj</w:t>
      </w:r>
      <w:r w:rsidR="00187A8D" w:rsidRPr="007A6972">
        <w:rPr>
          <w:rFonts w:cs="Times New Roman"/>
          <w:szCs w:val="24"/>
        </w:rPr>
        <w:t>e</w:t>
      </w:r>
      <w:r w:rsidR="007D6D17" w:rsidRPr="007A6972">
        <w:rPr>
          <w:rFonts w:cs="Times New Roman"/>
          <w:szCs w:val="24"/>
        </w:rPr>
        <w:t xml:space="preserve"> </w:t>
      </w:r>
      <w:r w:rsidR="00D4715C" w:rsidRPr="007A6972">
        <w:rPr>
          <w:rFonts w:cs="Times New Roman"/>
          <w:szCs w:val="24"/>
        </w:rPr>
        <w:t>i</w:t>
      </w:r>
      <w:r w:rsidR="004C0E19" w:rsidRPr="007A6972">
        <w:rPr>
          <w:rFonts w:cs="Times New Roman"/>
          <w:szCs w:val="24"/>
        </w:rPr>
        <w:t>/ili</w:t>
      </w:r>
      <w:r w:rsidR="00D4715C" w:rsidRPr="007A6972">
        <w:rPr>
          <w:rFonts w:cs="Times New Roman"/>
          <w:szCs w:val="24"/>
        </w:rPr>
        <w:t xml:space="preserve"> opremanja postrojenja</w:t>
      </w:r>
      <w:r w:rsidR="00D4715C" w:rsidRPr="0045266E">
        <w:t xml:space="preserve"> </w:t>
      </w:r>
      <w:r w:rsidR="00D4715C" w:rsidRPr="007A6972">
        <w:rPr>
          <w:rFonts w:cs="Times New Roman"/>
          <w:szCs w:val="24"/>
        </w:rPr>
        <w:t>za recikliranje</w:t>
      </w:r>
      <w:r w:rsidR="009A5020" w:rsidRPr="007A6972">
        <w:rPr>
          <w:rFonts w:cs="Times New Roman"/>
          <w:szCs w:val="24"/>
        </w:rPr>
        <w:t>,</w:t>
      </w:r>
      <w:r w:rsidR="00D4715C" w:rsidRPr="007A6972">
        <w:rPr>
          <w:rFonts w:cs="Times New Roman"/>
          <w:szCs w:val="24"/>
        </w:rPr>
        <w:t xml:space="preserve"> </w:t>
      </w:r>
      <w:r w:rsidR="009A5020" w:rsidRPr="007A6972">
        <w:rPr>
          <w:rFonts w:cs="Times New Roman"/>
          <w:szCs w:val="24"/>
        </w:rPr>
        <w:t xml:space="preserve">u svrhu uspostave </w:t>
      </w:r>
      <w:r w:rsidR="00E96082" w:rsidRPr="007A6972">
        <w:rPr>
          <w:rFonts w:cs="Times New Roman"/>
          <w:szCs w:val="24"/>
        </w:rPr>
        <w:t xml:space="preserve">novih </w:t>
      </w:r>
      <w:r w:rsidR="009A5020" w:rsidRPr="007A6972">
        <w:rPr>
          <w:rFonts w:cs="Times New Roman"/>
          <w:szCs w:val="24"/>
        </w:rPr>
        <w:t>ili povećanja</w:t>
      </w:r>
      <w:r w:rsidR="00E96082" w:rsidRPr="007A6972">
        <w:rPr>
          <w:rFonts w:cs="Times New Roman"/>
          <w:szCs w:val="24"/>
        </w:rPr>
        <w:t xml:space="preserve"> postojećih</w:t>
      </w:r>
      <w:r w:rsidR="009A5020" w:rsidRPr="007A6972">
        <w:rPr>
          <w:rFonts w:cs="Times New Roman"/>
          <w:szCs w:val="24"/>
        </w:rPr>
        <w:t xml:space="preserve"> kapaciteta za oporabu biootpada</w:t>
      </w:r>
      <w:r w:rsidR="004E393F" w:rsidRPr="007A6972">
        <w:rPr>
          <w:rStyle w:val="pt-zadanifontodlomka-000015"/>
          <w:szCs w:val="18"/>
        </w:rPr>
        <w:t xml:space="preserve"> u kojima se provodi tehnološki proces kompostiranja s ciljem proizvodnje komposta. </w:t>
      </w:r>
      <w:bookmarkEnd w:id="93"/>
    </w:p>
    <w:p w14:paraId="47FDA1A3" w14:textId="77777777" w:rsidR="007A6972" w:rsidRPr="007A6972" w:rsidRDefault="00187A8D" w:rsidP="007A6972">
      <w:pPr>
        <w:pStyle w:val="Odlomakpopisa"/>
        <w:spacing w:after="60"/>
        <w:ind w:left="644"/>
        <w:jc w:val="both"/>
        <w:rPr>
          <w:rFonts w:cs="Times New Roman"/>
          <w:szCs w:val="24"/>
        </w:rPr>
      </w:pPr>
      <w:r w:rsidRPr="007A6972">
        <w:rPr>
          <w:rFonts w:cs="Times New Roman"/>
          <w:b/>
          <w:szCs w:val="24"/>
        </w:rPr>
        <w:t>ili</w:t>
      </w:r>
      <w:r w:rsidRPr="007A6972">
        <w:rPr>
          <w:rFonts w:cs="Times New Roman"/>
          <w:szCs w:val="24"/>
        </w:rPr>
        <w:t xml:space="preserve"> </w:t>
      </w:r>
    </w:p>
    <w:p w14:paraId="682EB6B7" w14:textId="77777777" w:rsidR="00C609A7" w:rsidRPr="00862E6F" w:rsidRDefault="00187A8D" w:rsidP="004E1176">
      <w:pPr>
        <w:pStyle w:val="Odlomakpopisa"/>
        <w:numPr>
          <w:ilvl w:val="0"/>
          <w:numId w:val="29"/>
        </w:numPr>
        <w:spacing w:after="120"/>
        <w:ind w:left="709" w:hanging="425"/>
        <w:jc w:val="both"/>
        <w:rPr>
          <w:rFonts w:cs="Times New Roman"/>
          <w:szCs w:val="24"/>
        </w:rPr>
      </w:pPr>
      <w:r w:rsidRPr="00C776C1">
        <w:rPr>
          <w:rFonts w:cs="Times New Roman"/>
          <w:szCs w:val="24"/>
        </w:rPr>
        <w:t xml:space="preserve">aktivnosti </w:t>
      </w:r>
      <w:r w:rsidR="005D4C7F">
        <w:rPr>
          <w:rFonts w:cs="Times New Roman"/>
          <w:szCs w:val="24"/>
        </w:rPr>
        <w:t>I</w:t>
      </w:r>
      <w:r w:rsidRPr="00862E6F">
        <w:rPr>
          <w:rFonts w:cs="Times New Roman"/>
          <w:szCs w:val="24"/>
        </w:rPr>
        <w:t>zgradnje i opremanja novih postrojenja za proizvodnju OIE</w:t>
      </w:r>
      <w:r w:rsidR="009A5020" w:rsidRPr="00862E6F">
        <w:rPr>
          <w:rFonts w:cs="Times New Roman"/>
          <w:szCs w:val="24"/>
        </w:rPr>
        <w:t>,</w:t>
      </w:r>
      <w:r w:rsidR="009A5020" w:rsidRPr="00862E6F">
        <w:t xml:space="preserve"> </w:t>
      </w:r>
      <w:r w:rsidR="009A5020" w:rsidRPr="00862E6F">
        <w:rPr>
          <w:rFonts w:cs="Times New Roman"/>
          <w:szCs w:val="24"/>
        </w:rPr>
        <w:t>u svrhu uspostave kapaciteta za oporabu biootpada</w:t>
      </w:r>
      <w:r w:rsidR="00CF05F3">
        <w:rPr>
          <w:rFonts w:cs="Times New Roman"/>
          <w:szCs w:val="24"/>
        </w:rPr>
        <w:t>, u kojima se provodi tehnološki proces anaerobne digestije, s ciljem proizvodnje anaerobnog digestasta i bioplina, odnosno biogoriva</w:t>
      </w:r>
    </w:p>
    <w:p w14:paraId="632475C7" w14:textId="77777777" w:rsidR="00C609A7" w:rsidRPr="00CA7C38" w:rsidRDefault="00C609A7" w:rsidP="00862E6F">
      <w:pPr>
        <w:pStyle w:val="Odlomakpopisa"/>
        <w:spacing w:after="120"/>
        <w:ind w:left="709"/>
        <w:jc w:val="both"/>
        <w:rPr>
          <w:rFonts w:cs="Times New Roman"/>
          <w:szCs w:val="24"/>
        </w:rPr>
      </w:pPr>
    </w:p>
    <w:p w14:paraId="08C73155" w14:textId="77777777" w:rsidR="00187A8D" w:rsidRPr="00862E6F" w:rsidRDefault="00187A8D" w:rsidP="00862E6F">
      <w:pPr>
        <w:spacing w:after="60"/>
        <w:jc w:val="both"/>
        <w:rPr>
          <w:rFonts w:cs="Times New Roman"/>
          <w:szCs w:val="24"/>
        </w:rPr>
      </w:pPr>
      <w:r w:rsidRPr="00862E6F">
        <w:rPr>
          <w:rFonts w:cs="Times New Roman"/>
          <w:szCs w:val="24"/>
        </w:rPr>
        <w:t xml:space="preserve">Navedeno pod a) i b) uključuje sljedeće podaktivnosti: </w:t>
      </w:r>
    </w:p>
    <w:p w14:paraId="5CBC3BC8" w14:textId="77777777" w:rsidR="009F710B" w:rsidRPr="00C776C1" w:rsidRDefault="009F710B" w:rsidP="004E1176">
      <w:pPr>
        <w:pStyle w:val="Odlomakpopisa"/>
        <w:numPr>
          <w:ilvl w:val="0"/>
          <w:numId w:val="23"/>
        </w:numPr>
        <w:spacing w:after="0"/>
        <w:jc w:val="both"/>
        <w:rPr>
          <w:rFonts w:cs="Times New Roman"/>
          <w:szCs w:val="24"/>
        </w:rPr>
      </w:pPr>
      <w:r w:rsidRPr="00C776C1">
        <w:rPr>
          <w:rFonts w:cs="Times New Roman"/>
          <w:szCs w:val="24"/>
        </w:rPr>
        <w:t>i</w:t>
      </w:r>
      <w:r w:rsidR="004A09CF" w:rsidRPr="00C776C1">
        <w:rPr>
          <w:rFonts w:cs="Times New Roman"/>
          <w:szCs w:val="24"/>
        </w:rPr>
        <w:t>zvedb</w:t>
      </w:r>
      <w:r w:rsidR="005A2EF5" w:rsidRPr="00C776C1">
        <w:rPr>
          <w:rFonts w:cs="Times New Roman"/>
          <w:szCs w:val="24"/>
        </w:rPr>
        <w:t>u</w:t>
      </w:r>
      <w:r w:rsidR="00981D0B" w:rsidRPr="00C776C1">
        <w:rPr>
          <w:rFonts w:cs="Times New Roman"/>
          <w:szCs w:val="24"/>
        </w:rPr>
        <w:t xml:space="preserve"> </w:t>
      </w:r>
      <w:r w:rsidR="004A09CF" w:rsidRPr="00C776C1">
        <w:rPr>
          <w:rFonts w:cs="Times New Roman"/>
          <w:szCs w:val="24"/>
        </w:rPr>
        <w:t xml:space="preserve">građevinskih, strojarskih, elektrotehničkih, obrtničkih i svih drugih radova potrebnih za stavljanje postrojenja u funkciju </w:t>
      </w:r>
      <w:r w:rsidR="00CB251E" w:rsidRPr="00C776C1">
        <w:rPr>
          <w:rFonts w:cs="Times New Roman"/>
          <w:szCs w:val="24"/>
        </w:rPr>
        <w:t>u skladu s pravomoćnim aktom na temelju kojeg može započeti izgradnja</w:t>
      </w:r>
      <w:r w:rsidR="00E075D7" w:rsidRPr="00C776C1">
        <w:rPr>
          <w:rFonts w:cs="Times New Roman"/>
          <w:szCs w:val="24"/>
        </w:rPr>
        <w:t xml:space="preserve">, nadogradnja, i/ili opremanje </w:t>
      </w:r>
      <w:r w:rsidR="00983DE6" w:rsidRPr="00C776C1">
        <w:rPr>
          <w:rFonts w:cs="Times New Roman"/>
          <w:szCs w:val="24"/>
        </w:rPr>
        <w:t>p</w:t>
      </w:r>
      <w:r w:rsidR="00CB251E" w:rsidRPr="00C776C1">
        <w:rPr>
          <w:rFonts w:cs="Times New Roman"/>
          <w:szCs w:val="24"/>
        </w:rPr>
        <w:t xml:space="preserve">ostrojenja </w:t>
      </w:r>
      <w:r w:rsidR="004A09CF" w:rsidRPr="00C776C1">
        <w:rPr>
          <w:rFonts w:cs="Times New Roman"/>
          <w:szCs w:val="24"/>
        </w:rPr>
        <w:t>(pripremni, zemljani, instalaterski i završni radovi, te ugradnja građevnih proizvoda, uređaja, opreme i postrojenja)</w:t>
      </w:r>
      <w:r w:rsidR="00E77DFF" w:rsidRPr="00C776C1">
        <w:rPr>
          <w:rFonts w:cs="Times New Roman"/>
          <w:szCs w:val="24"/>
        </w:rPr>
        <w:t>,</w:t>
      </w:r>
      <w:r w:rsidR="004A09CF" w:rsidRPr="00C776C1">
        <w:rPr>
          <w:rFonts w:cs="Times New Roman"/>
          <w:szCs w:val="24"/>
        </w:rPr>
        <w:t xml:space="preserve"> </w:t>
      </w:r>
    </w:p>
    <w:p w14:paraId="3C4E4072" w14:textId="77777777" w:rsidR="009A5D8A" w:rsidRPr="00C776C1" w:rsidRDefault="00510655" w:rsidP="004E1176">
      <w:pPr>
        <w:pStyle w:val="Odlomakpopisa"/>
        <w:numPr>
          <w:ilvl w:val="0"/>
          <w:numId w:val="23"/>
        </w:numPr>
        <w:jc w:val="both"/>
        <w:rPr>
          <w:rFonts w:cs="Times New Roman"/>
          <w:szCs w:val="24"/>
        </w:rPr>
      </w:pPr>
      <w:r w:rsidRPr="00AD69A3">
        <w:rPr>
          <w:rFonts w:cs="Times New Roman"/>
          <w:szCs w:val="24"/>
        </w:rPr>
        <w:t>nabavu</w:t>
      </w:r>
      <w:r w:rsidR="009A5D8A" w:rsidRPr="00AD69A3">
        <w:rPr>
          <w:rFonts w:cs="Times New Roman"/>
          <w:szCs w:val="24"/>
        </w:rPr>
        <w:t xml:space="preserve"> </w:t>
      </w:r>
      <w:r w:rsidRPr="00AD69A3">
        <w:rPr>
          <w:rFonts w:cs="Times New Roman"/>
          <w:szCs w:val="24"/>
        </w:rPr>
        <w:t>pokretne opreme, koja se ne ugrađuje</w:t>
      </w:r>
      <w:r w:rsidRPr="00C776C1">
        <w:rPr>
          <w:rFonts w:cs="Times New Roman"/>
          <w:szCs w:val="24"/>
        </w:rPr>
        <w:t>, a</w:t>
      </w:r>
      <w:r w:rsidR="009A5D8A" w:rsidRPr="00C776C1">
        <w:rPr>
          <w:rFonts w:cs="Times New Roman"/>
          <w:szCs w:val="24"/>
        </w:rPr>
        <w:t xml:space="preserve"> </w:t>
      </w:r>
      <w:r w:rsidRPr="00C776C1">
        <w:rPr>
          <w:rFonts w:cs="Times New Roman"/>
          <w:szCs w:val="24"/>
        </w:rPr>
        <w:t>koja je potrebna</w:t>
      </w:r>
      <w:r w:rsidR="009A5D8A" w:rsidRPr="00C776C1">
        <w:rPr>
          <w:rFonts w:cs="Times New Roman"/>
          <w:szCs w:val="24"/>
        </w:rPr>
        <w:t xml:space="preserve"> </w:t>
      </w:r>
      <w:r w:rsidRPr="00C776C1">
        <w:rPr>
          <w:rFonts w:cs="Times New Roman"/>
          <w:szCs w:val="24"/>
        </w:rPr>
        <w:t>za</w:t>
      </w:r>
      <w:r w:rsidR="009A5D8A" w:rsidRPr="00C776C1">
        <w:rPr>
          <w:rFonts w:cs="Times New Roman"/>
          <w:szCs w:val="24"/>
        </w:rPr>
        <w:t xml:space="preserve"> </w:t>
      </w:r>
      <w:r w:rsidRPr="00C776C1">
        <w:rPr>
          <w:rFonts w:cs="Times New Roman"/>
          <w:szCs w:val="24"/>
        </w:rPr>
        <w:t>obavljanje tehnoloških</w:t>
      </w:r>
      <w:r w:rsidR="009A5D8A" w:rsidRPr="00C776C1">
        <w:rPr>
          <w:rFonts w:cs="Times New Roman"/>
          <w:szCs w:val="24"/>
        </w:rPr>
        <w:t xml:space="preserve"> </w:t>
      </w:r>
      <w:r w:rsidRPr="00C776C1">
        <w:rPr>
          <w:rFonts w:cs="Times New Roman"/>
          <w:szCs w:val="24"/>
        </w:rPr>
        <w:t>procesa</w:t>
      </w:r>
      <w:r w:rsidR="009A5D8A" w:rsidRPr="00C776C1">
        <w:rPr>
          <w:rFonts w:cs="Times New Roman"/>
          <w:szCs w:val="24"/>
        </w:rPr>
        <w:t xml:space="preserve"> </w:t>
      </w:r>
      <w:r w:rsidRPr="00C776C1">
        <w:rPr>
          <w:rFonts w:cs="Times New Roman"/>
          <w:szCs w:val="24"/>
        </w:rPr>
        <w:t>kompostiranja</w:t>
      </w:r>
      <w:r w:rsidR="009A5D8A" w:rsidRPr="00C776C1">
        <w:rPr>
          <w:rFonts w:cs="Times New Roman"/>
          <w:szCs w:val="24"/>
        </w:rPr>
        <w:t xml:space="preserve"> </w:t>
      </w:r>
      <w:r w:rsidRPr="00C776C1">
        <w:rPr>
          <w:rFonts w:cs="Times New Roman"/>
          <w:szCs w:val="24"/>
        </w:rPr>
        <w:t>ili anaerobne digestije,</w:t>
      </w:r>
      <w:r w:rsidR="009A5D8A" w:rsidRPr="00C776C1">
        <w:rPr>
          <w:rFonts w:cs="Times New Roman"/>
          <w:szCs w:val="24"/>
        </w:rPr>
        <w:t xml:space="preserve"> </w:t>
      </w:r>
    </w:p>
    <w:p w14:paraId="210B389F" w14:textId="77777777" w:rsidR="009F710B" w:rsidRPr="0065026B" w:rsidRDefault="009F710B" w:rsidP="004E1176">
      <w:pPr>
        <w:pStyle w:val="Odlomakpopisa"/>
        <w:numPr>
          <w:ilvl w:val="0"/>
          <w:numId w:val="23"/>
        </w:numPr>
        <w:spacing w:after="0"/>
        <w:jc w:val="both"/>
        <w:rPr>
          <w:rFonts w:cs="Times New Roman"/>
          <w:szCs w:val="24"/>
        </w:rPr>
      </w:pPr>
      <w:r w:rsidRPr="0065026B">
        <w:rPr>
          <w:rFonts w:cs="Times New Roman"/>
          <w:szCs w:val="24"/>
        </w:rPr>
        <w:t xml:space="preserve">priključivanje na komunalnu infrastrukturu i </w:t>
      </w:r>
      <w:r w:rsidR="00364C34" w:rsidRPr="00364C34">
        <w:rPr>
          <w:rFonts w:cs="Times New Roman"/>
          <w:szCs w:val="24"/>
        </w:rPr>
        <w:t xml:space="preserve">izgradnja </w:t>
      </w:r>
      <w:r w:rsidR="00364C34">
        <w:rPr>
          <w:rFonts w:cs="Times New Roman"/>
          <w:szCs w:val="24"/>
        </w:rPr>
        <w:t xml:space="preserve"> </w:t>
      </w:r>
      <w:r w:rsidR="00364C34" w:rsidRPr="00364C34">
        <w:rPr>
          <w:rFonts w:cs="Times New Roman"/>
          <w:szCs w:val="24"/>
        </w:rPr>
        <w:t>pristupne ceste od javne ceste</w:t>
      </w:r>
      <w:r w:rsidRPr="0065026B">
        <w:rPr>
          <w:rFonts w:cs="Times New Roman"/>
          <w:szCs w:val="24"/>
        </w:rPr>
        <w:t xml:space="preserve"> pristupne ceste </w:t>
      </w:r>
      <w:r w:rsidR="00560967">
        <w:rPr>
          <w:rFonts w:cs="Times New Roman"/>
          <w:szCs w:val="24"/>
        </w:rPr>
        <w:t xml:space="preserve">ako se koristi </w:t>
      </w:r>
      <w:r w:rsidRPr="0065026B">
        <w:rPr>
          <w:rFonts w:cs="Times New Roman"/>
          <w:szCs w:val="24"/>
        </w:rPr>
        <w:t xml:space="preserve">isključivo za potrebe </w:t>
      </w:r>
      <w:r w:rsidR="00560967">
        <w:rPr>
          <w:rFonts w:cs="Times New Roman"/>
          <w:szCs w:val="24"/>
        </w:rPr>
        <w:t xml:space="preserve">pristupa </w:t>
      </w:r>
      <w:r w:rsidR="00983DE6" w:rsidRPr="0065026B">
        <w:rPr>
          <w:rFonts w:cs="Times New Roman"/>
          <w:szCs w:val="24"/>
        </w:rPr>
        <w:t>p</w:t>
      </w:r>
      <w:r w:rsidRPr="0065026B">
        <w:rPr>
          <w:rFonts w:cs="Times New Roman"/>
          <w:szCs w:val="24"/>
        </w:rPr>
        <w:t>ostrojenj</w:t>
      </w:r>
      <w:r w:rsidR="00560967">
        <w:rPr>
          <w:rFonts w:cs="Times New Roman"/>
          <w:szCs w:val="24"/>
        </w:rPr>
        <w:t>u</w:t>
      </w:r>
      <w:r w:rsidRPr="0065026B">
        <w:rPr>
          <w:rFonts w:cs="Times New Roman"/>
          <w:szCs w:val="24"/>
        </w:rPr>
        <w:t xml:space="preserve"> za </w:t>
      </w:r>
      <w:r w:rsidR="000B3ED7" w:rsidRPr="0065026B">
        <w:rPr>
          <w:rFonts w:cs="Times New Roman"/>
          <w:szCs w:val="24"/>
        </w:rPr>
        <w:t>obradu</w:t>
      </w:r>
      <w:r w:rsidRPr="0065026B">
        <w:rPr>
          <w:rFonts w:cs="Times New Roman"/>
          <w:szCs w:val="24"/>
        </w:rPr>
        <w:t xml:space="preserve"> biootpada</w:t>
      </w:r>
      <w:r w:rsidR="005A2EF5" w:rsidRPr="0065026B">
        <w:rPr>
          <w:rFonts w:cs="Times New Roman"/>
          <w:szCs w:val="24"/>
        </w:rPr>
        <w:t>,</w:t>
      </w:r>
      <w:r w:rsidRPr="0065026B">
        <w:rPr>
          <w:rFonts w:cs="Times New Roman"/>
          <w:szCs w:val="24"/>
        </w:rPr>
        <w:t xml:space="preserve"> </w:t>
      </w:r>
    </w:p>
    <w:p w14:paraId="4687F21F" w14:textId="77777777" w:rsidR="007718C9" w:rsidRPr="0065026B" w:rsidRDefault="007718C9" w:rsidP="004E1176">
      <w:pPr>
        <w:pStyle w:val="Odlomakpopisa"/>
        <w:numPr>
          <w:ilvl w:val="0"/>
          <w:numId w:val="23"/>
        </w:numPr>
        <w:spacing w:after="0"/>
        <w:jc w:val="both"/>
        <w:rPr>
          <w:rFonts w:cs="Times New Roman"/>
          <w:szCs w:val="24"/>
        </w:rPr>
      </w:pPr>
      <w:r w:rsidRPr="0065026B">
        <w:rPr>
          <w:rFonts w:cs="Times New Roman"/>
          <w:szCs w:val="24"/>
        </w:rPr>
        <w:t>digitalizaciju praćenja tehnološki</w:t>
      </w:r>
      <w:r w:rsidR="00867836" w:rsidRPr="0065026B">
        <w:rPr>
          <w:rFonts w:cs="Times New Roman"/>
          <w:szCs w:val="24"/>
        </w:rPr>
        <w:t>h procesa kompostiranja ili anaerobne digestije</w:t>
      </w:r>
      <w:r w:rsidR="00E77DFF" w:rsidRPr="0065026B">
        <w:rPr>
          <w:rFonts w:cs="Times New Roman"/>
          <w:szCs w:val="24"/>
        </w:rPr>
        <w:t>,</w:t>
      </w:r>
      <w:r w:rsidR="00867836" w:rsidRPr="0065026B">
        <w:rPr>
          <w:rFonts w:cs="Times New Roman"/>
          <w:szCs w:val="24"/>
        </w:rPr>
        <w:t xml:space="preserve"> </w:t>
      </w:r>
    </w:p>
    <w:p w14:paraId="6860583D" w14:textId="77777777" w:rsidR="009F710B" w:rsidRPr="0065026B" w:rsidRDefault="009F710B" w:rsidP="004E1176">
      <w:pPr>
        <w:pStyle w:val="Odlomakpopisa"/>
        <w:numPr>
          <w:ilvl w:val="0"/>
          <w:numId w:val="23"/>
        </w:numPr>
        <w:spacing w:after="120"/>
        <w:jc w:val="both"/>
        <w:rPr>
          <w:rFonts w:cs="Times New Roman"/>
          <w:szCs w:val="24"/>
        </w:rPr>
      </w:pPr>
      <w:r w:rsidRPr="0065026B">
        <w:rPr>
          <w:rFonts w:cs="Times New Roman"/>
          <w:szCs w:val="24"/>
        </w:rPr>
        <w:t xml:space="preserve">sve ostale </w:t>
      </w:r>
      <w:r w:rsidR="004A09CF" w:rsidRPr="0065026B">
        <w:rPr>
          <w:rFonts w:cs="Times New Roman"/>
          <w:szCs w:val="24"/>
        </w:rPr>
        <w:t>neophodne aktivnosti propisane zakonom u svrhu ishođenja</w:t>
      </w:r>
      <w:r w:rsidR="00983DE6" w:rsidRPr="0065026B">
        <w:rPr>
          <w:rFonts w:cs="Times New Roman"/>
          <w:szCs w:val="24"/>
        </w:rPr>
        <w:t xml:space="preserve"> uporabne dozvole za p</w:t>
      </w:r>
      <w:r w:rsidRPr="0065026B">
        <w:rPr>
          <w:rFonts w:cs="Times New Roman"/>
          <w:szCs w:val="24"/>
        </w:rPr>
        <w:t xml:space="preserve">ostrojenje za </w:t>
      </w:r>
      <w:r w:rsidR="000B3ED7" w:rsidRPr="0065026B">
        <w:rPr>
          <w:rFonts w:cs="Times New Roman"/>
          <w:szCs w:val="24"/>
        </w:rPr>
        <w:t>obradu</w:t>
      </w:r>
      <w:r w:rsidRPr="0065026B">
        <w:rPr>
          <w:rFonts w:cs="Times New Roman"/>
          <w:szCs w:val="24"/>
        </w:rPr>
        <w:t xml:space="preserve"> biootpada</w:t>
      </w:r>
      <w:r w:rsidR="00C82B29" w:rsidRPr="0065026B">
        <w:rPr>
          <w:rFonts w:cs="Times New Roman"/>
          <w:szCs w:val="24"/>
        </w:rPr>
        <w:t>.</w:t>
      </w:r>
    </w:p>
    <w:p w14:paraId="53261937" w14:textId="77777777" w:rsidR="00A97190" w:rsidRDefault="00CB251E" w:rsidP="004E1176">
      <w:pPr>
        <w:numPr>
          <w:ilvl w:val="0"/>
          <w:numId w:val="24"/>
        </w:numPr>
        <w:spacing w:after="120"/>
        <w:jc w:val="both"/>
        <w:rPr>
          <w:rFonts w:cs="Times New Roman"/>
          <w:szCs w:val="24"/>
        </w:rPr>
      </w:pPr>
      <w:r w:rsidRPr="0065026B">
        <w:rPr>
          <w:rFonts w:cs="Times New Roman"/>
          <w:szCs w:val="24"/>
        </w:rPr>
        <w:t xml:space="preserve">Aktivnosti </w:t>
      </w:r>
      <w:r w:rsidR="00364C34" w:rsidRPr="00364C34">
        <w:rPr>
          <w:rFonts w:cs="Times New Roman"/>
          <w:szCs w:val="24"/>
        </w:rPr>
        <w:t xml:space="preserve">projektantskog nadzora </w:t>
      </w:r>
      <w:r w:rsidRPr="0065026B">
        <w:rPr>
          <w:rFonts w:cs="Times New Roman"/>
          <w:szCs w:val="24"/>
        </w:rPr>
        <w:t>te aktivnosti stručnog nadzora građenja koji provodi nadzorni inženjer u skladu s Zakonom o gradnji (NN</w:t>
      </w:r>
      <w:r w:rsidR="00C82B29" w:rsidRPr="0065026B">
        <w:rPr>
          <w:rFonts w:cs="Times New Roman"/>
          <w:szCs w:val="24"/>
        </w:rPr>
        <w:t>, br.</w:t>
      </w:r>
      <w:r w:rsidRPr="0065026B">
        <w:rPr>
          <w:rFonts w:cs="Times New Roman"/>
          <w:szCs w:val="24"/>
        </w:rPr>
        <w:t xml:space="preserve"> 153/13, 20/17</w:t>
      </w:r>
      <w:r w:rsidR="009C4818" w:rsidRPr="0065026B">
        <w:rPr>
          <w:rFonts w:cs="Times New Roman"/>
          <w:szCs w:val="24"/>
        </w:rPr>
        <w:t>, 39/19</w:t>
      </w:r>
      <w:r w:rsidR="00F51FF1">
        <w:rPr>
          <w:rFonts w:cs="Times New Roman"/>
          <w:szCs w:val="24"/>
        </w:rPr>
        <w:t>, 125/19</w:t>
      </w:r>
      <w:r w:rsidRPr="0065026B">
        <w:rPr>
          <w:rFonts w:cs="Times New Roman"/>
          <w:szCs w:val="24"/>
        </w:rPr>
        <w:t>) te koordinacija zaštite na radu u fazi izvođenja radova</w:t>
      </w:r>
      <w:r w:rsidR="00E77DFF" w:rsidRPr="0065026B">
        <w:rPr>
          <w:rFonts w:cs="Times New Roman"/>
          <w:szCs w:val="24"/>
        </w:rPr>
        <w:t>.</w:t>
      </w:r>
    </w:p>
    <w:p w14:paraId="77A232E3" w14:textId="77777777" w:rsidR="00CB251E" w:rsidRPr="003F5C9B" w:rsidRDefault="002B7808" w:rsidP="004E1176">
      <w:pPr>
        <w:numPr>
          <w:ilvl w:val="0"/>
          <w:numId w:val="24"/>
        </w:numPr>
        <w:spacing w:after="120"/>
        <w:jc w:val="both"/>
        <w:rPr>
          <w:rFonts w:eastAsiaTheme="minorHAnsi" w:cs="Times New Roman"/>
          <w:szCs w:val="24"/>
        </w:rPr>
      </w:pPr>
      <w:r>
        <w:rPr>
          <w:rFonts w:eastAsiaTheme="minorHAnsi" w:cs="Times New Roman"/>
          <w:szCs w:val="24"/>
        </w:rPr>
        <w:t>U</w:t>
      </w:r>
      <w:r w:rsidR="00A97190" w:rsidRPr="00A97190">
        <w:rPr>
          <w:rFonts w:eastAsiaTheme="minorHAnsi" w:cs="Times New Roman"/>
          <w:szCs w:val="24"/>
        </w:rPr>
        <w:t xml:space="preserve">sluga vođenja projekta sukladno Zakonu o poslovima i djelatnostima prostornog </w:t>
      </w:r>
      <w:r w:rsidR="00A97190" w:rsidRPr="002B7808">
        <w:rPr>
          <w:rFonts w:cs="Times New Roman"/>
          <w:szCs w:val="24"/>
        </w:rPr>
        <w:t>uređenja</w:t>
      </w:r>
      <w:r w:rsidR="00A97190" w:rsidRPr="00A97190">
        <w:rPr>
          <w:rFonts w:eastAsiaTheme="minorHAnsi" w:cs="Times New Roman"/>
          <w:szCs w:val="24"/>
        </w:rPr>
        <w:t xml:space="preserve"> i gradnje (NN 78/15 i 118/18, 110/19, u daljnjem tekstu: ZPPUG)</w:t>
      </w:r>
      <w:r w:rsidR="00A97190" w:rsidRPr="00A97190">
        <w:rPr>
          <w:rFonts w:eastAsiaTheme="minorHAnsi" w:cs="Times New Roman"/>
          <w:szCs w:val="24"/>
          <w:vertAlign w:val="superscript"/>
        </w:rPr>
        <w:t xml:space="preserve"> </w:t>
      </w:r>
      <w:r w:rsidR="00A97190" w:rsidRPr="00A97190">
        <w:rPr>
          <w:rFonts w:eastAsiaTheme="minorHAnsi" w:cs="Times New Roman"/>
          <w:szCs w:val="24"/>
          <w:vertAlign w:val="superscript"/>
        </w:rPr>
        <w:footnoteReference w:id="43"/>
      </w:r>
      <w:r w:rsidR="00A97190" w:rsidRPr="00A97190">
        <w:rPr>
          <w:rFonts w:eastAsiaTheme="minorHAnsi" w:cs="Times New Roman"/>
          <w:szCs w:val="24"/>
        </w:rPr>
        <w:t>;</w:t>
      </w:r>
    </w:p>
    <w:p w14:paraId="24871B7D" w14:textId="77777777" w:rsidR="00951E3F" w:rsidRPr="0065026B" w:rsidRDefault="009127AE" w:rsidP="004E1176">
      <w:pPr>
        <w:numPr>
          <w:ilvl w:val="0"/>
          <w:numId w:val="24"/>
        </w:numPr>
        <w:spacing w:after="60"/>
        <w:jc w:val="both"/>
        <w:rPr>
          <w:rFonts w:cs="Times New Roman"/>
          <w:szCs w:val="24"/>
        </w:rPr>
      </w:pPr>
      <w:r w:rsidRPr="0065026B">
        <w:rPr>
          <w:rFonts w:cs="Times New Roman"/>
          <w:szCs w:val="24"/>
        </w:rPr>
        <w:t xml:space="preserve">Aktivnosti </w:t>
      </w:r>
      <w:r w:rsidR="00C61F4C">
        <w:rPr>
          <w:rFonts w:cs="Times New Roman"/>
          <w:szCs w:val="24"/>
        </w:rPr>
        <w:t>informiranja</w:t>
      </w:r>
      <w:r w:rsidRPr="0065026B">
        <w:rPr>
          <w:rFonts w:cs="Times New Roman"/>
          <w:szCs w:val="24"/>
        </w:rPr>
        <w:t xml:space="preserve"> i vidljivosti projekta, te a</w:t>
      </w:r>
      <w:r w:rsidR="00951E3F" w:rsidRPr="0065026B">
        <w:rPr>
          <w:rFonts w:cs="Times New Roman"/>
          <w:szCs w:val="24"/>
        </w:rPr>
        <w:t xml:space="preserve">ktivnosti vezane uz provođenje mjera kojima se postiže povećanje svijesti javnosti o odvojenom sakupljanju i/ili </w:t>
      </w:r>
      <w:r w:rsidR="00DF0EBE" w:rsidRPr="0065026B">
        <w:rPr>
          <w:rFonts w:cs="Times New Roman"/>
          <w:szCs w:val="24"/>
        </w:rPr>
        <w:t>obradi</w:t>
      </w:r>
      <w:r w:rsidR="00951E3F" w:rsidRPr="0065026B">
        <w:rPr>
          <w:rFonts w:cs="Times New Roman"/>
          <w:szCs w:val="24"/>
        </w:rPr>
        <w:t xml:space="preserve"> odvojeno sakupljenog biootpada</w:t>
      </w:r>
      <w:r w:rsidR="00DF0EBE" w:rsidRPr="0065026B">
        <w:rPr>
          <w:rFonts w:cs="Times New Roman"/>
          <w:szCs w:val="24"/>
        </w:rPr>
        <w:t xml:space="preserve"> i/ili recikliranju otpada i/ili ponovnoj uporabi</w:t>
      </w:r>
      <w:r w:rsidR="00774EB1" w:rsidRPr="0065026B">
        <w:rPr>
          <w:rFonts w:cs="Times New Roman"/>
          <w:szCs w:val="24"/>
        </w:rPr>
        <w:t>:</w:t>
      </w:r>
    </w:p>
    <w:p w14:paraId="6E3648F9" w14:textId="77777777" w:rsidR="00951E3F" w:rsidRPr="0065026B" w:rsidRDefault="00DF0EBE" w:rsidP="004E1176">
      <w:pPr>
        <w:pStyle w:val="Odlomakpopisa"/>
        <w:numPr>
          <w:ilvl w:val="0"/>
          <w:numId w:val="23"/>
        </w:numPr>
        <w:spacing w:after="120"/>
        <w:ind w:left="714" w:hanging="357"/>
        <w:contextualSpacing w:val="0"/>
        <w:jc w:val="both"/>
        <w:rPr>
          <w:rFonts w:cs="Times New Roman"/>
          <w:szCs w:val="24"/>
        </w:rPr>
      </w:pPr>
      <w:r w:rsidRPr="0065026B">
        <w:rPr>
          <w:rFonts w:cs="Times New Roman"/>
          <w:szCs w:val="24"/>
        </w:rPr>
        <w:t xml:space="preserve">radionice, javne kampanje, informativne aktivnosti edukativno-promotivni materijali, internetski portali </w:t>
      </w:r>
      <w:r w:rsidR="00951E3F" w:rsidRPr="0065026B">
        <w:rPr>
          <w:rFonts w:cs="Times New Roman"/>
          <w:szCs w:val="24"/>
        </w:rPr>
        <w:t>za sprječavanje nastanka biootpada, odvojeno sakupljanje biootpada i kompostiranje, uključujući i za strane turiste</w:t>
      </w:r>
      <w:r w:rsidR="00981D0B" w:rsidRPr="0065026B">
        <w:rPr>
          <w:rFonts w:cs="Times New Roman"/>
          <w:szCs w:val="24"/>
        </w:rPr>
        <w:t>,</w:t>
      </w:r>
      <w:r w:rsidR="00C82B29" w:rsidRPr="0065026B">
        <w:rPr>
          <w:rFonts w:cs="Times New Roman"/>
          <w:szCs w:val="24"/>
        </w:rPr>
        <w:t xml:space="preserve"> i</w:t>
      </w:r>
    </w:p>
    <w:p w14:paraId="339A6BFF" w14:textId="77777777" w:rsidR="00951E3F" w:rsidRPr="0065026B" w:rsidRDefault="00DF0EBE" w:rsidP="004E1176">
      <w:pPr>
        <w:pStyle w:val="Odlomakpopisa"/>
        <w:numPr>
          <w:ilvl w:val="0"/>
          <w:numId w:val="23"/>
        </w:numPr>
        <w:spacing w:after="120"/>
        <w:jc w:val="both"/>
        <w:rPr>
          <w:rFonts w:cs="Times New Roman"/>
          <w:szCs w:val="24"/>
        </w:rPr>
      </w:pPr>
      <w:r w:rsidRPr="0065026B">
        <w:rPr>
          <w:rFonts w:cs="Times New Roman"/>
          <w:szCs w:val="24"/>
        </w:rPr>
        <w:t xml:space="preserve">radionice, javne kampanje, informativne aktivnosti edukativno-promotivni materijali, internetski portali </w:t>
      </w:r>
      <w:r w:rsidR="00951E3F" w:rsidRPr="0065026B">
        <w:rPr>
          <w:rFonts w:cs="Times New Roman"/>
          <w:szCs w:val="24"/>
        </w:rPr>
        <w:t xml:space="preserve">o postupcima biološke </w:t>
      </w:r>
      <w:r w:rsidRPr="0065026B">
        <w:rPr>
          <w:rFonts w:cs="Times New Roman"/>
          <w:szCs w:val="24"/>
        </w:rPr>
        <w:t>obrade</w:t>
      </w:r>
      <w:r w:rsidR="00951E3F" w:rsidRPr="0065026B">
        <w:rPr>
          <w:rFonts w:cs="Times New Roman"/>
          <w:szCs w:val="24"/>
        </w:rPr>
        <w:t xml:space="preserve"> odvojeno sakupljenog biootpada u kojima se pružaju informacije</w:t>
      </w:r>
      <w:r w:rsidR="00983DE6" w:rsidRPr="0065026B">
        <w:rPr>
          <w:rFonts w:cs="Times New Roman"/>
          <w:szCs w:val="24"/>
        </w:rPr>
        <w:t xml:space="preserve"> o p</w:t>
      </w:r>
      <w:r w:rsidR="00951E3F" w:rsidRPr="0065026B">
        <w:rPr>
          <w:rFonts w:cs="Times New Roman"/>
          <w:szCs w:val="24"/>
        </w:rPr>
        <w:t>ostrojenjima za obradu biootpada i vezanim tehnološkim procesima kompostiranja i anaerobne digestije</w:t>
      </w:r>
      <w:r w:rsidR="00C82B29" w:rsidRPr="0065026B">
        <w:rPr>
          <w:rFonts w:cs="Times New Roman"/>
          <w:szCs w:val="24"/>
        </w:rPr>
        <w:t>.</w:t>
      </w:r>
      <w:r w:rsidR="00983DE6" w:rsidRPr="0065026B">
        <w:rPr>
          <w:rFonts w:cs="Times New Roman"/>
          <w:szCs w:val="24"/>
        </w:rPr>
        <w:t xml:space="preserve">  </w:t>
      </w:r>
    </w:p>
    <w:p w14:paraId="462DF312" w14:textId="77777777" w:rsidR="00CB251E" w:rsidRPr="0065026B" w:rsidRDefault="00CB251E" w:rsidP="004E1176">
      <w:pPr>
        <w:numPr>
          <w:ilvl w:val="0"/>
          <w:numId w:val="24"/>
        </w:numPr>
        <w:spacing w:after="120"/>
        <w:jc w:val="both"/>
        <w:rPr>
          <w:rFonts w:cs="Times New Roman"/>
          <w:szCs w:val="24"/>
        </w:rPr>
      </w:pPr>
      <w:r w:rsidRPr="0065026B">
        <w:rPr>
          <w:rFonts w:cs="Times New Roman"/>
          <w:szCs w:val="24"/>
        </w:rPr>
        <w:t>Aktivnosti kojima se osigurava usklađenost projekta s horizontalnim politikama EU</w:t>
      </w:r>
      <w:r w:rsidR="00570B7B">
        <w:rPr>
          <w:rFonts w:cs="Times New Roman"/>
          <w:szCs w:val="24"/>
        </w:rPr>
        <w:t xml:space="preserve"> o</w:t>
      </w:r>
      <w:r w:rsidRPr="0065026B">
        <w:rPr>
          <w:rFonts w:cs="Times New Roman"/>
          <w:szCs w:val="24"/>
        </w:rPr>
        <w:t xml:space="preserve"> ravnopravnosti spolova</w:t>
      </w:r>
      <w:r w:rsidR="00570B7B">
        <w:rPr>
          <w:rFonts w:cs="Times New Roman"/>
          <w:szCs w:val="24"/>
        </w:rPr>
        <w:t>,</w:t>
      </w:r>
      <w:r w:rsidRPr="0065026B">
        <w:rPr>
          <w:rFonts w:cs="Times New Roman"/>
          <w:szCs w:val="24"/>
        </w:rPr>
        <w:t xml:space="preserve"> </w:t>
      </w:r>
      <w:r w:rsidRPr="001A7813">
        <w:rPr>
          <w:rFonts w:cs="Times New Roman"/>
          <w:szCs w:val="24"/>
        </w:rPr>
        <w:t xml:space="preserve">nediskriminaciji </w:t>
      </w:r>
      <w:r w:rsidR="004E5019" w:rsidRPr="001A7813">
        <w:rPr>
          <w:rFonts w:cs="Times New Roman"/>
          <w:szCs w:val="24"/>
        </w:rPr>
        <w:t>i pristupačnosti za osobe s invaliditetom</w:t>
      </w:r>
      <w:r w:rsidR="004E5019" w:rsidRPr="004E5019">
        <w:rPr>
          <w:rFonts w:cs="Times New Roman"/>
          <w:szCs w:val="24"/>
        </w:rPr>
        <w:t xml:space="preserve"> </w:t>
      </w:r>
      <w:r w:rsidRPr="0065026B">
        <w:rPr>
          <w:rFonts w:cs="Times New Roman"/>
          <w:szCs w:val="24"/>
        </w:rPr>
        <w:t>(točke 2</w:t>
      </w:r>
      <w:r w:rsidR="00981D0B" w:rsidRPr="0065026B">
        <w:rPr>
          <w:rFonts w:cs="Times New Roman"/>
          <w:szCs w:val="24"/>
        </w:rPr>
        <w:t>.12.</w:t>
      </w:r>
      <w:r w:rsidR="00570B7B">
        <w:rPr>
          <w:rFonts w:cs="Times New Roman"/>
          <w:szCs w:val="24"/>
        </w:rPr>
        <w:t xml:space="preserve"> i</w:t>
      </w:r>
      <w:r w:rsidR="00981D0B" w:rsidRPr="0065026B">
        <w:rPr>
          <w:rFonts w:cs="Times New Roman"/>
          <w:szCs w:val="24"/>
        </w:rPr>
        <w:t xml:space="preserve"> 2.13. </w:t>
      </w:r>
      <w:r w:rsidR="005874B3">
        <w:rPr>
          <w:rFonts w:cs="Times New Roman"/>
          <w:szCs w:val="24"/>
        </w:rPr>
        <w:t>UzP-a</w:t>
      </w:r>
      <w:r w:rsidR="00981D0B" w:rsidRPr="0065026B">
        <w:rPr>
          <w:rFonts w:cs="Times New Roman"/>
          <w:szCs w:val="24"/>
        </w:rPr>
        <w:t>)</w:t>
      </w:r>
      <w:r w:rsidR="00C82B29" w:rsidRPr="0065026B">
        <w:rPr>
          <w:rFonts w:cs="Times New Roman"/>
          <w:szCs w:val="24"/>
        </w:rPr>
        <w:t>.</w:t>
      </w:r>
    </w:p>
    <w:p w14:paraId="6BD2E6C8" w14:textId="77777777" w:rsidR="00CB251E" w:rsidRPr="0065026B" w:rsidRDefault="00CB251E" w:rsidP="004E1176">
      <w:pPr>
        <w:numPr>
          <w:ilvl w:val="0"/>
          <w:numId w:val="24"/>
        </w:numPr>
        <w:spacing w:after="60"/>
        <w:jc w:val="both"/>
        <w:rPr>
          <w:rFonts w:cs="Times New Roman"/>
          <w:szCs w:val="24"/>
        </w:rPr>
      </w:pPr>
      <w:r w:rsidRPr="0065026B">
        <w:rPr>
          <w:rFonts w:cs="Times New Roman"/>
          <w:szCs w:val="24"/>
        </w:rPr>
        <w:t xml:space="preserve">Aktivnosti upravljanja projektom i administracije obuhvaćaju prihvatljive podaktivnosti za provedbu projekta: </w:t>
      </w:r>
    </w:p>
    <w:p w14:paraId="14EC806B" w14:textId="77777777" w:rsidR="00CB251E" w:rsidRPr="0065026B" w:rsidRDefault="00CB251E" w:rsidP="004E1176">
      <w:pPr>
        <w:pStyle w:val="Odlomakpopisa"/>
        <w:numPr>
          <w:ilvl w:val="0"/>
          <w:numId w:val="23"/>
        </w:numPr>
        <w:spacing w:after="0"/>
        <w:jc w:val="both"/>
        <w:rPr>
          <w:rFonts w:cs="Times New Roman"/>
          <w:szCs w:val="24"/>
        </w:rPr>
      </w:pPr>
      <w:r w:rsidRPr="0065026B">
        <w:rPr>
          <w:rFonts w:cs="Times New Roman"/>
          <w:szCs w:val="24"/>
        </w:rPr>
        <w:t>up</w:t>
      </w:r>
      <w:r w:rsidR="00981D0B" w:rsidRPr="0065026B">
        <w:rPr>
          <w:rFonts w:cs="Times New Roman"/>
          <w:szCs w:val="24"/>
        </w:rPr>
        <w:t>ravljanje aktivnostima projekta,</w:t>
      </w:r>
    </w:p>
    <w:p w14:paraId="500742CA" w14:textId="77777777" w:rsidR="00CB251E" w:rsidRPr="0065026B" w:rsidRDefault="00CB251E" w:rsidP="004E1176">
      <w:pPr>
        <w:pStyle w:val="Odlomakpopisa"/>
        <w:numPr>
          <w:ilvl w:val="0"/>
          <w:numId w:val="23"/>
        </w:numPr>
        <w:spacing w:after="0"/>
        <w:jc w:val="both"/>
        <w:rPr>
          <w:rFonts w:cs="Times New Roman"/>
          <w:szCs w:val="24"/>
        </w:rPr>
      </w:pPr>
      <w:r w:rsidRPr="0065026B">
        <w:rPr>
          <w:rFonts w:cs="Times New Roman"/>
          <w:szCs w:val="24"/>
        </w:rPr>
        <w:t>administracija i tehnička koordinacij</w:t>
      </w:r>
      <w:r w:rsidR="00981D0B" w:rsidRPr="0065026B">
        <w:rPr>
          <w:rFonts w:cs="Times New Roman"/>
          <w:szCs w:val="24"/>
        </w:rPr>
        <w:t>a,</w:t>
      </w:r>
    </w:p>
    <w:p w14:paraId="419A28E2" w14:textId="7BB54891" w:rsidR="00CB251E" w:rsidRPr="0065026B" w:rsidRDefault="00CB251E" w:rsidP="004E1176">
      <w:pPr>
        <w:pStyle w:val="Odlomakpopisa"/>
        <w:numPr>
          <w:ilvl w:val="0"/>
          <w:numId w:val="23"/>
        </w:numPr>
        <w:spacing w:after="0"/>
        <w:jc w:val="both"/>
        <w:rPr>
          <w:rFonts w:cs="Times New Roman"/>
          <w:szCs w:val="24"/>
        </w:rPr>
      </w:pPr>
      <w:r w:rsidRPr="0065026B">
        <w:rPr>
          <w:rFonts w:cs="Times New Roman"/>
          <w:szCs w:val="24"/>
        </w:rPr>
        <w:t>provedba odgova</w:t>
      </w:r>
      <w:r w:rsidR="00981D0B" w:rsidRPr="0065026B">
        <w:rPr>
          <w:rFonts w:cs="Times New Roman"/>
          <w:szCs w:val="24"/>
        </w:rPr>
        <w:t>rajućih postupaka nabave,</w:t>
      </w:r>
    </w:p>
    <w:p w14:paraId="521F3659" w14:textId="77777777" w:rsidR="00CB251E" w:rsidRPr="0065026B" w:rsidRDefault="00981D0B" w:rsidP="004E1176">
      <w:pPr>
        <w:pStyle w:val="Odlomakpopisa"/>
        <w:numPr>
          <w:ilvl w:val="0"/>
          <w:numId w:val="23"/>
        </w:numPr>
        <w:spacing w:after="0"/>
        <w:jc w:val="both"/>
        <w:rPr>
          <w:rFonts w:cs="Times New Roman"/>
          <w:szCs w:val="24"/>
        </w:rPr>
      </w:pPr>
      <w:r w:rsidRPr="0065026B">
        <w:rPr>
          <w:rFonts w:cs="Times New Roman"/>
          <w:szCs w:val="24"/>
        </w:rPr>
        <w:t>financijsko upravljanje,</w:t>
      </w:r>
    </w:p>
    <w:p w14:paraId="1274E2C8" w14:textId="77777777" w:rsidR="00CB251E" w:rsidRPr="0065026B" w:rsidRDefault="00981D0B" w:rsidP="004E1176">
      <w:pPr>
        <w:pStyle w:val="Odlomakpopisa"/>
        <w:numPr>
          <w:ilvl w:val="0"/>
          <w:numId w:val="23"/>
        </w:numPr>
        <w:spacing w:after="0"/>
        <w:jc w:val="both"/>
        <w:rPr>
          <w:rFonts w:cs="Times New Roman"/>
          <w:szCs w:val="24"/>
        </w:rPr>
      </w:pPr>
      <w:r w:rsidRPr="0065026B">
        <w:rPr>
          <w:rFonts w:cs="Times New Roman"/>
          <w:szCs w:val="24"/>
        </w:rPr>
        <w:t>izvještavanje,</w:t>
      </w:r>
    </w:p>
    <w:p w14:paraId="292CBC18" w14:textId="77777777" w:rsidR="00CB251E" w:rsidRPr="0065026B" w:rsidRDefault="00CB251E" w:rsidP="004E1176">
      <w:pPr>
        <w:pStyle w:val="Odlomakpopisa"/>
        <w:numPr>
          <w:ilvl w:val="0"/>
          <w:numId w:val="23"/>
        </w:numPr>
        <w:spacing w:after="120"/>
        <w:jc w:val="both"/>
        <w:rPr>
          <w:rFonts w:cs="Times New Roman"/>
          <w:szCs w:val="24"/>
        </w:rPr>
      </w:pPr>
      <w:r w:rsidRPr="0065026B">
        <w:rPr>
          <w:rFonts w:cs="Times New Roman"/>
          <w:szCs w:val="24"/>
        </w:rPr>
        <w:t>ostale aktivnosti u vezi s upravljanjem projektom.</w:t>
      </w:r>
    </w:p>
    <w:p w14:paraId="3438A95B" w14:textId="77777777" w:rsidR="00115968" w:rsidRDefault="00CB251E" w:rsidP="00CB251E">
      <w:pPr>
        <w:spacing w:after="0"/>
        <w:jc w:val="both"/>
        <w:rPr>
          <w:rFonts w:cs="Times New Roman"/>
          <w:szCs w:val="24"/>
        </w:rPr>
      </w:pPr>
      <w:r w:rsidRPr="0065026B">
        <w:rPr>
          <w:rFonts w:cs="Times New Roman"/>
          <w:szCs w:val="24"/>
        </w:rPr>
        <w:t>Navedeno ne predstavlja iscrpnu listu, već može uključivati i sve ostale aktivnosti i dokumentaciju potrebnu za izvođenje/realizaciju projekta.</w:t>
      </w:r>
      <w:r w:rsidR="00BA0482" w:rsidRPr="0065026B">
        <w:rPr>
          <w:rFonts w:cs="Times New Roman"/>
          <w:szCs w:val="24"/>
        </w:rPr>
        <w:t xml:space="preserve"> </w:t>
      </w:r>
    </w:p>
    <w:p w14:paraId="7CC5CA38" w14:textId="77777777" w:rsidR="003F0374" w:rsidRPr="003F0374" w:rsidRDefault="003F0374" w:rsidP="003F0374">
      <w:pPr>
        <w:widowControl w:val="0"/>
        <w:shd w:val="clear" w:color="auto" w:fill="FFFFFF"/>
        <w:tabs>
          <w:tab w:val="left" w:pos="839"/>
        </w:tabs>
        <w:spacing w:after="0" w:line="240" w:lineRule="auto"/>
        <w:jc w:val="both"/>
        <w:rPr>
          <w:rFonts w:ascii="Calibri" w:eastAsia="Times New Roman" w:hAnsi="Calibri" w:cs="Times New Roman"/>
          <w:bCs/>
          <w:color w:val="000000"/>
          <w:sz w:val="22"/>
          <w:lang w:eastAsia="hr-HR"/>
        </w:rPr>
      </w:pPr>
    </w:p>
    <w:p w14:paraId="4AEBAF18" w14:textId="77777777" w:rsidR="00CB251E" w:rsidRPr="0065026B" w:rsidRDefault="00CB251E" w:rsidP="0099725B">
      <w:pPr>
        <w:spacing w:after="0" w:line="240" w:lineRule="auto"/>
        <w:jc w:val="both"/>
        <w:rPr>
          <w:rFonts w:cs="Times New Roman"/>
          <w:szCs w:val="24"/>
        </w:rPr>
      </w:pPr>
    </w:p>
    <w:p w14:paraId="4EA90329" w14:textId="77777777" w:rsidR="00115968" w:rsidRPr="004D70D2" w:rsidRDefault="00115968" w:rsidP="00902BD3">
      <w:pPr>
        <w:pStyle w:val="Naslov2"/>
      </w:pPr>
      <w:bookmarkStart w:id="94" w:name="_Toc89933393"/>
      <w:bookmarkStart w:id="95" w:name="_Toc105591700"/>
      <w:r w:rsidRPr="004D70D2">
        <w:t>Op</w:t>
      </w:r>
      <w:r w:rsidRPr="00A97264">
        <w:t xml:space="preserve">ći </w:t>
      </w:r>
      <w:r w:rsidRPr="004D70D2">
        <w:t>zahtjevi koji</w:t>
      </w:r>
      <w:r w:rsidRPr="00A97264">
        <w:t xml:space="preserve"> se odnose na prihvatljivost izdataka za provedbu projekta</w:t>
      </w:r>
      <w:bookmarkEnd w:id="94"/>
      <w:bookmarkEnd w:id="95"/>
    </w:p>
    <w:p w14:paraId="44EB14C2" w14:textId="77777777" w:rsidR="002B7F0D" w:rsidRPr="0065026B" w:rsidRDefault="002B7F0D" w:rsidP="00EB51DE">
      <w:pPr>
        <w:spacing w:after="120"/>
        <w:jc w:val="both"/>
        <w:rPr>
          <w:rFonts w:cs="Times New Roman"/>
          <w:szCs w:val="24"/>
        </w:rPr>
      </w:pPr>
      <w:r w:rsidRPr="0065026B">
        <w:rPr>
          <w:rFonts w:cs="Times New Roman"/>
          <w:szCs w:val="24"/>
        </w:rPr>
        <w:t xml:space="preserve">Proračun projekta treba biti realan i učinkovit </w:t>
      </w:r>
      <w:r w:rsidR="00B93857">
        <w:rPr>
          <w:rFonts w:cs="Times New Roman"/>
          <w:szCs w:val="24"/>
        </w:rPr>
        <w:t xml:space="preserve">, </w:t>
      </w:r>
      <w:r w:rsidRPr="0065026B">
        <w:rPr>
          <w:rFonts w:cs="Times New Roman"/>
          <w:szCs w:val="24"/>
        </w:rPr>
        <w:t>tj. troškovi/izdatci projekta moraju biti dostatni za postizanje očekivanih rezultata, a cijene trebaju odgovarati tržišnim cijenama. Pri određivanju prihvatljivosti izdataka, potrebno je uzeti u obzir točke 2.9. i 2.10.</w:t>
      </w:r>
      <w:r w:rsidR="00983DE6" w:rsidRPr="0065026B">
        <w:rPr>
          <w:rFonts w:cs="Times New Roman"/>
          <w:szCs w:val="24"/>
        </w:rPr>
        <w:t xml:space="preserve"> </w:t>
      </w:r>
      <w:r w:rsidR="005874B3">
        <w:rPr>
          <w:rFonts w:cs="Times New Roman"/>
          <w:szCs w:val="24"/>
        </w:rPr>
        <w:t>UzP-a</w:t>
      </w:r>
      <w:r w:rsidR="00054380">
        <w:rPr>
          <w:rFonts w:cs="Times New Roman"/>
          <w:szCs w:val="24"/>
        </w:rPr>
        <w:t xml:space="preserve">. </w:t>
      </w:r>
    </w:p>
    <w:p w14:paraId="098840A7" w14:textId="77777777" w:rsidR="002B7F0D" w:rsidRPr="0065026B" w:rsidRDefault="002B7F0D" w:rsidP="00981D0B">
      <w:pPr>
        <w:spacing w:after="120"/>
        <w:jc w:val="both"/>
        <w:rPr>
          <w:rFonts w:cs="Times New Roman"/>
          <w:szCs w:val="24"/>
        </w:rPr>
      </w:pPr>
      <w:r w:rsidRPr="0065026B">
        <w:rPr>
          <w:rFonts w:cs="Times New Roman"/>
          <w:szCs w:val="24"/>
        </w:rPr>
        <w:t xml:space="preserve">Pri obračunu i </w:t>
      </w:r>
      <w:r w:rsidR="00B93857">
        <w:rPr>
          <w:rFonts w:cs="Times New Roman"/>
          <w:szCs w:val="24"/>
        </w:rPr>
        <w:t xml:space="preserve">prilikom postupka </w:t>
      </w:r>
      <w:r w:rsidRPr="0065026B">
        <w:rPr>
          <w:rFonts w:cs="Times New Roman"/>
          <w:szCs w:val="24"/>
        </w:rPr>
        <w:t>dodjel</w:t>
      </w:r>
      <w:r w:rsidR="00B93857">
        <w:rPr>
          <w:rFonts w:cs="Times New Roman"/>
          <w:szCs w:val="24"/>
        </w:rPr>
        <w:t>e</w:t>
      </w:r>
      <w:r w:rsidRPr="0065026B">
        <w:rPr>
          <w:rFonts w:cs="Times New Roman"/>
          <w:szCs w:val="24"/>
        </w:rPr>
        <w:t xml:space="preserve"> bespovratnih sredstava u obzir će se uzimati samo prihvatljivi troškovi. Prihvatljivi troškovi moraju nastati u svrhu provedbe projekta.</w:t>
      </w:r>
      <w:r w:rsidR="00983DE6" w:rsidRPr="0065026B">
        <w:rPr>
          <w:rFonts w:cs="Times New Roman"/>
          <w:szCs w:val="24"/>
        </w:rPr>
        <w:t xml:space="preserve"> </w:t>
      </w:r>
    </w:p>
    <w:p w14:paraId="4B2508E7" w14:textId="77777777" w:rsidR="002B7F0D" w:rsidRPr="0065026B" w:rsidRDefault="002B7F0D" w:rsidP="00E82738">
      <w:pPr>
        <w:spacing w:after="240"/>
        <w:jc w:val="both"/>
        <w:rPr>
          <w:rFonts w:cs="Times New Roman"/>
          <w:szCs w:val="24"/>
        </w:rPr>
      </w:pPr>
      <w:r w:rsidRPr="0065026B">
        <w:rPr>
          <w:rFonts w:cs="Times New Roman"/>
          <w:szCs w:val="24"/>
        </w:rPr>
        <w:t>Prijavitelj je dužan dostaviti proračun svih planiranih troškova potrebnih za realizaciju projektnog prijedloga, pri čemu proračun mora obuhvatiti troškove koje će Korisnik imati nakon odobravanja prijedloga projekta i troškove koje je već imao prije podnošenja projektnog prijedloga (ukoliko je primjenjivo) u okviru ovog Poziva.</w:t>
      </w:r>
      <w:r w:rsidR="00983DE6" w:rsidRPr="0065026B">
        <w:rPr>
          <w:rFonts w:cs="Times New Roman"/>
          <w:szCs w:val="24"/>
        </w:rPr>
        <w:t xml:space="preserve"> </w:t>
      </w:r>
      <w:r w:rsidRPr="0065026B">
        <w:rPr>
          <w:rFonts w:cs="Times New Roman"/>
          <w:szCs w:val="24"/>
        </w:rPr>
        <w:t>Neprihvatljivi troškovi  navode se zasebno u proračunu projekta, već se isti unose u ukupnom iznosu u karticu Sažetak proračuna Prijavnog obrasca (Obrazac 1.).</w:t>
      </w:r>
    </w:p>
    <w:p w14:paraId="66D375A2" w14:textId="77777777" w:rsidR="002B7F0D" w:rsidRPr="0065026B" w:rsidRDefault="002B7F0D" w:rsidP="00981D0B">
      <w:pPr>
        <w:spacing w:after="60"/>
        <w:jc w:val="both"/>
        <w:rPr>
          <w:rFonts w:cs="Times New Roman"/>
          <w:szCs w:val="24"/>
        </w:rPr>
      </w:pPr>
      <w:r w:rsidRPr="0065026B">
        <w:rPr>
          <w:rFonts w:cs="Times New Roman"/>
          <w:szCs w:val="24"/>
        </w:rPr>
        <w:t xml:space="preserve">Kako bi bili prihvatljivi, troškovi moraju ispunjavati sljedeće </w:t>
      </w:r>
      <w:r w:rsidRPr="0065026B">
        <w:rPr>
          <w:rFonts w:cs="Times New Roman"/>
          <w:b/>
          <w:szCs w:val="24"/>
        </w:rPr>
        <w:t>opće uvjete prihvatljivosti</w:t>
      </w:r>
      <w:r w:rsidRPr="0065026B">
        <w:rPr>
          <w:rFonts w:cs="Times New Roman"/>
          <w:szCs w:val="24"/>
        </w:rPr>
        <w:t>:</w:t>
      </w:r>
    </w:p>
    <w:p w14:paraId="5954C162" w14:textId="77777777" w:rsidR="002B7F0D" w:rsidRPr="0065026B" w:rsidRDefault="002B7F0D" w:rsidP="00AA1DBA">
      <w:pPr>
        <w:numPr>
          <w:ilvl w:val="0"/>
          <w:numId w:val="13"/>
        </w:numPr>
        <w:spacing w:after="0"/>
        <w:ind w:left="360"/>
        <w:jc w:val="both"/>
        <w:rPr>
          <w:rFonts w:cs="Times New Roman"/>
          <w:color w:val="000000"/>
          <w:szCs w:val="24"/>
        </w:rPr>
      </w:pPr>
      <w:r w:rsidRPr="0065026B">
        <w:rPr>
          <w:rFonts w:cs="Times New Roman"/>
          <w:szCs w:val="24"/>
        </w:rPr>
        <w:t>nastati za vrijeme trajanja (razdoblja) provedbe projekta</w:t>
      </w:r>
      <w:r w:rsidRPr="0065026B">
        <w:rPr>
          <w:rFonts w:cs="Times New Roman"/>
          <w:szCs w:val="24"/>
          <w:vertAlign w:val="superscript"/>
        </w:rPr>
        <w:footnoteReference w:id="44"/>
      </w:r>
      <w:r w:rsidR="00787FA2">
        <w:rPr>
          <w:rFonts w:cs="Times New Roman"/>
          <w:szCs w:val="24"/>
        </w:rPr>
        <w:t>,</w:t>
      </w:r>
    </w:p>
    <w:p w14:paraId="238BBE45"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povezani s projektom i nastati u okviru projekta (proračuna projekta) koji je odabran u okviru ovog Poziva, u skladu s kriterijima odabira, a za koji je preuzeta obveza u Ugovoru,</w:t>
      </w:r>
    </w:p>
    <w:p w14:paraId="430F2599"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razumni, opravdani i u skladu s načelom odgovornog financijskog upravljanja, odnosno u skladu s načelima ekonomičnosti, učinkovitosti i djelotvornosti za postizanje rezultata, u skladu s tržišnim cijenama,</w:t>
      </w:r>
    </w:p>
    <w:p w14:paraId="372231D4"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 xml:space="preserve">biti usklađeni s pravilima financijskih ograničenja navedenih u točki 1.6. </w:t>
      </w:r>
      <w:r w:rsidR="005874B3">
        <w:rPr>
          <w:rFonts w:cs="Times New Roman"/>
          <w:szCs w:val="24"/>
        </w:rPr>
        <w:t>UzP-a</w:t>
      </w:r>
      <w:r w:rsidR="00981D0B" w:rsidRPr="0065026B">
        <w:rPr>
          <w:rFonts w:cs="Times New Roman"/>
          <w:szCs w:val="24"/>
        </w:rPr>
        <w:t>,</w:t>
      </w:r>
    </w:p>
    <w:p w14:paraId="35DE644A"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u skladu s ograničenjima za posebne kategorije troškova</w:t>
      </w:r>
      <w:r w:rsidR="00D06E28">
        <w:rPr>
          <w:rFonts w:cs="Times New Roman"/>
          <w:szCs w:val="24"/>
        </w:rPr>
        <w:t xml:space="preserve"> (troškovi nadzora i </w:t>
      </w:r>
      <w:r w:rsidR="00A52689">
        <w:rPr>
          <w:rFonts w:cs="Times New Roman"/>
          <w:szCs w:val="24"/>
        </w:rPr>
        <w:t>koordinacije</w:t>
      </w:r>
      <w:r w:rsidR="00D06E28">
        <w:rPr>
          <w:rFonts w:cs="Times New Roman"/>
          <w:szCs w:val="24"/>
        </w:rPr>
        <w:t xml:space="preserve"> zaštite na radu, troškovi u vezi </w:t>
      </w:r>
      <w:r w:rsidR="00A52689">
        <w:rPr>
          <w:rFonts w:cs="Times New Roman"/>
          <w:szCs w:val="24"/>
        </w:rPr>
        <w:t>uvjeta</w:t>
      </w:r>
      <w:r w:rsidR="00D06E28">
        <w:rPr>
          <w:rFonts w:cs="Times New Roman"/>
          <w:szCs w:val="24"/>
        </w:rPr>
        <w:t xml:space="preserve"> informiranja i vidljivosti, </w:t>
      </w:r>
      <w:r w:rsidR="00354E3F" w:rsidRPr="008F5E7B">
        <w:rPr>
          <w:rFonts w:cs="Times New Roman"/>
          <w:szCs w:val="24"/>
        </w:rPr>
        <w:t xml:space="preserve">troškovi </w:t>
      </w:r>
      <w:r w:rsidR="00354E3F">
        <w:rPr>
          <w:rFonts w:cs="Times New Roman"/>
          <w:szCs w:val="24"/>
        </w:rPr>
        <w:t xml:space="preserve">vođenja projekta sukladno </w:t>
      </w:r>
      <w:r w:rsidR="00354E3F">
        <w:rPr>
          <w:rFonts w:eastAsiaTheme="minorHAnsi" w:cs="Times New Roman"/>
          <w:szCs w:val="24"/>
        </w:rPr>
        <w:t>ZPPUG</w:t>
      </w:r>
      <w:r w:rsidR="00354E3F">
        <w:rPr>
          <w:rFonts w:cs="Times New Roman"/>
          <w:szCs w:val="24"/>
        </w:rPr>
        <w:t xml:space="preserve">, </w:t>
      </w:r>
      <w:r w:rsidR="00A52689">
        <w:rPr>
          <w:rFonts w:cs="Times New Roman"/>
          <w:szCs w:val="24"/>
        </w:rPr>
        <w:t>troškovi upravljanja projektom kao troškovi savjetodavnih usluga, neizravni troškovi)</w:t>
      </w:r>
      <w:r w:rsidR="00981D0B" w:rsidRPr="0065026B">
        <w:rPr>
          <w:rFonts w:cs="Times New Roman"/>
          <w:szCs w:val="24"/>
        </w:rPr>
        <w:t>,</w:t>
      </w:r>
    </w:p>
    <w:p w14:paraId="2FBA2F4B" w14:textId="77777777" w:rsidR="002B7F0D" w:rsidRPr="0065026B" w:rsidRDefault="002B7F0D" w:rsidP="00AA1DBA">
      <w:pPr>
        <w:numPr>
          <w:ilvl w:val="0"/>
          <w:numId w:val="13"/>
        </w:numPr>
        <w:spacing w:after="120"/>
        <w:ind w:left="360"/>
        <w:jc w:val="both"/>
        <w:rPr>
          <w:rFonts w:cs="Times New Roman"/>
          <w:szCs w:val="24"/>
        </w:rPr>
      </w:pPr>
      <w:r w:rsidRPr="0065026B">
        <w:rPr>
          <w:rFonts w:cs="Times New Roman"/>
          <w:szCs w:val="24"/>
        </w:rPr>
        <w:t xml:space="preserve">biti usklađeni s točkom 2.9. </w:t>
      </w:r>
      <w:r w:rsidR="005874B3">
        <w:rPr>
          <w:rFonts w:cs="Times New Roman"/>
          <w:szCs w:val="24"/>
        </w:rPr>
        <w:t>UzP-a</w:t>
      </w:r>
      <w:r w:rsidRPr="0065026B">
        <w:rPr>
          <w:rFonts w:cs="Times New Roman"/>
          <w:szCs w:val="24"/>
        </w:rPr>
        <w:t xml:space="preserve"> (spada</w:t>
      </w:r>
      <w:r w:rsidR="00C82B29" w:rsidRPr="0065026B">
        <w:rPr>
          <w:rFonts w:cs="Times New Roman"/>
          <w:szCs w:val="24"/>
        </w:rPr>
        <w:t>ju</w:t>
      </w:r>
      <w:r w:rsidRPr="0065026B">
        <w:rPr>
          <w:rFonts w:cs="Times New Roman"/>
          <w:szCs w:val="24"/>
        </w:rPr>
        <w:t xml:space="preserve"> u prihvatljive kategorije troškova)</w:t>
      </w:r>
      <w:r w:rsidR="00745991">
        <w:rPr>
          <w:rFonts w:cs="Times New Roman"/>
          <w:szCs w:val="24"/>
        </w:rPr>
        <w:t>.</w:t>
      </w:r>
    </w:p>
    <w:p w14:paraId="14B523DE" w14:textId="77777777" w:rsidR="002B7F0D" w:rsidRPr="0065026B" w:rsidRDefault="00847D69" w:rsidP="00847D69">
      <w:pPr>
        <w:spacing w:after="120"/>
        <w:jc w:val="both"/>
        <w:rPr>
          <w:rFonts w:cs="Times New Roman"/>
          <w:szCs w:val="24"/>
        </w:rPr>
      </w:pPr>
      <w:r w:rsidRPr="0065026B">
        <w:rPr>
          <w:rFonts w:cs="Times New Roman"/>
          <w:szCs w:val="24"/>
        </w:rPr>
        <w:t>S o</w:t>
      </w:r>
      <w:r w:rsidR="002B7F0D" w:rsidRPr="0065026B">
        <w:rPr>
          <w:rFonts w:cs="Times New Roman"/>
          <w:szCs w:val="24"/>
        </w:rPr>
        <w:t xml:space="preserve">bzirom </w:t>
      </w:r>
      <w:r w:rsidRPr="0065026B">
        <w:rPr>
          <w:rFonts w:cs="Times New Roman"/>
          <w:szCs w:val="24"/>
        </w:rPr>
        <w:t xml:space="preserve">na to </w:t>
      </w:r>
      <w:r w:rsidR="002B7F0D" w:rsidRPr="0065026B">
        <w:rPr>
          <w:rFonts w:cs="Times New Roman"/>
          <w:szCs w:val="24"/>
        </w:rPr>
        <w:t xml:space="preserve">da </w:t>
      </w:r>
      <w:r w:rsidR="00711992" w:rsidRPr="0065026B">
        <w:rPr>
          <w:rFonts w:cs="Times New Roman"/>
          <w:szCs w:val="24"/>
        </w:rPr>
        <w:t>Prijavitelj</w:t>
      </w:r>
      <w:r w:rsidR="002B7F0D" w:rsidRPr="0065026B">
        <w:rPr>
          <w:rFonts w:cs="Times New Roman"/>
          <w:szCs w:val="24"/>
        </w:rPr>
        <w:t xml:space="preserve"> mora dostavljati više od jednog dokumenta (Obrazac 1. Prijavni obrazac, </w:t>
      </w:r>
      <w:r w:rsidR="00B578B9">
        <w:rPr>
          <w:rFonts w:cs="Times New Roman"/>
          <w:szCs w:val="24"/>
        </w:rPr>
        <w:t>A</w:t>
      </w:r>
      <w:r w:rsidR="002B7F0D" w:rsidRPr="0065026B">
        <w:rPr>
          <w:rFonts w:cs="Times New Roman"/>
          <w:szCs w:val="24"/>
        </w:rPr>
        <w:t>naliz</w:t>
      </w:r>
      <w:r w:rsidR="0008178B">
        <w:rPr>
          <w:rFonts w:cs="Times New Roman"/>
          <w:szCs w:val="24"/>
        </w:rPr>
        <w:t>u</w:t>
      </w:r>
      <w:r w:rsidR="002B7F0D" w:rsidRPr="0065026B">
        <w:rPr>
          <w:rFonts w:cs="Times New Roman"/>
          <w:szCs w:val="24"/>
        </w:rPr>
        <w:t xml:space="preserve"> troškova i koristi, troškovnici projekata gradnje) u kojem će se iskazivati podatci koji se odnose na iznos stavki troškova i/ili intenziteta potpore, kao referentni podatci na temelju kojih će se provoditi postupak dodjele bespovratnih sredstava uzimaju se podatci iz Obrasca 1. Prijavni obrazac. Dakle, smatra se da su podatci koje je </w:t>
      </w:r>
      <w:r w:rsidR="00711992" w:rsidRPr="0065026B">
        <w:rPr>
          <w:rFonts w:cs="Times New Roman"/>
          <w:szCs w:val="24"/>
        </w:rPr>
        <w:t>Prijavitelj</w:t>
      </w:r>
      <w:r w:rsidR="002B7F0D" w:rsidRPr="0065026B">
        <w:rPr>
          <w:rFonts w:cs="Times New Roman"/>
          <w:szCs w:val="24"/>
        </w:rPr>
        <w:t xml:space="preserve"> dostavio u Obrascu 1. Prijavni obrazac oni koji su važeći, bez obzira na eventualnu neusklađenost predmetnih podataka (u odnosu na podatke u Obrascu 1. Prijavni obrazac) u ostalim dokumentima u kojima se iskazuju. Ukupan iznos prihvatljivih </w:t>
      </w:r>
      <w:r w:rsidR="00020A9A" w:rsidRPr="0065026B">
        <w:rPr>
          <w:rFonts w:cs="Times New Roman"/>
          <w:szCs w:val="24"/>
        </w:rPr>
        <w:t>troškova/</w:t>
      </w:r>
      <w:r w:rsidR="002B7F0D" w:rsidRPr="0065026B">
        <w:rPr>
          <w:rFonts w:cs="Times New Roman"/>
          <w:szCs w:val="24"/>
        </w:rPr>
        <w:t xml:space="preserve">izdataka i bespovratnih sredstava, kao i intenzitet potpore ne mogu biti veći nego što je </w:t>
      </w:r>
      <w:r w:rsidR="00711992" w:rsidRPr="0065026B">
        <w:rPr>
          <w:rFonts w:cs="Times New Roman"/>
          <w:szCs w:val="24"/>
        </w:rPr>
        <w:t>Prijavitelj</w:t>
      </w:r>
      <w:r w:rsidR="002B7F0D" w:rsidRPr="0065026B">
        <w:rPr>
          <w:rFonts w:cs="Times New Roman"/>
          <w:szCs w:val="24"/>
        </w:rPr>
        <w:t xml:space="preserve"> zatražio u Obrascu 1. Prijavni obrazac (uzimajući u obzir sve odredbe ovog Poziva).</w:t>
      </w:r>
      <w:r w:rsidR="00983DE6" w:rsidRPr="0065026B">
        <w:rPr>
          <w:rFonts w:cs="Times New Roman"/>
          <w:szCs w:val="24"/>
        </w:rPr>
        <w:t xml:space="preserve"> </w:t>
      </w:r>
    </w:p>
    <w:p w14:paraId="042DCA67" w14:textId="77777777" w:rsidR="002B7F0D" w:rsidRPr="0065026B" w:rsidRDefault="002B7F0D" w:rsidP="002B7F0D">
      <w:pPr>
        <w:spacing w:after="0"/>
        <w:jc w:val="both"/>
        <w:rPr>
          <w:rFonts w:cs="Times New Roman"/>
          <w:szCs w:val="24"/>
        </w:rPr>
      </w:pPr>
    </w:p>
    <w:p w14:paraId="6BBA8138" w14:textId="77777777" w:rsidR="00115968" w:rsidRPr="00E50644" w:rsidRDefault="00115968" w:rsidP="00902BD3">
      <w:pPr>
        <w:pStyle w:val="Naslov2"/>
      </w:pPr>
      <w:bookmarkStart w:id="96" w:name="_Toc89933394"/>
      <w:bookmarkStart w:id="97" w:name="_Toc105591701"/>
      <w:r w:rsidRPr="004D70D2">
        <w:t>Prihvatljive</w:t>
      </w:r>
      <w:r w:rsidRPr="000B149A">
        <w:t xml:space="preserve"> kategorije troškova</w:t>
      </w:r>
      <w:bookmarkEnd w:id="96"/>
      <w:bookmarkEnd w:id="97"/>
    </w:p>
    <w:p w14:paraId="6CFC3D33" w14:textId="77777777" w:rsidR="00115968" w:rsidRPr="0065026B" w:rsidRDefault="00115968" w:rsidP="00981D0B">
      <w:pPr>
        <w:spacing w:after="120" w:line="240" w:lineRule="auto"/>
        <w:jc w:val="both"/>
        <w:rPr>
          <w:rFonts w:eastAsiaTheme="minorHAnsi" w:cs="Times New Roman"/>
          <w:szCs w:val="24"/>
        </w:rPr>
      </w:pPr>
      <w:r w:rsidRPr="0065026B">
        <w:rPr>
          <w:rFonts w:eastAsiaTheme="minorHAnsi" w:cs="Times New Roman"/>
          <w:szCs w:val="24"/>
        </w:rPr>
        <w:t xml:space="preserve">Sljedeće kategorije troškova smatraju se prihvatljivima: </w:t>
      </w:r>
    </w:p>
    <w:p w14:paraId="23C4B11C" w14:textId="77777777" w:rsidR="00CB251E" w:rsidRPr="0065026B" w:rsidRDefault="0016410C" w:rsidP="004E1176">
      <w:pPr>
        <w:numPr>
          <w:ilvl w:val="0"/>
          <w:numId w:val="26"/>
        </w:numPr>
        <w:spacing w:after="60"/>
        <w:jc w:val="both"/>
        <w:rPr>
          <w:rFonts w:cs="Times New Roman"/>
          <w:szCs w:val="24"/>
        </w:rPr>
      </w:pPr>
      <w:r w:rsidRPr="0065026B">
        <w:rPr>
          <w:rFonts w:cs="Times New Roman"/>
          <w:szCs w:val="24"/>
        </w:rPr>
        <w:t>Troškovi usluga vezanih uz a</w:t>
      </w:r>
      <w:r w:rsidR="00CB251E" w:rsidRPr="0065026B">
        <w:rPr>
          <w:rFonts w:cs="Times New Roman"/>
          <w:szCs w:val="24"/>
        </w:rPr>
        <w:t>ktivnosti pripreme dokumentacije projektnog prijedloga i ostale projektno-tehničke dokumentacije:</w:t>
      </w:r>
      <w:r w:rsidR="00983DE6" w:rsidRPr="0065026B">
        <w:rPr>
          <w:rFonts w:cs="Times New Roman"/>
          <w:szCs w:val="24"/>
        </w:rPr>
        <w:t xml:space="preserve"> </w:t>
      </w:r>
    </w:p>
    <w:p w14:paraId="4BCB4215" w14:textId="77777777" w:rsidR="0008178B" w:rsidRDefault="00CB251E" w:rsidP="004E1176">
      <w:pPr>
        <w:pStyle w:val="Odlomakpopisa"/>
        <w:numPr>
          <w:ilvl w:val="0"/>
          <w:numId w:val="23"/>
        </w:numPr>
        <w:spacing w:after="0"/>
        <w:jc w:val="both"/>
        <w:rPr>
          <w:rFonts w:cs="Times New Roman"/>
          <w:szCs w:val="24"/>
        </w:rPr>
      </w:pPr>
      <w:r w:rsidRPr="0065026B">
        <w:rPr>
          <w:rFonts w:cs="Times New Roman"/>
          <w:szCs w:val="24"/>
        </w:rPr>
        <w:t xml:space="preserve">izrada </w:t>
      </w:r>
      <w:r w:rsidR="0008178B">
        <w:rPr>
          <w:rFonts w:eastAsia="Times New Roman" w:cs="Times New Roman"/>
          <w:szCs w:val="18"/>
          <w:lang w:eastAsia="hr-HR"/>
        </w:rPr>
        <w:t>Analize tržišta i dostupnosti biootpada</w:t>
      </w:r>
      <w:r w:rsidR="0008178B" w:rsidRPr="0065026B" w:rsidDel="0008178B">
        <w:rPr>
          <w:rFonts w:cs="Times New Roman"/>
          <w:szCs w:val="24"/>
        </w:rPr>
        <w:t xml:space="preserve"> </w:t>
      </w:r>
    </w:p>
    <w:p w14:paraId="4FB30156" w14:textId="77777777" w:rsidR="00CB251E" w:rsidRPr="0065026B" w:rsidRDefault="0008178B" w:rsidP="004E1176">
      <w:pPr>
        <w:pStyle w:val="Odlomakpopisa"/>
        <w:numPr>
          <w:ilvl w:val="0"/>
          <w:numId w:val="23"/>
        </w:numPr>
        <w:spacing w:after="0"/>
        <w:jc w:val="both"/>
        <w:rPr>
          <w:rFonts w:cs="Times New Roman"/>
          <w:szCs w:val="24"/>
        </w:rPr>
      </w:pPr>
      <w:r>
        <w:rPr>
          <w:rFonts w:cs="Times New Roman"/>
          <w:szCs w:val="24"/>
        </w:rPr>
        <w:t xml:space="preserve">izrada </w:t>
      </w:r>
      <w:r w:rsidR="00981D0B" w:rsidRPr="00E54F70">
        <w:rPr>
          <w:rFonts w:eastAsia="Times New Roman" w:cs="Times New Roman"/>
          <w:szCs w:val="18"/>
          <w:lang w:eastAsia="hr-HR"/>
        </w:rPr>
        <w:t>Analiz</w:t>
      </w:r>
      <w:r w:rsidRPr="00E54F70">
        <w:rPr>
          <w:rFonts w:eastAsia="Times New Roman" w:cs="Times New Roman"/>
          <w:szCs w:val="18"/>
          <w:lang w:eastAsia="hr-HR"/>
        </w:rPr>
        <w:t>e</w:t>
      </w:r>
      <w:r w:rsidR="00981D0B" w:rsidRPr="0065026B">
        <w:rPr>
          <w:rFonts w:cs="Times New Roman"/>
          <w:szCs w:val="24"/>
        </w:rPr>
        <w:t xml:space="preserve"> troškova i koristi,</w:t>
      </w:r>
    </w:p>
    <w:p w14:paraId="214714B0" w14:textId="77777777" w:rsidR="00CB251E" w:rsidRPr="0065026B" w:rsidRDefault="00CB251E" w:rsidP="004E1176">
      <w:pPr>
        <w:pStyle w:val="Odlomakpopisa"/>
        <w:numPr>
          <w:ilvl w:val="0"/>
          <w:numId w:val="23"/>
        </w:numPr>
        <w:spacing w:after="0"/>
        <w:jc w:val="both"/>
        <w:rPr>
          <w:rFonts w:cs="Times New Roman"/>
          <w:szCs w:val="24"/>
        </w:rPr>
      </w:pPr>
      <w:r w:rsidRPr="0065026B">
        <w:rPr>
          <w:rFonts w:cs="Times New Roman"/>
          <w:szCs w:val="24"/>
        </w:rPr>
        <w:t xml:space="preserve">izrada </w:t>
      </w:r>
      <w:r w:rsidR="009A48AD">
        <w:rPr>
          <w:rFonts w:cs="Times New Roman"/>
          <w:szCs w:val="24"/>
        </w:rPr>
        <w:t>svih prijavnih o</w:t>
      </w:r>
      <w:r w:rsidRPr="0065026B">
        <w:rPr>
          <w:rFonts w:cs="Times New Roman"/>
          <w:szCs w:val="24"/>
        </w:rPr>
        <w:t xml:space="preserve">brazaca koji su navedeni u točki 3.1. </w:t>
      </w:r>
      <w:r w:rsidR="005874B3">
        <w:rPr>
          <w:rFonts w:cs="Times New Roman"/>
          <w:szCs w:val="24"/>
        </w:rPr>
        <w:t>UzP-a</w:t>
      </w:r>
      <w:r w:rsidR="00981D0B" w:rsidRPr="0065026B">
        <w:rPr>
          <w:rFonts w:cs="Times New Roman"/>
          <w:szCs w:val="24"/>
        </w:rPr>
        <w:t>,</w:t>
      </w:r>
      <w:r w:rsidRPr="0065026B">
        <w:rPr>
          <w:rFonts w:cs="Times New Roman"/>
          <w:szCs w:val="24"/>
        </w:rPr>
        <w:t xml:space="preserve"> </w:t>
      </w:r>
    </w:p>
    <w:p w14:paraId="3EF1729D" w14:textId="77777777" w:rsidR="00192129" w:rsidRPr="0065026B" w:rsidRDefault="00192129" w:rsidP="004E1176">
      <w:pPr>
        <w:pStyle w:val="Odlomakpopisa"/>
        <w:numPr>
          <w:ilvl w:val="0"/>
          <w:numId w:val="23"/>
        </w:numPr>
        <w:spacing w:after="0"/>
        <w:jc w:val="both"/>
        <w:rPr>
          <w:rFonts w:cs="Times New Roman"/>
          <w:szCs w:val="24"/>
        </w:rPr>
      </w:pPr>
      <w:r w:rsidRPr="0065026B">
        <w:rPr>
          <w:rFonts w:cs="Times New Roman"/>
          <w:szCs w:val="24"/>
        </w:rPr>
        <w:t>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w:t>
      </w:r>
    </w:p>
    <w:p w14:paraId="4FC6C03C" w14:textId="77777777" w:rsidR="00CB251E" w:rsidRPr="0065026B" w:rsidRDefault="00192129" w:rsidP="004E1176">
      <w:pPr>
        <w:pStyle w:val="Odlomakpopisa"/>
        <w:numPr>
          <w:ilvl w:val="0"/>
          <w:numId w:val="23"/>
        </w:numPr>
        <w:spacing w:before="200" w:after="0"/>
        <w:jc w:val="both"/>
        <w:rPr>
          <w:rFonts w:cs="Times New Roman"/>
          <w:szCs w:val="24"/>
        </w:rPr>
      </w:pPr>
      <w:r w:rsidRPr="0065026B">
        <w:rPr>
          <w:rFonts w:cs="Times New Roman"/>
          <w:szCs w:val="24"/>
        </w:rPr>
        <w:t>i</w:t>
      </w:r>
      <w:r w:rsidR="00CB251E" w:rsidRPr="0065026B">
        <w:rPr>
          <w:rFonts w:cs="Times New Roman"/>
          <w:szCs w:val="24"/>
        </w:rPr>
        <w:t>zrada i savjetovanje u svezi s izradom projektno-tehničke dokumentacije koja je potrebna za izgradnju, nadogradnju</w:t>
      </w:r>
      <w:r w:rsidR="00784122" w:rsidRPr="0065026B">
        <w:rPr>
          <w:rFonts w:cs="Times New Roman"/>
          <w:szCs w:val="24"/>
        </w:rPr>
        <w:t xml:space="preserve"> </w:t>
      </w:r>
      <w:r w:rsidR="00CB251E" w:rsidRPr="0065026B">
        <w:rPr>
          <w:rFonts w:cs="Times New Roman"/>
          <w:szCs w:val="24"/>
        </w:rPr>
        <w:t>i</w:t>
      </w:r>
      <w:r w:rsidR="004B610B" w:rsidRPr="0065026B">
        <w:rPr>
          <w:rFonts w:cs="Times New Roman"/>
          <w:szCs w:val="24"/>
        </w:rPr>
        <w:t>/ili</w:t>
      </w:r>
      <w:r w:rsidR="00983DE6" w:rsidRPr="0065026B">
        <w:rPr>
          <w:rFonts w:cs="Times New Roman"/>
          <w:szCs w:val="24"/>
        </w:rPr>
        <w:t xml:space="preserve"> opremanje p</w:t>
      </w:r>
      <w:r w:rsidR="00CB251E" w:rsidRPr="0065026B">
        <w:rPr>
          <w:rFonts w:cs="Times New Roman"/>
          <w:szCs w:val="24"/>
        </w:rPr>
        <w:t xml:space="preserve">ostrojenja za </w:t>
      </w:r>
      <w:r w:rsidR="000B3ED7" w:rsidRPr="0065026B">
        <w:rPr>
          <w:rFonts w:cs="Times New Roman"/>
          <w:szCs w:val="24"/>
        </w:rPr>
        <w:t>obradu</w:t>
      </w:r>
      <w:r w:rsidR="00CB251E" w:rsidRPr="0065026B">
        <w:rPr>
          <w:rFonts w:cs="Times New Roman"/>
          <w:szCs w:val="24"/>
        </w:rPr>
        <w:t xml:space="preserve"> biootpada: </w:t>
      </w:r>
    </w:p>
    <w:p w14:paraId="16C9976A" w14:textId="77777777" w:rsidR="003A5ACC" w:rsidRPr="0065026B" w:rsidRDefault="003A5ACC" w:rsidP="004E1176">
      <w:pPr>
        <w:pStyle w:val="Odlomakpopisa"/>
        <w:numPr>
          <w:ilvl w:val="0"/>
          <w:numId w:val="23"/>
        </w:numPr>
        <w:spacing w:before="200" w:after="0"/>
        <w:jc w:val="both"/>
        <w:rPr>
          <w:rFonts w:cs="Times New Roman"/>
          <w:szCs w:val="24"/>
        </w:rPr>
      </w:pPr>
      <w:r w:rsidRPr="0065026B">
        <w:rPr>
          <w:rFonts w:cs="Times New Roman"/>
          <w:szCs w:val="24"/>
        </w:rPr>
        <w:t>izrada idejnog projekta za ishođenje lokacijske dozvole</w:t>
      </w:r>
      <w:r w:rsidR="00E14A7D">
        <w:rPr>
          <w:rFonts w:cs="Times New Roman"/>
          <w:szCs w:val="24"/>
        </w:rPr>
        <w:t>,</w:t>
      </w:r>
    </w:p>
    <w:p w14:paraId="4EC27A46"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 xml:space="preserve">izrada </w:t>
      </w:r>
      <w:r w:rsidR="00E82738" w:rsidRPr="0065026B">
        <w:rPr>
          <w:rFonts w:cs="Times New Roman"/>
          <w:szCs w:val="24"/>
        </w:rPr>
        <w:t>g</w:t>
      </w:r>
      <w:r w:rsidRPr="0065026B">
        <w:rPr>
          <w:rFonts w:cs="Times New Roman"/>
          <w:szCs w:val="24"/>
        </w:rPr>
        <w:t>lavnog projekta s troškovnikom</w:t>
      </w:r>
      <w:r w:rsidR="00364C34" w:rsidRPr="00364C34">
        <w:rPr>
          <w:rFonts w:cs="Times New Roman"/>
          <w:szCs w:val="24"/>
        </w:rPr>
        <w:t>, izrada izvedbenog projekta, izrada izvedenog stanja</w:t>
      </w:r>
      <w:r w:rsidRPr="0065026B">
        <w:rPr>
          <w:rFonts w:cs="Times New Roman"/>
          <w:szCs w:val="24"/>
        </w:rPr>
        <w:t xml:space="preserve"> i izrada ostale projektantske dokumentacije za ishođenje pravomoćnog akta na temelju kojeg može započeti gradnja (građevinske dozvole)</w:t>
      </w:r>
      <w:r w:rsidR="00981D0B" w:rsidRPr="0065026B">
        <w:rPr>
          <w:rFonts w:cs="Times New Roman"/>
          <w:szCs w:val="24"/>
        </w:rPr>
        <w:t>,</w:t>
      </w:r>
    </w:p>
    <w:p w14:paraId="15D9B52F"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 xml:space="preserve">izrada foto i arhitektonske dokumentacije postojećeg stanja, geomehanička, građevinska i konstruktivna istraživanja i sva ostala predistraživanja, </w:t>
      </w:r>
    </w:p>
    <w:p w14:paraId="5C08992D"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izrada geodetskih elaborata, geotehničkih elaborata, parcelacijskih elaborata i drugih geodetskih elaborata</w:t>
      </w:r>
      <w:r w:rsidR="00E14A7D">
        <w:rPr>
          <w:rFonts w:cs="Times New Roman"/>
          <w:szCs w:val="24"/>
        </w:rPr>
        <w:t>,</w:t>
      </w:r>
    </w:p>
    <w:p w14:paraId="50E929AA" w14:textId="1CD6FD3A" w:rsidR="0008178B" w:rsidRPr="0008178B" w:rsidRDefault="0016410C" w:rsidP="004E1176">
      <w:pPr>
        <w:pStyle w:val="Odlomakpopisa"/>
        <w:numPr>
          <w:ilvl w:val="0"/>
          <w:numId w:val="23"/>
        </w:numPr>
        <w:spacing w:before="200" w:after="0"/>
        <w:jc w:val="both"/>
        <w:rPr>
          <w:rFonts w:cs="Times New Roman"/>
          <w:szCs w:val="24"/>
        </w:rPr>
      </w:pPr>
      <w:r w:rsidRPr="0065026B">
        <w:rPr>
          <w:rFonts w:cs="Times New Roman"/>
          <w:szCs w:val="24"/>
        </w:rPr>
        <w:t xml:space="preserve">priprema </w:t>
      </w:r>
      <w:r w:rsidR="00A215EB" w:rsidRPr="0065026B">
        <w:rPr>
          <w:rFonts w:cs="Times New Roman"/>
          <w:szCs w:val="24"/>
        </w:rPr>
        <w:t xml:space="preserve">dokumentacije o nadmetanju </w:t>
      </w:r>
      <w:r w:rsidRPr="0065026B">
        <w:rPr>
          <w:rFonts w:cs="Times New Roman"/>
          <w:szCs w:val="24"/>
        </w:rPr>
        <w:t>i provedba</w:t>
      </w:r>
      <w:r w:rsidR="003115D6">
        <w:rPr>
          <w:rFonts w:cs="Times New Roman"/>
          <w:szCs w:val="24"/>
        </w:rPr>
        <w:t xml:space="preserve"> postupaka</w:t>
      </w:r>
      <w:r w:rsidR="00CB251E" w:rsidRPr="0065026B">
        <w:rPr>
          <w:rFonts w:cs="Times New Roman"/>
          <w:szCs w:val="24"/>
        </w:rPr>
        <w:t xml:space="preserve"> nabave radova, usluga i roba za izgradnju</w:t>
      </w:r>
      <w:r w:rsidR="00983DE6" w:rsidRPr="0065026B">
        <w:rPr>
          <w:rFonts w:cs="Times New Roman"/>
          <w:szCs w:val="24"/>
        </w:rPr>
        <w:t>, nadogradnju i</w:t>
      </w:r>
      <w:r w:rsidR="004B610B" w:rsidRPr="0065026B">
        <w:rPr>
          <w:rFonts w:cs="Times New Roman"/>
          <w:szCs w:val="24"/>
        </w:rPr>
        <w:t>/ili</w:t>
      </w:r>
      <w:r w:rsidR="00983DE6" w:rsidRPr="0065026B">
        <w:rPr>
          <w:rFonts w:cs="Times New Roman"/>
          <w:szCs w:val="24"/>
        </w:rPr>
        <w:t xml:space="preserve"> opremanje p</w:t>
      </w:r>
      <w:r w:rsidR="00CB251E" w:rsidRPr="0065026B">
        <w:rPr>
          <w:rFonts w:cs="Times New Roman"/>
          <w:szCs w:val="24"/>
        </w:rPr>
        <w:t xml:space="preserve">ostrojenja za </w:t>
      </w:r>
      <w:r w:rsidR="000B3ED7" w:rsidRPr="0065026B">
        <w:rPr>
          <w:rFonts w:cs="Times New Roman"/>
          <w:szCs w:val="24"/>
        </w:rPr>
        <w:t>obradu</w:t>
      </w:r>
      <w:r w:rsidR="00CB251E" w:rsidRPr="0065026B">
        <w:rPr>
          <w:rFonts w:cs="Times New Roman"/>
          <w:szCs w:val="24"/>
        </w:rPr>
        <w:t xml:space="preserve"> biootpada sukladno pravomoćnom aktu na temelju kojeg može započeti izgradnja</w:t>
      </w:r>
      <w:r w:rsidR="003670CB">
        <w:rPr>
          <w:rFonts w:cs="Times New Roman"/>
          <w:szCs w:val="24"/>
        </w:rPr>
        <w:t>.</w:t>
      </w:r>
    </w:p>
    <w:p w14:paraId="1BF04231" w14:textId="77777777" w:rsidR="00CB251E" w:rsidRPr="00C776C1" w:rsidRDefault="0016410C" w:rsidP="004E1176">
      <w:pPr>
        <w:pStyle w:val="Odlomakpopisa"/>
        <w:numPr>
          <w:ilvl w:val="0"/>
          <w:numId w:val="26"/>
        </w:numPr>
      </w:pPr>
      <w:r w:rsidRPr="00C776C1">
        <w:rPr>
          <w:rFonts w:cs="Times New Roman"/>
          <w:szCs w:val="24"/>
        </w:rPr>
        <w:t>Troškovi usluga, opreme i radova vezanih uz</w:t>
      </w:r>
      <w:r w:rsidR="003A5ACC" w:rsidRPr="00C776C1">
        <w:t>:</w:t>
      </w:r>
    </w:p>
    <w:p w14:paraId="6B2806B3" w14:textId="77777777" w:rsidR="005A2EF5" w:rsidRPr="00C776C1" w:rsidRDefault="005A2EF5" w:rsidP="004E1176">
      <w:pPr>
        <w:pStyle w:val="Odlomakpopisa"/>
        <w:numPr>
          <w:ilvl w:val="3"/>
          <w:numId w:val="30"/>
        </w:numPr>
        <w:spacing w:after="60"/>
        <w:ind w:left="993" w:hanging="284"/>
        <w:jc w:val="both"/>
        <w:rPr>
          <w:rFonts w:cs="Times New Roman"/>
          <w:szCs w:val="24"/>
        </w:rPr>
      </w:pPr>
      <w:r w:rsidRPr="00C776C1">
        <w:rPr>
          <w:rFonts w:cs="Times New Roman"/>
          <w:szCs w:val="24"/>
        </w:rPr>
        <w:t xml:space="preserve">izgradnju, </w:t>
      </w:r>
      <w:r w:rsidRPr="00632589">
        <w:rPr>
          <w:rFonts w:cs="Times New Roman"/>
          <w:szCs w:val="24"/>
        </w:rPr>
        <w:t>nadogradnju</w:t>
      </w:r>
      <w:r w:rsidRPr="000D0307">
        <w:rPr>
          <w:rFonts w:cs="Times New Roman"/>
          <w:szCs w:val="24"/>
        </w:rPr>
        <w:t xml:space="preserve"> i</w:t>
      </w:r>
      <w:r w:rsidR="004C0E19" w:rsidRPr="00C776C1">
        <w:rPr>
          <w:rFonts w:cs="Times New Roman"/>
          <w:szCs w:val="24"/>
        </w:rPr>
        <w:t>/ili</w:t>
      </w:r>
      <w:r w:rsidRPr="00C776C1">
        <w:rPr>
          <w:rFonts w:cs="Times New Roman"/>
          <w:szCs w:val="24"/>
        </w:rPr>
        <w:t xml:space="preserve"> opremanje postrojenja za recikliranje</w:t>
      </w:r>
      <w:r w:rsidR="009A5020" w:rsidRPr="00C776C1">
        <w:rPr>
          <w:rFonts w:cs="Times New Roman"/>
          <w:szCs w:val="24"/>
        </w:rPr>
        <w:t xml:space="preserve">, u svrhu uspostave </w:t>
      </w:r>
      <w:r w:rsidR="00E96082" w:rsidRPr="00C776C1">
        <w:rPr>
          <w:rFonts w:cs="Times New Roman"/>
          <w:szCs w:val="24"/>
        </w:rPr>
        <w:t xml:space="preserve">novih </w:t>
      </w:r>
      <w:r w:rsidR="009A5020" w:rsidRPr="00C776C1">
        <w:rPr>
          <w:rFonts w:cs="Times New Roman"/>
          <w:szCs w:val="24"/>
        </w:rPr>
        <w:t>ili povećanja</w:t>
      </w:r>
      <w:r w:rsidR="00E96082" w:rsidRPr="00C776C1">
        <w:rPr>
          <w:rFonts w:cs="Times New Roman"/>
          <w:szCs w:val="24"/>
        </w:rPr>
        <w:t xml:space="preserve"> postojećih</w:t>
      </w:r>
      <w:r w:rsidR="009A5020" w:rsidRPr="00C776C1">
        <w:rPr>
          <w:rFonts w:cs="Times New Roman"/>
          <w:szCs w:val="24"/>
        </w:rPr>
        <w:t xml:space="preserve"> kapaciteta za oporabu biootpada</w:t>
      </w:r>
      <w:r w:rsidR="00D54AA2" w:rsidRPr="00D54AA2">
        <w:rPr>
          <w:rStyle w:val="pt-zadanifontodlomka-000015"/>
          <w:szCs w:val="18"/>
        </w:rPr>
        <w:t xml:space="preserve"> </w:t>
      </w:r>
      <w:r w:rsidR="00D54AA2" w:rsidRPr="0065026B">
        <w:rPr>
          <w:rStyle w:val="pt-zadanifontodlomka-000015"/>
          <w:szCs w:val="18"/>
        </w:rPr>
        <w:t>u kojima se provodi tehnološki proces kompostiranja</w:t>
      </w:r>
      <w:r w:rsidR="00D54AA2">
        <w:rPr>
          <w:rStyle w:val="pt-zadanifontodlomka-000015"/>
          <w:szCs w:val="18"/>
        </w:rPr>
        <w:t xml:space="preserve"> s ciljem proizvodnje komposta.</w:t>
      </w:r>
      <w:r w:rsidR="009A5020" w:rsidRPr="00C776C1">
        <w:rPr>
          <w:rFonts w:cs="Times New Roman"/>
          <w:szCs w:val="24"/>
        </w:rPr>
        <w:t>;</w:t>
      </w:r>
    </w:p>
    <w:p w14:paraId="7995E401" w14:textId="77777777" w:rsidR="005A2EF5" w:rsidRPr="00C776C1" w:rsidRDefault="005A2EF5" w:rsidP="005A2EF5">
      <w:pPr>
        <w:spacing w:after="60"/>
        <w:ind w:left="993"/>
        <w:jc w:val="both"/>
        <w:rPr>
          <w:rFonts w:cs="Times New Roman"/>
          <w:b/>
          <w:szCs w:val="24"/>
        </w:rPr>
      </w:pPr>
      <w:r w:rsidRPr="00C776C1">
        <w:rPr>
          <w:rFonts w:cs="Times New Roman"/>
          <w:b/>
          <w:szCs w:val="24"/>
        </w:rPr>
        <w:t xml:space="preserve">ili </w:t>
      </w:r>
    </w:p>
    <w:p w14:paraId="0658F89F" w14:textId="77777777" w:rsidR="005D4C7F" w:rsidRDefault="005A2EF5" w:rsidP="004E1176">
      <w:pPr>
        <w:pStyle w:val="Odlomakpopisa"/>
        <w:numPr>
          <w:ilvl w:val="0"/>
          <w:numId w:val="30"/>
        </w:numPr>
        <w:spacing w:after="60"/>
        <w:ind w:left="993" w:hanging="284"/>
        <w:jc w:val="both"/>
        <w:rPr>
          <w:rFonts w:cs="Times New Roman"/>
          <w:szCs w:val="24"/>
        </w:rPr>
      </w:pPr>
      <w:r w:rsidRPr="007A6972">
        <w:rPr>
          <w:rFonts w:cs="Times New Roman"/>
          <w:szCs w:val="24"/>
        </w:rPr>
        <w:t>izgradnju i opremanje novih postrojenja za proizvodnju OIE</w:t>
      </w:r>
      <w:r w:rsidR="009A5020" w:rsidRPr="007A6972">
        <w:rPr>
          <w:rFonts w:cs="Times New Roman"/>
          <w:szCs w:val="24"/>
        </w:rPr>
        <w:t>, u svrhu uspostave kapaciteta za oporabu biootpada</w:t>
      </w:r>
      <w:r w:rsidR="00D54AA2" w:rsidRPr="007A6972">
        <w:rPr>
          <w:rFonts w:cs="Times New Roman"/>
          <w:szCs w:val="24"/>
        </w:rPr>
        <w:t xml:space="preserve"> u kojima se provodi tehnološki proces anaerobne digestije, s ciljem proizvodnje anaerobnog digestasta i bioplina, odnosno biogoriva</w:t>
      </w:r>
      <w:r w:rsidR="00C32324" w:rsidRPr="007A6972">
        <w:rPr>
          <w:rFonts w:cs="Times New Roman"/>
          <w:szCs w:val="24"/>
        </w:rPr>
        <w:t xml:space="preserve">. </w:t>
      </w:r>
    </w:p>
    <w:p w14:paraId="1E46A1CA" w14:textId="77777777" w:rsidR="005A2EF5" w:rsidRPr="005D4C7F" w:rsidRDefault="005A2EF5" w:rsidP="005D4C7F">
      <w:pPr>
        <w:spacing w:after="60"/>
        <w:jc w:val="both"/>
        <w:rPr>
          <w:rFonts w:cs="Times New Roman"/>
          <w:szCs w:val="24"/>
        </w:rPr>
      </w:pPr>
      <w:r w:rsidRPr="005D4C7F">
        <w:rPr>
          <w:rFonts w:cs="Times New Roman"/>
          <w:szCs w:val="24"/>
        </w:rPr>
        <w:t xml:space="preserve">Navedeno pod a) i b) uključuje troškove vezane uz: </w:t>
      </w:r>
    </w:p>
    <w:p w14:paraId="16B97470" w14:textId="77777777" w:rsidR="00CB251E" w:rsidRPr="00C776C1" w:rsidRDefault="003A5ACC" w:rsidP="004E1176">
      <w:pPr>
        <w:pStyle w:val="Odlomakpopisa"/>
        <w:numPr>
          <w:ilvl w:val="0"/>
          <w:numId w:val="23"/>
        </w:numPr>
        <w:spacing w:after="0"/>
        <w:jc w:val="both"/>
        <w:rPr>
          <w:rFonts w:cs="Times New Roman"/>
          <w:szCs w:val="24"/>
        </w:rPr>
      </w:pPr>
      <w:r w:rsidRPr="00C776C1">
        <w:rPr>
          <w:rFonts w:cs="Times New Roman"/>
          <w:szCs w:val="24"/>
        </w:rPr>
        <w:t>izvedb</w:t>
      </w:r>
      <w:r w:rsidR="004544B9" w:rsidRPr="00C776C1">
        <w:rPr>
          <w:rFonts w:cs="Times New Roman"/>
          <w:szCs w:val="24"/>
        </w:rPr>
        <w:t>u</w:t>
      </w:r>
      <w:r w:rsidR="00CB251E" w:rsidRPr="00C776C1">
        <w:rPr>
          <w:rFonts w:cs="Times New Roman"/>
          <w:szCs w:val="24"/>
        </w:rPr>
        <w:t xml:space="preserve"> građevinskih, strojarskih, elektrotehničkih, obrtničkih i svih drugih radova potrebnih za stavljanje postrojenja u funkciju u skladu s pravomoćnim aktom na temelju kojeg može započeti izgradnja</w:t>
      </w:r>
      <w:r w:rsidR="00E075D7" w:rsidRPr="00C776C1">
        <w:rPr>
          <w:rFonts w:cs="Times New Roman"/>
          <w:szCs w:val="24"/>
        </w:rPr>
        <w:t xml:space="preserve"> i/ili opremanje </w:t>
      </w:r>
      <w:r w:rsidR="00983DE6" w:rsidRPr="00C776C1">
        <w:rPr>
          <w:rFonts w:cs="Times New Roman"/>
          <w:szCs w:val="24"/>
        </w:rPr>
        <w:t>p</w:t>
      </w:r>
      <w:r w:rsidR="00CB251E" w:rsidRPr="00C776C1">
        <w:rPr>
          <w:rFonts w:cs="Times New Roman"/>
          <w:szCs w:val="24"/>
        </w:rPr>
        <w:t>ostrojenja (pripremni, zemljani, instalaterski i završni radovi, te ugradnja građevnih proizvoda,</w:t>
      </w:r>
      <w:r w:rsidRPr="00C776C1">
        <w:rPr>
          <w:rFonts w:cs="Times New Roman"/>
          <w:szCs w:val="24"/>
        </w:rPr>
        <w:t xml:space="preserve"> uređaja, opreme i postrojenja),</w:t>
      </w:r>
    </w:p>
    <w:p w14:paraId="63B4AD0D" w14:textId="77777777" w:rsidR="00510655" w:rsidRPr="00C776C1" w:rsidRDefault="00510655" w:rsidP="004E1176">
      <w:pPr>
        <w:pStyle w:val="Odlomakpopisa"/>
        <w:numPr>
          <w:ilvl w:val="0"/>
          <w:numId w:val="23"/>
        </w:numPr>
        <w:jc w:val="both"/>
        <w:rPr>
          <w:rFonts w:cs="Times New Roman"/>
          <w:szCs w:val="24"/>
        </w:rPr>
      </w:pPr>
      <w:r w:rsidRPr="00C776C1">
        <w:rPr>
          <w:rFonts w:cs="Times New Roman"/>
          <w:szCs w:val="24"/>
        </w:rPr>
        <w:t xml:space="preserve">nabavu pokretne opreme, koja se ne ugrađuje, a koja je potrebna za obavljanje tehnoloških procesa kompostiranja ili anaerobne digestije, </w:t>
      </w:r>
    </w:p>
    <w:p w14:paraId="255FA6B0" w14:textId="77777777" w:rsidR="00CB251E" w:rsidRPr="0065026B" w:rsidRDefault="00CB251E" w:rsidP="004E1176">
      <w:pPr>
        <w:pStyle w:val="Odlomakpopisa"/>
        <w:numPr>
          <w:ilvl w:val="0"/>
          <w:numId w:val="23"/>
        </w:numPr>
        <w:spacing w:before="200" w:after="0"/>
        <w:jc w:val="both"/>
        <w:rPr>
          <w:rFonts w:cs="Times New Roman"/>
          <w:szCs w:val="24"/>
        </w:rPr>
      </w:pPr>
      <w:r w:rsidRPr="00C776C1">
        <w:rPr>
          <w:rFonts w:cs="Times New Roman"/>
          <w:szCs w:val="24"/>
        </w:rPr>
        <w:t xml:space="preserve">priključivanje na komunalnu infrastrukturu i </w:t>
      </w:r>
      <w:r w:rsidR="00083CB7">
        <w:rPr>
          <w:rFonts w:cs="Times New Roman"/>
          <w:szCs w:val="24"/>
        </w:rPr>
        <w:t>izgradnja</w:t>
      </w:r>
      <w:r w:rsidRPr="00C776C1">
        <w:rPr>
          <w:rFonts w:cs="Times New Roman"/>
          <w:szCs w:val="24"/>
        </w:rPr>
        <w:t xml:space="preserve"> pristupne ceste</w:t>
      </w:r>
      <w:r w:rsidR="00083CB7">
        <w:rPr>
          <w:rFonts w:cs="Times New Roman"/>
          <w:szCs w:val="24"/>
        </w:rPr>
        <w:t xml:space="preserve"> od javne ceste</w:t>
      </w:r>
      <w:r w:rsidR="00560967">
        <w:rPr>
          <w:rFonts w:cs="Times New Roman"/>
          <w:szCs w:val="24"/>
        </w:rPr>
        <w:t xml:space="preserve"> ako se koristi </w:t>
      </w:r>
      <w:r w:rsidRPr="0065026B">
        <w:rPr>
          <w:rFonts w:cs="Times New Roman"/>
          <w:szCs w:val="24"/>
        </w:rPr>
        <w:t xml:space="preserve"> isključivo za potrebe </w:t>
      </w:r>
      <w:r w:rsidR="00560967">
        <w:rPr>
          <w:rFonts w:cs="Times New Roman"/>
          <w:szCs w:val="24"/>
        </w:rPr>
        <w:t xml:space="preserve">pristupa </w:t>
      </w:r>
      <w:r w:rsidR="00983DE6" w:rsidRPr="0065026B">
        <w:rPr>
          <w:rFonts w:cs="Times New Roman"/>
          <w:szCs w:val="24"/>
        </w:rPr>
        <w:t>p</w:t>
      </w:r>
      <w:r w:rsidRPr="0065026B">
        <w:rPr>
          <w:rFonts w:cs="Times New Roman"/>
          <w:szCs w:val="24"/>
        </w:rPr>
        <w:t>ostrojenj</w:t>
      </w:r>
      <w:r w:rsidR="00560967">
        <w:rPr>
          <w:rFonts w:cs="Times New Roman"/>
          <w:szCs w:val="24"/>
        </w:rPr>
        <w:t>u</w:t>
      </w:r>
      <w:r w:rsidRPr="0065026B">
        <w:rPr>
          <w:rFonts w:cs="Times New Roman"/>
          <w:szCs w:val="24"/>
        </w:rPr>
        <w:t xml:space="preserve"> za </w:t>
      </w:r>
      <w:r w:rsidR="000B3ED7" w:rsidRPr="0065026B">
        <w:rPr>
          <w:rFonts w:cs="Times New Roman"/>
          <w:szCs w:val="24"/>
        </w:rPr>
        <w:t>obradu</w:t>
      </w:r>
      <w:r w:rsidRPr="0065026B">
        <w:rPr>
          <w:rFonts w:cs="Times New Roman"/>
          <w:szCs w:val="24"/>
        </w:rPr>
        <w:t xml:space="preserve"> biootpada</w:t>
      </w:r>
      <w:r w:rsidR="003A5ACC" w:rsidRPr="0065026B">
        <w:rPr>
          <w:rFonts w:cs="Times New Roman"/>
          <w:szCs w:val="24"/>
        </w:rPr>
        <w:t>,</w:t>
      </w:r>
    </w:p>
    <w:p w14:paraId="618A750B" w14:textId="77777777" w:rsidR="00867836" w:rsidRPr="0065026B" w:rsidRDefault="00867836" w:rsidP="004E1176">
      <w:pPr>
        <w:pStyle w:val="Odlomakpopisa"/>
        <w:numPr>
          <w:ilvl w:val="0"/>
          <w:numId w:val="23"/>
        </w:numPr>
        <w:spacing w:before="200" w:after="0"/>
        <w:jc w:val="both"/>
        <w:rPr>
          <w:rFonts w:cs="Times New Roman"/>
          <w:szCs w:val="24"/>
        </w:rPr>
      </w:pPr>
      <w:r w:rsidRPr="0065026B">
        <w:rPr>
          <w:rFonts w:cs="Times New Roman"/>
          <w:szCs w:val="24"/>
        </w:rPr>
        <w:t>digitalizaciju praćenja tehnoloških procesa kompostiranja ili anaerobne digestije (senzori, računala i sl</w:t>
      </w:r>
      <w:r w:rsidR="00F00590">
        <w:rPr>
          <w:rFonts w:cs="Times New Roman"/>
          <w:szCs w:val="24"/>
        </w:rPr>
        <w:t>.</w:t>
      </w:r>
      <w:r w:rsidRPr="0065026B">
        <w:rPr>
          <w:rFonts w:cs="Times New Roman"/>
          <w:szCs w:val="24"/>
        </w:rPr>
        <w:t>)</w:t>
      </w:r>
      <w:r w:rsidR="00F00590">
        <w:rPr>
          <w:rFonts w:cs="Times New Roman"/>
          <w:szCs w:val="24"/>
        </w:rPr>
        <w:t>,</w:t>
      </w:r>
      <w:r w:rsidRPr="0065026B">
        <w:rPr>
          <w:rFonts w:cs="Times New Roman"/>
          <w:szCs w:val="24"/>
        </w:rPr>
        <w:t xml:space="preserve"> </w:t>
      </w:r>
    </w:p>
    <w:p w14:paraId="17B90F4D" w14:textId="77777777" w:rsidR="00CB251E" w:rsidRPr="0065026B" w:rsidRDefault="00CB251E" w:rsidP="004E1176">
      <w:pPr>
        <w:pStyle w:val="Odlomakpopisa"/>
        <w:numPr>
          <w:ilvl w:val="0"/>
          <w:numId w:val="23"/>
        </w:numPr>
        <w:spacing w:after="120"/>
        <w:ind w:left="714" w:hanging="357"/>
        <w:contextualSpacing w:val="0"/>
        <w:jc w:val="both"/>
        <w:rPr>
          <w:rFonts w:cs="Times New Roman"/>
          <w:szCs w:val="24"/>
        </w:rPr>
      </w:pPr>
      <w:r w:rsidRPr="0065026B">
        <w:rPr>
          <w:rFonts w:cs="Times New Roman"/>
          <w:szCs w:val="24"/>
        </w:rPr>
        <w:t>sve ostale neophodne aktivnosti propisane zakonom u svrhu</w:t>
      </w:r>
      <w:r w:rsidR="00983DE6" w:rsidRPr="0065026B">
        <w:rPr>
          <w:rFonts w:cs="Times New Roman"/>
          <w:szCs w:val="24"/>
        </w:rPr>
        <w:t xml:space="preserve"> ishođenja uporabne dozvole za p</w:t>
      </w:r>
      <w:r w:rsidRPr="0065026B">
        <w:rPr>
          <w:rFonts w:cs="Times New Roman"/>
          <w:szCs w:val="24"/>
        </w:rPr>
        <w:t xml:space="preserve">ostrojenje za </w:t>
      </w:r>
      <w:r w:rsidR="000B3ED7" w:rsidRPr="0065026B">
        <w:rPr>
          <w:rFonts w:cs="Times New Roman"/>
          <w:szCs w:val="24"/>
        </w:rPr>
        <w:t>obradu</w:t>
      </w:r>
      <w:r w:rsidRPr="0065026B">
        <w:rPr>
          <w:rFonts w:cs="Times New Roman"/>
          <w:szCs w:val="24"/>
        </w:rPr>
        <w:t xml:space="preserve"> biootpada</w:t>
      </w:r>
      <w:r w:rsidR="00C82B29" w:rsidRPr="0065026B">
        <w:rPr>
          <w:rFonts w:cs="Times New Roman"/>
          <w:szCs w:val="24"/>
        </w:rPr>
        <w:t>.</w:t>
      </w:r>
    </w:p>
    <w:p w14:paraId="318CAA75" w14:textId="77777777" w:rsidR="0016410C" w:rsidRPr="0065026B" w:rsidRDefault="0016410C" w:rsidP="004E1176">
      <w:pPr>
        <w:pStyle w:val="Odlomakpopisa"/>
        <w:numPr>
          <w:ilvl w:val="0"/>
          <w:numId w:val="26"/>
        </w:numPr>
        <w:spacing w:after="120"/>
        <w:ind w:left="357" w:hanging="357"/>
        <w:contextualSpacing w:val="0"/>
        <w:jc w:val="both"/>
        <w:rPr>
          <w:rFonts w:cs="Times New Roman"/>
          <w:szCs w:val="24"/>
        </w:rPr>
      </w:pPr>
      <w:r w:rsidRPr="0065026B">
        <w:rPr>
          <w:rFonts w:cs="Times New Roman"/>
          <w:szCs w:val="24"/>
        </w:rPr>
        <w:t>Troškovi usluga</w:t>
      </w:r>
      <w:r w:rsidR="00CB251E" w:rsidRPr="0065026B">
        <w:rPr>
          <w:rFonts w:cs="Times New Roman"/>
          <w:szCs w:val="24"/>
        </w:rPr>
        <w:t xml:space="preserve"> </w:t>
      </w:r>
      <w:r w:rsidR="00083CB7">
        <w:rPr>
          <w:rFonts w:cs="Times New Roman"/>
          <w:szCs w:val="24"/>
        </w:rPr>
        <w:t>projektantskog</w:t>
      </w:r>
      <w:r w:rsidR="00CB251E" w:rsidRPr="0065026B">
        <w:rPr>
          <w:rFonts w:cs="Times New Roman"/>
          <w:szCs w:val="24"/>
        </w:rPr>
        <w:t xml:space="preserve"> nadzora</w:t>
      </w:r>
      <w:r w:rsidR="003670CB">
        <w:rPr>
          <w:rFonts w:cs="Times New Roman"/>
          <w:szCs w:val="24"/>
        </w:rPr>
        <w:t>.</w:t>
      </w:r>
      <w:r w:rsidR="00CB251E" w:rsidRPr="0065026B">
        <w:rPr>
          <w:rFonts w:cs="Times New Roman"/>
          <w:szCs w:val="24"/>
        </w:rPr>
        <w:t xml:space="preserve"> </w:t>
      </w:r>
    </w:p>
    <w:p w14:paraId="7C7407CB" w14:textId="77777777" w:rsidR="0016410C" w:rsidRPr="0065026B" w:rsidRDefault="00227401" w:rsidP="004E1176">
      <w:pPr>
        <w:pStyle w:val="Odlomakpopisa"/>
        <w:numPr>
          <w:ilvl w:val="0"/>
          <w:numId w:val="26"/>
        </w:numPr>
        <w:spacing w:after="120"/>
        <w:ind w:left="357" w:hanging="357"/>
        <w:contextualSpacing w:val="0"/>
        <w:jc w:val="both"/>
        <w:rPr>
          <w:rFonts w:cs="Times New Roman"/>
          <w:szCs w:val="24"/>
        </w:rPr>
      </w:pPr>
      <w:r>
        <w:rPr>
          <w:rFonts w:cs="Times New Roman"/>
          <w:szCs w:val="24"/>
        </w:rPr>
        <w:t>Troškovi</w:t>
      </w:r>
      <w:r w:rsidR="0016410C" w:rsidRPr="0065026B">
        <w:rPr>
          <w:rFonts w:cs="Times New Roman"/>
          <w:szCs w:val="24"/>
        </w:rPr>
        <w:t xml:space="preserve"> usluga </w:t>
      </w:r>
      <w:r w:rsidR="00CB251E" w:rsidRPr="0065026B">
        <w:rPr>
          <w:rFonts w:cs="Times New Roman"/>
          <w:szCs w:val="24"/>
        </w:rPr>
        <w:t>stručnog nadzora građenja koji provodi nadzorni inženjer u skladu s</w:t>
      </w:r>
      <w:r w:rsidR="003670CB">
        <w:rPr>
          <w:rFonts w:cs="Times New Roman"/>
          <w:szCs w:val="24"/>
        </w:rPr>
        <w:t>a</w:t>
      </w:r>
      <w:r w:rsidR="00CB251E" w:rsidRPr="0065026B">
        <w:rPr>
          <w:rFonts w:cs="Times New Roman"/>
          <w:szCs w:val="24"/>
        </w:rPr>
        <w:t xml:space="preserve"> Zakonom o gradnji (NN</w:t>
      </w:r>
      <w:r w:rsidR="004C39FB" w:rsidRPr="0065026B">
        <w:rPr>
          <w:rFonts w:cs="Times New Roman"/>
          <w:szCs w:val="24"/>
        </w:rPr>
        <w:t>, br.</w:t>
      </w:r>
      <w:r w:rsidR="00CB251E" w:rsidRPr="0065026B">
        <w:rPr>
          <w:rFonts w:cs="Times New Roman"/>
          <w:szCs w:val="24"/>
        </w:rPr>
        <w:t xml:space="preserve"> 153/13, 20/17</w:t>
      </w:r>
      <w:r w:rsidR="00604E50" w:rsidRPr="0065026B">
        <w:rPr>
          <w:rFonts w:cs="Times New Roman"/>
          <w:szCs w:val="24"/>
        </w:rPr>
        <w:t>, 39/19</w:t>
      </w:r>
      <w:r w:rsidR="00452E8F">
        <w:rPr>
          <w:rFonts w:cs="Times New Roman"/>
          <w:szCs w:val="24"/>
        </w:rPr>
        <w:t>, 125/19</w:t>
      </w:r>
      <w:r w:rsidR="00CB251E" w:rsidRPr="0065026B">
        <w:rPr>
          <w:rFonts w:cs="Times New Roman"/>
          <w:szCs w:val="24"/>
        </w:rPr>
        <w:t>)</w:t>
      </w:r>
      <w:r w:rsidR="003670CB">
        <w:rPr>
          <w:rFonts w:cs="Times New Roman"/>
          <w:szCs w:val="24"/>
        </w:rPr>
        <w:t>.</w:t>
      </w:r>
      <w:r w:rsidR="00CB251E" w:rsidRPr="0065026B">
        <w:rPr>
          <w:rFonts w:cs="Times New Roman"/>
          <w:szCs w:val="24"/>
        </w:rPr>
        <w:t xml:space="preserve"> </w:t>
      </w:r>
    </w:p>
    <w:p w14:paraId="0A5BE6EB" w14:textId="77777777" w:rsidR="005F4AE1" w:rsidRPr="0065026B" w:rsidRDefault="005F4AE1" w:rsidP="004E1176">
      <w:pPr>
        <w:pStyle w:val="Odlomakpopisa"/>
        <w:numPr>
          <w:ilvl w:val="0"/>
          <w:numId w:val="26"/>
        </w:numPr>
        <w:spacing w:after="120"/>
        <w:ind w:left="357" w:hanging="357"/>
        <w:contextualSpacing w:val="0"/>
        <w:jc w:val="both"/>
        <w:rPr>
          <w:rFonts w:cs="Times New Roman"/>
          <w:szCs w:val="24"/>
        </w:rPr>
      </w:pPr>
      <w:r w:rsidRPr="0065026B">
        <w:rPr>
          <w:rFonts w:cs="Times New Roman"/>
          <w:szCs w:val="24"/>
        </w:rPr>
        <w:t>Troškovi usluga koordinatora zaštite na radu u fazi izvođenja radova</w:t>
      </w:r>
      <w:r>
        <w:rPr>
          <w:rFonts w:cs="Times New Roman"/>
          <w:szCs w:val="24"/>
        </w:rPr>
        <w:t>.</w:t>
      </w:r>
    </w:p>
    <w:p w14:paraId="02B675B4" w14:textId="77777777" w:rsidR="005573F0" w:rsidRDefault="005573F0" w:rsidP="005573F0">
      <w:pPr>
        <w:spacing w:after="120"/>
        <w:jc w:val="both"/>
        <w:rPr>
          <w:rFonts w:cs="Times New Roman"/>
          <w:i/>
          <w:szCs w:val="24"/>
        </w:rPr>
      </w:pPr>
      <w:r w:rsidRPr="0065026B">
        <w:rPr>
          <w:rFonts w:cs="Times New Roman"/>
          <w:b/>
          <w:i/>
          <w:szCs w:val="24"/>
        </w:rPr>
        <w:t>Napomena:</w:t>
      </w:r>
      <w:r w:rsidRPr="0065026B">
        <w:rPr>
          <w:rFonts w:cs="Times New Roman"/>
          <w:i/>
          <w:szCs w:val="24"/>
        </w:rPr>
        <w:t xml:space="preserve"> Ukupni troškovi nadzora (</w:t>
      </w:r>
      <w:r w:rsidR="00083CB7">
        <w:rPr>
          <w:rFonts w:cs="Times New Roman"/>
          <w:i/>
          <w:szCs w:val="24"/>
        </w:rPr>
        <w:t>Projektantski</w:t>
      </w:r>
      <w:r w:rsidRPr="0065026B">
        <w:rPr>
          <w:rFonts w:cs="Times New Roman"/>
          <w:i/>
          <w:szCs w:val="24"/>
        </w:rPr>
        <w:t xml:space="preserve"> nadzor te aktivnosti stručnog nadzora građenja koji provodi nadzorni inženjer u skladu s</w:t>
      </w:r>
      <w:r w:rsidR="003670CB">
        <w:rPr>
          <w:rFonts w:cs="Times New Roman"/>
          <w:i/>
          <w:szCs w:val="24"/>
        </w:rPr>
        <w:t>a</w:t>
      </w:r>
      <w:r w:rsidRPr="0065026B">
        <w:rPr>
          <w:rFonts w:cs="Times New Roman"/>
          <w:i/>
          <w:szCs w:val="24"/>
        </w:rPr>
        <w:t xml:space="preserve"> Zakonom o gradnji (NN 153/13,</w:t>
      </w:r>
      <w:r w:rsidR="002D7C70">
        <w:rPr>
          <w:rFonts w:cs="Times New Roman"/>
          <w:i/>
          <w:szCs w:val="24"/>
        </w:rPr>
        <w:t xml:space="preserve"> </w:t>
      </w:r>
      <w:r w:rsidRPr="0065026B">
        <w:rPr>
          <w:rFonts w:cs="Times New Roman"/>
          <w:i/>
          <w:szCs w:val="24"/>
        </w:rPr>
        <w:t>20/17</w:t>
      </w:r>
      <w:r w:rsidR="00F51FF1">
        <w:rPr>
          <w:rFonts w:cs="Times New Roman"/>
          <w:i/>
          <w:szCs w:val="24"/>
        </w:rPr>
        <w:t>,</w:t>
      </w:r>
      <w:r w:rsidR="002D7C70">
        <w:rPr>
          <w:rFonts w:cs="Times New Roman"/>
          <w:i/>
          <w:szCs w:val="24"/>
        </w:rPr>
        <w:t xml:space="preserve"> 39/19</w:t>
      </w:r>
      <w:r w:rsidR="00F51FF1">
        <w:rPr>
          <w:rFonts w:cs="Times New Roman"/>
          <w:i/>
          <w:szCs w:val="24"/>
        </w:rPr>
        <w:t>, 125/19</w:t>
      </w:r>
      <w:r w:rsidRPr="0065026B">
        <w:rPr>
          <w:rFonts w:cs="Times New Roman"/>
          <w:i/>
          <w:szCs w:val="24"/>
        </w:rPr>
        <w:t xml:space="preserve">) te koordinacija zaštite na radu u fazi izvođenja radova) su prihvatljivi u maksimalnom iznosu do 4% ukupno prihvatljivih troškova </w:t>
      </w:r>
      <w:r w:rsidR="00AA1E5A" w:rsidRPr="0065026B">
        <w:rPr>
          <w:rFonts w:cs="Times New Roman"/>
          <w:i/>
          <w:szCs w:val="24"/>
        </w:rPr>
        <w:t>za izvođenje radova i/ili opremanje</w:t>
      </w:r>
      <w:r w:rsidRPr="0065026B">
        <w:rPr>
          <w:rFonts w:cs="Times New Roman"/>
          <w:i/>
          <w:szCs w:val="24"/>
        </w:rPr>
        <w:t>.</w:t>
      </w:r>
    </w:p>
    <w:p w14:paraId="2CCE33F0" w14:textId="77777777" w:rsidR="00DF0EBE" w:rsidRPr="0065026B" w:rsidRDefault="00DF0EBE" w:rsidP="004E1176">
      <w:pPr>
        <w:pStyle w:val="Odlomakpopisa"/>
        <w:numPr>
          <w:ilvl w:val="0"/>
          <w:numId w:val="26"/>
        </w:numPr>
        <w:spacing w:after="60"/>
        <w:contextualSpacing w:val="0"/>
        <w:jc w:val="both"/>
        <w:rPr>
          <w:rFonts w:cs="Times New Roman"/>
          <w:szCs w:val="24"/>
        </w:rPr>
      </w:pPr>
      <w:r w:rsidRPr="0065026B">
        <w:rPr>
          <w:rFonts w:cs="Times New Roman"/>
          <w:szCs w:val="24"/>
        </w:rPr>
        <w:t xml:space="preserve">Troškovi </w:t>
      </w:r>
      <w:r w:rsidR="00AD16B2" w:rsidRPr="0065026B">
        <w:rPr>
          <w:rFonts w:cs="Times New Roman"/>
          <w:szCs w:val="24"/>
        </w:rPr>
        <w:t xml:space="preserve">u svezi s ispunjavanjem uvjeta </w:t>
      </w:r>
      <w:r w:rsidR="00C61F4C">
        <w:rPr>
          <w:rFonts w:cs="Times New Roman"/>
          <w:szCs w:val="24"/>
        </w:rPr>
        <w:t>informiranja</w:t>
      </w:r>
      <w:r w:rsidR="00AD16B2" w:rsidRPr="0065026B">
        <w:rPr>
          <w:rFonts w:cs="Times New Roman"/>
          <w:szCs w:val="24"/>
        </w:rPr>
        <w:t xml:space="preserve"> i vidljivosti, u skladu s točkom 5.7. </w:t>
      </w:r>
      <w:r w:rsidR="005874B3">
        <w:rPr>
          <w:rFonts w:cs="Times New Roman"/>
          <w:szCs w:val="24"/>
        </w:rPr>
        <w:t>UzP-a</w:t>
      </w:r>
      <w:r w:rsidR="00AD16B2" w:rsidRPr="0065026B">
        <w:rPr>
          <w:rFonts w:cs="Times New Roman"/>
          <w:szCs w:val="24"/>
        </w:rPr>
        <w:t xml:space="preserve">, te troškovi </w:t>
      </w:r>
      <w:r w:rsidRPr="0065026B">
        <w:rPr>
          <w:rFonts w:cs="Times New Roman"/>
          <w:szCs w:val="24"/>
        </w:rPr>
        <w:t>usluga vezanih uz provođenje mjera kojima se postiže povećanje svijesti javnosti o odvojenom sakupljanju i/ili obradi odvojeno sakupljenog biootpada i/ili recikliranju otpada i/ili ponovnoj uporabi</w:t>
      </w:r>
      <w:r w:rsidR="00774EB1" w:rsidRPr="0065026B">
        <w:rPr>
          <w:rFonts w:cs="Times New Roman"/>
          <w:szCs w:val="24"/>
        </w:rPr>
        <w:t>:</w:t>
      </w:r>
    </w:p>
    <w:p w14:paraId="7DAB44D8" w14:textId="77777777" w:rsidR="00774EB1" w:rsidRPr="0065026B" w:rsidRDefault="00774EB1" w:rsidP="004E1176">
      <w:pPr>
        <w:pStyle w:val="Odlomakpopisa"/>
        <w:numPr>
          <w:ilvl w:val="0"/>
          <w:numId w:val="23"/>
        </w:numPr>
        <w:spacing w:before="120" w:after="0"/>
        <w:jc w:val="both"/>
        <w:rPr>
          <w:rFonts w:cs="Times New Roman"/>
          <w:szCs w:val="24"/>
        </w:rPr>
      </w:pPr>
      <w:r w:rsidRPr="0065026B">
        <w:rPr>
          <w:rFonts w:cs="Times New Roman"/>
          <w:szCs w:val="24"/>
        </w:rPr>
        <w:t xml:space="preserve">radionice, javne kampanje, informativne aktivnosti edukativno-promotivni materijali, internetski portali za sprječavanje nastanka biootpada, odvojeno sakupljanje biootpada i kompostiranje, </w:t>
      </w:r>
      <w:r w:rsidR="00AD16B2" w:rsidRPr="0065026B">
        <w:rPr>
          <w:rFonts w:cs="Times New Roman"/>
          <w:szCs w:val="24"/>
        </w:rPr>
        <w:t>uključujući i za strane turiste,</w:t>
      </w:r>
      <w:r w:rsidRPr="0065026B">
        <w:rPr>
          <w:rFonts w:cs="Times New Roman"/>
          <w:szCs w:val="24"/>
        </w:rPr>
        <w:t xml:space="preserve"> </w:t>
      </w:r>
    </w:p>
    <w:p w14:paraId="2E7D0E54" w14:textId="77777777" w:rsidR="00774EB1" w:rsidRPr="0065026B" w:rsidRDefault="00774EB1" w:rsidP="004E1176">
      <w:pPr>
        <w:pStyle w:val="Odlomakpopisa"/>
        <w:numPr>
          <w:ilvl w:val="0"/>
          <w:numId w:val="23"/>
        </w:numPr>
        <w:spacing w:after="120"/>
        <w:ind w:left="714" w:hanging="357"/>
        <w:contextualSpacing w:val="0"/>
        <w:jc w:val="both"/>
        <w:rPr>
          <w:rFonts w:cs="Times New Roman"/>
          <w:szCs w:val="24"/>
        </w:rPr>
      </w:pPr>
      <w:r w:rsidRPr="0065026B">
        <w:rPr>
          <w:rFonts w:cs="Times New Roman"/>
          <w:szCs w:val="24"/>
        </w:rPr>
        <w:t>radionice, javne kampanje, informativne aktivnosti edukativno-promotivni materijali, internetski portali o postupcima biološke obrade odvojeno sakupljenog biootpada u k</w:t>
      </w:r>
      <w:r w:rsidR="00983DE6" w:rsidRPr="0065026B">
        <w:rPr>
          <w:rFonts w:cs="Times New Roman"/>
          <w:szCs w:val="24"/>
        </w:rPr>
        <w:t>ojima se pružaju informacije o p</w:t>
      </w:r>
      <w:r w:rsidRPr="0065026B">
        <w:rPr>
          <w:rFonts w:cs="Times New Roman"/>
          <w:szCs w:val="24"/>
        </w:rPr>
        <w:t>ostrojenjima za obradu biootpada i vezanim tehnološkim procesima kompostiranja i anaerobne digestije</w:t>
      </w:r>
      <w:r w:rsidR="00C82B29" w:rsidRPr="0065026B">
        <w:rPr>
          <w:rFonts w:cs="Times New Roman"/>
          <w:szCs w:val="24"/>
        </w:rPr>
        <w:t>.</w:t>
      </w:r>
    </w:p>
    <w:p w14:paraId="0E9B69BC" w14:textId="77777777" w:rsidR="004622FE" w:rsidRPr="00354E3F" w:rsidRDefault="004622FE" w:rsidP="004E1176">
      <w:pPr>
        <w:pStyle w:val="Odlomakpopisa"/>
        <w:numPr>
          <w:ilvl w:val="0"/>
          <w:numId w:val="26"/>
        </w:numPr>
        <w:spacing w:after="120"/>
        <w:ind w:left="357" w:hanging="357"/>
        <w:contextualSpacing w:val="0"/>
        <w:jc w:val="both"/>
        <w:rPr>
          <w:rFonts w:cs="Times New Roman"/>
          <w:i/>
          <w:szCs w:val="24"/>
        </w:rPr>
      </w:pPr>
      <w:r w:rsidRPr="00354E3F">
        <w:rPr>
          <w:rFonts w:cs="Times New Roman"/>
          <w:spacing w:val="-1"/>
          <w:szCs w:val="24"/>
        </w:rPr>
        <w:t>Troškovi</w:t>
      </w:r>
      <w:r w:rsidRPr="00354E3F">
        <w:rPr>
          <w:rFonts w:eastAsiaTheme="minorHAnsi" w:cs="Times New Roman"/>
          <w:szCs w:val="24"/>
        </w:rPr>
        <w:t xml:space="preserve"> usluge vođenja projekta sukladno </w:t>
      </w:r>
      <w:r>
        <w:rPr>
          <w:rFonts w:eastAsiaTheme="minorHAnsi" w:cs="Times New Roman"/>
          <w:szCs w:val="24"/>
        </w:rPr>
        <w:t>ZPPUG.</w:t>
      </w:r>
    </w:p>
    <w:p w14:paraId="7B341421" w14:textId="7419CC44" w:rsidR="00CB251E" w:rsidRPr="0065026B" w:rsidRDefault="0016410C" w:rsidP="004E1176">
      <w:pPr>
        <w:pStyle w:val="Odlomakpopisa"/>
        <w:numPr>
          <w:ilvl w:val="0"/>
          <w:numId w:val="26"/>
        </w:numPr>
        <w:spacing w:after="60"/>
        <w:contextualSpacing w:val="0"/>
        <w:jc w:val="both"/>
        <w:rPr>
          <w:rFonts w:cs="Times New Roman"/>
          <w:szCs w:val="24"/>
        </w:rPr>
      </w:pPr>
      <w:r w:rsidRPr="0065026B">
        <w:rPr>
          <w:rFonts w:cs="Times New Roman"/>
          <w:szCs w:val="24"/>
        </w:rPr>
        <w:t>Troškovi upravljanja kao troškovi savjetodavnih usluga koje pružaju vanjski konzultanti, a koji</w:t>
      </w:r>
      <w:r w:rsidR="003115D6">
        <w:rPr>
          <w:rFonts w:cs="Times New Roman"/>
          <w:szCs w:val="24"/>
        </w:rPr>
        <w:t xml:space="preserve"> su izabrani sukladno pravilima</w:t>
      </w:r>
      <w:r w:rsidRPr="0065026B">
        <w:rPr>
          <w:rFonts w:cs="Times New Roman"/>
          <w:szCs w:val="24"/>
        </w:rPr>
        <w:t xml:space="preserve"> nabave. Troškovi uključuju i putne troškove (i dnevnice, po potrebi) i troškove smještaja</w:t>
      </w:r>
      <w:r w:rsidR="00CB251E" w:rsidRPr="0065026B">
        <w:rPr>
          <w:rFonts w:cs="Times New Roman"/>
          <w:szCs w:val="24"/>
        </w:rPr>
        <w:t xml:space="preserve">: </w:t>
      </w:r>
    </w:p>
    <w:p w14:paraId="17F53718"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upravljanje</w:t>
      </w:r>
      <w:r w:rsidR="00AD16B2" w:rsidRPr="0065026B">
        <w:rPr>
          <w:rFonts w:cs="Times New Roman"/>
          <w:szCs w:val="24"/>
        </w:rPr>
        <w:t xml:space="preserve"> aktivnostima projekta,</w:t>
      </w:r>
    </w:p>
    <w:p w14:paraId="354F45FF"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administracija</w:t>
      </w:r>
      <w:r w:rsidR="00AD16B2" w:rsidRPr="0065026B">
        <w:rPr>
          <w:rFonts w:cs="Times New Roman"/>
          <w:szCs w:val="24"/>
        </w:rPr>
        <w:t xml:space="preserve"> i tehnička koordinacija,</w:t>
      </w:r>
    </w:p>
    <w:p w14:paraId="3D3D1CE8" w14:textId="1304B45D"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provedba odgova</w:t>
      </w:r>
      <w:r w:rsidR="003115D6">
        <w:rPr>
          <w:rFonts w:cs="Times New Roman"/>
          <w:szCs w:val="24"/>
        </w:rPr>
        <w:t>rajućih postupaka</w:t>
      </w:r>
      <w:r w:rsidR="00AD16B2" w:rsidRPr="0065026B">
        <w:rPr>
          <w:rFonts w:cs="Times New Roman"/>
          <w:szCs w:val="24"/>
        </w:rPr>
        <w:t xml:space="preserve"> nabave,</w:t>
      </w:r>
    </w:p>
    <w:p w14:paraId="6C8ABEE1"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financijsko</w:t>
      </w:r>
      <w:r w:rsidR="00AD16B2" w:rsidRPr="0065026B">
        <w:rPr>
          <w:rFonts w:cs="Times New Roman"/>
          <w:szCs w:val="24"/>
        </w:rPr>
        <w:t xml:space="preserve"> upravljanje,</w:t>
      </w:r>
    </w:p>
    <w:p w14:paraId="21C9AC56" w14:textId="77777777" w:rsidR="00CB251E" w:rsidRPr="0065026B" w:rsidRDefault="00CB251E" w:rsidP="004E1176">
      <w:pPr>
        <w:pStyle w:val="Odlomakpopisa"/>
        <w:numPr>
          <w:ilvl w:val="0"/>
          <w:numId w:val="23"/>
        </w:numPr>
        <w:spacing w:before="200" w:after="0"/>
        <w:jc w:val="both"/>
        <w:rPr>
          <w:rFonts w:cs="Times New Roman"/>
          <w:szCs w:val="24"/>
        </w:rPr>
      </w:pPr>
      <w:r w:rsidRPr="0065026B">
        <w:rPr>
          <w:rFonts w:cs="Times New Roman"/>
          <w:szCs w:val="24"/>
        </w:rPr>
        <w:t>izvještavanje</w:t>
      </w:r>
      <w:r w:rsidR="00AD16B2" w:rsidRPr="0065026B">
        <w:rPr>
          <w:rFonts w:cs="Times New Roman"/>
          <w:szCs w:val="24"/>
        </w:rPr>
        <w:t>,</w:t>
      </w:r>
    </w:p>
    <w:p w14:paraId="50E5169D" w14:textId="77777777" w:rsidR="00CB251E" w:rsidRPr="0065026B" w:rsidRDefault="00CB251E" w:rsidP="004E1176">
      <w:pPr>
        <w:pStyle w:val="Odlomakpopisa"/>
        <w:numPr>
          <w:ilvl w:val="0"/>
          <w:numId w:val="23"/>
        </w:numPr>
        <w:spacing w:after="120"/>
        <w:ind w:left="714" w:hanging="357"/>
        <w:contextualSpacing w:val="0"/>
        <w:jc w:val="both"/>
        <w:rPr>
          <w:rFonts w:cs="Times New Roman"/>
          <w:szCs w:val="24"/>
        </w:rPr>
      </w:pPr>
      <w:r w:rsidRPr="0065026B">
        <w:rPr>
          <w:szCs w:val="24"/>
        </w:rPr>
        <w:t>ostale</w:t>
      </w:r>
      <w:r w:rsidRPr="0065026B">
        <w:rPr>
          <w:rFonts w:cs="Times New Roman"/>
          <w:szCs w:val="24"/>
        </w:rPr>
        <w:t xml:space="preserve"> aktivnosti u vezi s upravljanjem projektom.</w:t>
      </w:r>
    </w:p>
    <w:p w14:paraId="7FA167C9" w14:textId="77777777" w:rsidR="0016410C" w:rsidRPr="0074347E" w:rsidRDefault="0016410C" w:rsidP="004E1176">
      <w:pPr>
        <w:pStyle w:val="Odlomakpopisa"/>
        <w:numPr>
          <w:ilvl w:val="0"/>
          <w:numId w:val="26"/>
        </w:numPr>
        <w:spacing w:after="120"/>
        <w:ind w:left="357" w:hanging="357"/>
        <w:contextualSpacing w:val="0"/>
        <w:jc w:val="both"/>
        <w:rPr>
          <w:rFonts w:cs="Times New Roman"/>
          <w:szCs w:val="24"/>
        </w:rPr>
      </w:pPr>
      <w:r w:rsidRPr="0065026B">
        <w:rPr>
          <w:rFonts w:cs="Times New Roman"/>
          <w:szCs w:val="24"/>
        </w:rPr>
        <w:t xml:space="preserve">Troškovi usluga, opreme i radova vezani uz osiguravanje usklađenosti projekta s horizontalnim politikama EU o ravnopravnosti spolova i nediskriminaciji </w:t>
      </w:r>
      <w:r w:rsidR="004E5019" w:rsidRPr="001A7813">
        <w:rPr>
          <w:rFonts w:cs="Times New Roman"/>
          <w:szCs w:val="24"/>
        </w:rPr>
        <w:t>i pristupačnosti za osobe s invaliditetom</w:t>
      </w:r>
      <w:r w:rsidR="004E5019" w:rsidRPr="004E5019">
        <w:rPr>
          <w:rFonts w:cs="Times New Roman"/>
          <w:szCs w:val="24"/>
        </w:rPr>
        <w:t xml:space="preserve"> </w:t>
      </w:r>
      <w:r w:rsidRPr="0065026B">
        <w:rPr>
          <w:rFonts w:cs="Times New Roman"/>
          <w:szCs w:val="24"/>
        </w:rPr>
        <w:t>(točke 2.12.</w:t>
      </w:r>
      <w:r w:rsidR="00570B7B">
        <w:rPr>
          <w:rFonts w:cs="Times New Roman"/>
          <w:szCs w:val="24"/>
        </w:rPr>
        <w:t xml:space="preserve"> i</w:t>
      </w:r>
      <w:r w:rsidRPr="0065026B">
        <w:rPr>
          <w:rFonts w:cs="Times New Roman"/>
          <w:szCs w:val="24"/>
        </w:rPr>
        <w:t xml:space="preserve"> 2.13. </w:t>
      </w:r>
      <w:r w:rsidR="005874B3">
        <w:rPr>
          <w:rFonts w:cs="Times New Roman"/>
          <w:szCs w:val="24"/>
        </w:rPr>
        <w:t>UzP-a</w:t>
      </w:r>
      <w:r w:rsidRPr="0065026B">
        <w:rPr>
          <w:rFonts w:cs="Times New Roman"/>
          <w:szCs w:val="24"/>
        </w:rPr>
        <w:t>)</w:t>
      </w:r>
      <w:r w:rsidR="005A2C1C">
        <w:rPr>
          <w:rFonts w:cs="Times New Roman"/>
          <w:szCs w:val="24"/>
        </w:rPr>
        <w:t>.</w:t>
      </w:r>
    </w:p>
    <w:p w14:paraId="6E1799A8" w14:textId="77777777" w:rsidR="00CB251E" w:rsidRDefault="00CB251E" w:rsidP="00CB251E">
      <w:pPr>
        <w:spacing w:after="0"/>
        <w:jc w:val="both"/>
        <w:rPr>
          <w:rFonts w:cs="Times New Roman"/>
          <w:szCs w:val="24"/>
        </w:rPr>
      </w:pPr>
      <w:r w:rsidRPr="0065026B">
        <w:rPr>
          <w:rFonts w:cs="Times New Roman"/>
          <w:szCs w:val="24"/>
        </w:rPr>
        <w:t xml:space="preserve">Navedeno ne predstavlja iscrpnu listu, već može uključivati i sve ostale </w:t>
      </w:r>
      <w:r w:rsidR="00AB75DB" w:rsidRPr="0065026B">
        <w:rPr>
          <w:rFonts w:cs="Times New Roman"/>
          <w:szCs w:val="24"/>
        </w:rPr>
        <w:t>troškove</w:t>
      </w:r>
      <w:r w:rsidRPr="0065026B">
        <w:rPr>
          <w:rFonts w:cs="Times New Roman"/>
          <w:szCs w:val="24"/>
        </w:rPr>
        <w:t xml:space="preserve"> potrebn</w:t>
      </w:r>
      <w:r w:rsidR="00AB75DB" w:rsidRPr="0065026B">
        <w:rPr>
          <w:rFonts w:cs="Times New Roman"/>
          <w:szCs w:val="24"/>
        </w:rPr>
        <w:t>e</w:t>
      </w:r>
      <w:r w:rsidRPr="0065026B">
        <w:rPr>
          <w:rFonts w:cs="Times New Roman"/>
          <w:szCs w:val="24"/>
        </w:rPr>
        <w:t xml:space="preserve"> za izvođenje/realizaciju projekta</w:t>
      </w:r>
      <w:r w:rsidR="002F2DE7" w:rsidRPr="0065026B">
        <w:rPr>
          <w:rFonts w:cs="Times New Roman"/>
          <w:szCs w:val="24"/>
        </w:rPr>
        <w:t xml:space="preserve"> dok god su u skladu s općim zahtjevima koji se odnose na prihvatljivost izdataka za provedbu projekta iz točke 2.8. </w:t>
      </w:r>
      <w:r w:rsidR="005874B3">
        <w:rPr>
          <w:rFonts w:cs="Times New Roman"/>
          <w:szCs w:val="24"/>
        </w:rPr>
        <w:t>UzP-a</w:t>
      </w:r>
      <w:r w:rsidRPr="0065026B">
        <w:rPr>
          <w:rFonts w:cs="Times New Roman"/>
          <w:szCs w:val="24"/>
        </w:rPr>
        <w:t>.</w:t>
      </w:r>
    </w:p>
    <w:p w14:paraId="1A6EA3D1" w14:textId="77777777" w:rsidR="005E5E21" w:rsidRDefault="005E5E21" w:rsidP="00CB251E">
      <w:pPr>
        <w:spacing w:after="0"/>
        <w:jc w:val="both"/>
        <w:rPr>
          <w:rFonts w:cs="Times New Roman"/>
          <w:szCs w:val="24"/>
        </w:rPr>
      </w:pPr>
    </w:p>
    <w:tbl>
      <w:tblPr>
        <w:tblStyle w:val="TableGrid1"/>
        <w:tblW w:w="9356" w:type="dxa"/>
        <w:tblInd w:w="-147" w:type="dxa"/>
        <w:tblLook w:val="04A0" w:firstRow="1" w:lastRow="0" w:firstColumn="1" w:lastColumn="0" w:noHBand="0" w:noVBand="1"/>
      </w:tblPr>
      <w:tblGrid>
        <w:gridCol w:w="9356"/>
      </w:tblGrid>
      <w:tr w:rsidR="005E5E21" w:rsidRPr="00A7392D" w14:paraId="21C4920F" w14:textId="77777777" w:rsidTr="00A60D0F">
        <w:tc>
          <w:tcPr>
            <w:tcW w:w="9356" w:type="dxa"/>
            <w:shd w:val="clear" w:color="auto" w:fill="C5E0B3" w:themeFill="accent6" w:themeFillTint="66"/>
          </w:tcPr>
          <w:p w14:paraId="218F3E0D" w14:textId="77777777" w:rsidR="005E5E21" w:rsidRPr="00AD3DCE" w:rsidRDefault="005E5E21" w:rsidP="00A60D0F">
            <w:pPr>
              <w:spacing w:after="0"/>
              <w:contextualSpacing/>
              <w:jc w:val="both"/>
              <w:rPr>
                <w:rFonts w:eastAsiaTheme="minorHAnsi" w:cs="Times New Roman"/>
                <w:i/>
                <w:szCs w:val="24"/>
              </w:rPr>
            </w:pPr>
            <w:r w:rsidRPr="00AD3DCE">
              <w:rPr>
                <w:rFonts w:eastAsiaTheme="minorHAnsi" w:cs="Times New Roman"/>
                <w:b/>
                <w:i/>
                <w:szCs w:val="24"/>
              </w:rPr>
              <w:t>Napomena:</w:t>
            </w:r>
            <w:r w:rsidRPr="00AD3DCE">
              <w:rPr>
                <w:rFonts w:eastAsiaTheme="minorHAnsi" w:cs="Times New Roman"/>
                <w:i/>
                <w:szCs w:val="24"/>
              </w:rPr>
              <w:t xml:space="preserve"> </w:t>
            </w:r>
          </w:p>
          <w:p w14:paraId="0F4C4A3F" w14:textId="4BF15C17" w:rsidR="005E5E21" w:rsidRPr="00816A4A" w:rsidRDefault="001A34E1" w:rsidP="00816A4A">
            <w:pPr>
              <w:pStyle w:val="Odlomakpopisa"/>
              <w:numPr>
                <w:ilvl w:val="0"/>
                <w:numId w:val="46"/>
              </w:numPr>
              <w:spacing w:after="120"/>
              <w:ind w:left="467" w:hanging="426"/>
              <w:jc w:val="both"/>
              <w:rPr>
                <w:rFonts w:eastAsiaTheme="minorHAnsi" w:cs="Times New Roman"/>
                <w:i/>
                <w:szCs w:val="24"/>
              </w:rPr>
            </w:pPr>
            <w:r w:rsidRPr="00816A4A">
              <w:rPr>
                <w:rFonts w:eastAsiaTheme="minorHAnsi" w:cs="Times New Roman"/>
                <w:i/>
                <w:szCs w:val="24"/>
              </w:rPr>
              <w:t xml:space="preserve">Kumulativni iznos troškova dobiven zbrojem iznosa pojedinih troškova pod točkama 1., 6. i 8. je prihvatljiv </w:t>
            </w:r>
            <w:r w:rsidR="005E5E21" w:rsidRPr="00816A4A">
              <w:rPr>
                <w:rFonts w:eastAsiaTheme="minorHAnsi" w:cs="Times New Roman"/>
                <w:i/>
                <w:szCs w:val="24"/>
              </w:rPr>
              <w:t xml:space="preserve">u maksimalnom iznosu do 5 % ukupno prihvatljivih troškova za izvođenje radova i/ili opremanje </w:t>
            </w:r>
            <w:r w:rsidR="00420C24" w:rsidRPr="00816A4A">
              <w:rPr>
                <w:rStyle w:val="Bodytext285pt"/>
                <w:rFonts w:ascii="Gill Sans MT" w:eastAsiaTheme="minorHAnsi" w:hAnsi="Gill Sans MT"/>
                <w:i/>
                <w:sz w:val="24"/>
                <w:szCs w:val="24"/>
              </w:rPr>
              <w:t>P</w:t>
            </w:r>
            <w:r w:rsidR="00420C24" w:rsidRPr="00816A4A">
              <w:rPr>
                <w:rStyle w:val="Bodytext285pt"/>
                <w:rFonts w:ascii="Gill Sans MT" w:eastAsiaTheme="minorHAnsi" w:hAnsi="Gill Sans MT"/>
                <w:i/>
                <w:sz w:val="24"/>
                <w:szCs w:val="24"/>
                <w:lang w:val="hr-HR"/>
              </w:rPr>
              <w:t>ostrojenja za biološku obradu odvojeno sakupljenog biootpada</w:t>
            </w:r>
            <w:r w:rsidR="00B132FB" w:rsidRPr="00816A4A">
              <w:rPr>
                <w:rFonts w:eastAsia="Times New Roman" w:cs="Times New Roman"/>
                <w:i/>
                <w:iCs/>
              </w:rPr>
              <w:t xml:space="preserve"> ili u mak</w:t>
            </w:r>
            <w:r w:rsidR="003115D6">
              <w:rPr>
                <w:rFonts w:eastAsia="Times New Roman" w:cs="Times New Roman"/>
                <w:i/>
                <w:iCs/>
              </w:rPr>
              <w:t>simalnom iznosu od 2.000.000,</w:t>
            </w:r>
            <w:r w:rsidR="003115D6" w:rsidRPr="003115D6">
              <w:rPr>
                <w:rFonts w:eastAsia="Times New Roman" w:cs="Times New Roman"/>
                <w:i/>
                <w:iCs/>
              </w:rPr>
              <w:t>00</w:t>
            </w:r>
            <w:r w:rsidR="00B132FB" w:rsidRPr="003115D6">
              <w:rPr>
                <w:rFonts w:eastAsia="Times New Roman" w:cs="Times New Roman"/>
                <w:i/>
                <w:iCs/>
              </w:rPr>
              <w:t xml:space="preserve"> </w:t>
            </w:r>
            <w:r w:rsidR="00816A4A" w:rsidRPr="003115D6">
              <w:rPr>
                <w:rFonts w:eastAsia="Times New Roman" w:cs="Times New Roman"/>
                <w:i/>
                <w:iCs/>
              </w:rPr>
              <w:t>HRK / 265.445,62 EUR</w:t>
            </w:r>
            <w:r w:rsidR="00816A4A" w:rsidRPr="00816A4A">
              <w:rPr>
                <w:rFonts w:eastAsia="Times New Roman" w:cs="Times New Roman"/>
                <w:i/>
                <w:iCs/>
              </w:rPr>
              <w:t xml:space="preserve"> </w:t>
            </w:r>
            <w:r w:rsidR="00B132FB" w:rsidRPr="00816A4A">
              <w:rPr>
                <w:rFonts w:eastAsia="Times New Roman" w:cs="Times New Roman"/>
                <w:i/>
                <w:iCs/>
              </w:rPr>
              <w:t xml:space="preserve">u slučaju da 5 % ukupno prihvatljivih kumulativnih troškova projekta iznosi više od 2.000.000,00 </w:t>
            </w:r>
            <w:r w:rsidR="00816A4A" w:rsidRPr="003115D6">
              <w:rPr>
                <w:rFonts w:eastAsia="Times New Roman" w:cs="Times New Roman"/>
                <w:i/>
                <w:iCs/>
              </w:rPr>
              <w:t>HRK / 265.445,62 EUR</w:t>
            </w:r>
            <w:r w:rsidR="007F453C" w:rsidRPr="00816A4A">
              <w:rPr>
                <w:rFonts w:eastAsia="Times New Roman" w:cs="Times New Roman"/>
                <w:i/>
                <w:iCs/>
              </w:rPr>
              <w:t>.</w:t>
            </w:r>
          </w:p>
          <w:p w14:paraId="356E2FAD" w14:textId="677E25A2" w:rsidR="003115D6" w:rsidRPr="003115D6" w:rsidRDefault="006A0794" w:rsidP="003115D6">
            <w:pPr>
              <w:pStyle w:val="Odlomakpopisa"/>
              <w:numPr>
                <w:ilvl w:val="0"/>
                <w:numId w:val="46"/>
              </w:numPr>
              <w:spacing w:after="120"/>
              <w:ind w:left="467" w:hanging="426"/>
              <w:jc w:val="both"/>
              <w:rPr>
                <w:rFonts w:eastAsiaTheme="minorHAnsi" w:cs="Times New Roman"/>
                <w:i/>
                <w:szCs w:val="24"/>
              </w:rPr>
            </w:pPr>
            <w:r w:rsidRPr="00F82E4B">
              <w:rPr>
                <w:rFonts w:eastAsiaTheme="minorHAnsi" w:cs="Times New Roman"/>
                <w:i/>
                <w:szCs w:val="24"/>
              </w:rPr>
              <w:t xml:space="preserve">Kumulativni iznos troškova pod točkama 6. i 8. je prihvatljiv u maksimalnom iznosu od </w:t>
            </w:r>
            <w:r w:rsidR="00816A4A" w:rsidRPr="003115D6">
              <w:rPr>
                <w:rFonts w:cs="Times New Roman"/>
                <w:i/>
                <w:szCs w:val="24"/>
              </w:rPr>
              <w:t xml:space="preserve">1.506.900,00 </w:t>
            </w:r>
            <w:r w:rsidR="003E7D2D" w:rsidRPr="003115D6">
              <w:rPr>
                <w:rFonts w:cs="Times New Roman"/>
                <w:i/>
                <w:szCs w:val="24"/>
              </w:rPr>
              <w:t>HRK</w:t>
            </w:r>
            <w:r w:rsidR="00816A4A" w:rsidRPr="003115D6">
              <w:rPr>
                <w:rFonts w:cs="Times New Roman"/>
                <w:i/>
                <w:szCs w:val="24"/>
              </w:rPr>
              <w:t xml:space="preserve"> / 200.000,00 EUR</w:t>
            </w:r>
            <w:r w:rsidR="003115D6">
              <w:rPr>
                <w:rFonts w:cs="Times New Roman"/>
                <w:i/>
                <w:szCs w:val="24"/>
              </w:rPr>
              <w:t>.</w:t>
            </w:r>
          </w:p>
          <w:p w14:paraId="4A9DC613" w14:textId="4C3C03E4" w:rsidR="005E5E21" w:rsidRPr="008C1380" w:rsidRDefault="00420C24" w:rsidP="003115D6">
            <w:pPr>
              <w:pStyle w:val="Odlomakpopisa"/>
              <w:numPr>
                <w:ilvl w:val="0"/>
                <w:numId w:val="46"/>
              </w:numPr>
              <w:spacing w:after="120"/>
              <w:ind w:left="467" w:hanging="426"/>
              <w:jc w:val="both"/>
              <w:rPr>
                <w:rFonts w:eastAsiaTheme="minorHAnsi" w:cs="Times New Roman"/>
                <w:i/>
                <w:szCs w:val="24"/>
              </w:rPr>
            </w:pPr>
            <w:r w:rsidRPr="00AD3DCE">
              <w:rPr>
                <w:rFonts w:eastAsiaTheme="minorHAnsi" w:cs="Times New Roman"/>
                <w:i/>
                <w:szCs w:val="24"/>
              </w:rPr>
              <w:t>Kod pripreme prijedloga projekta, tj. proračuna projekta Prijavitelj treba sve troškove koje se odnose na određenu aktivnost uvrstiti pod predloženu prihvatljivu aktivnost sukladno ovome pozivu. Ukoliko Prijavitelj uvodi nove aktivnosti te pripadajuće troškove, iste je potrebno detaljno obrazložiti (zašto ih ne može svrstati pod već predložene aktivnosti odnosno troškove).</w:t>
            </w:r>
          </w:p>
        </w:tc>
      </w:tr>
    </w:tbl>
    <w:p w14:paraId="0D24040C" w14:textId="77777777" w:rsidR="005E5E21" w:rsidRPr="0065026B" w:rsidRDefault="005E5E21" w:rsidP="00CB251E">
      <w:pPr>
        <w:spacing w:after="0"/>
        <w:jc w:val="both"/>
        <w:rPr>
          <w:rFonts w:cs="Times New Roman"/>
          <w:szCs w:val="24"/>
        </w:rPr>
      </w:pPr>
    </w:p>
    <w:p w14:paraId="39BBF57C" w14:textId="77777777" w:rsidR="00552BE1" w:rsidRPr="00552BE1" w:rsidRDefault="00552BE1" w:rsidP="00551E78">
      <w:pPr>
        <w:tabs>
          <w:tab w:val="left" w:pos="567"/>
        </w:tabs>
        <w:spacing w:after="120" w:line="240" w:lineRule="auto"/>
        <w:ind w:left="1004"/>
        <w:contextualSpacing/>
        <w:jc w:val="both"/>
        <w:outlineLvl w:val="1"/>
        <w:rPr>
          <w:rFonts w:eastAsiaTheme="majorEastAsia" w:cstheme="majorBidi"/>
          <w:b/>
          <w:bCs/>
        </w:rPr>
      </w:pPr>
    </w:p>
    <w:p w14:paraId="7AC56791" w14:textId="77777777" w:rsidR="00115968" w:rsidRPr="00E50644" w:rsidRDefault="00115968" w:rsidP="00902BD3">
      <w:pPr>
        <w:pStyle w:val="Naslov2"/>
      </w:pPr>
      <w:bookmarkStart w:id="98" w:name="_Toc89933395"/>
      <w:bookmarkStart w:id="99" w:name="_Toc105591702"/>
      <w:r w:rsidRPr="004D70D2">
        <w:t>Neprihvatljivi troškovi</w:t>
      </w:r>
      <w:bookmarkEnd w:id="98"/>
      <w:bookmarkEnd w:id="99"/>
    </w:p>
    <w:p w14:paraId="0223177F" w14:textId="77777777" w:rsidR="00115968" w:rsidRPr="0065026B" w:rsidRDefault="00115968" w:rsidP="002C5CD1">
      <w:pPr>
        <w:spacing w:before="240" w:after="120" w:line="240" w:lineRule="auto"/>
        <w:jc w:val="both"/>
        <w:rPr>
          <w:rFonts w:eastAsia="Times New Roman" w:cs="Times New Roman"/>
          <w:szCs w:val="24"/>
        </w:rPr>
      </w:pPr>
      <w:r w:rsidRPr="0065026B">
        <w:rPr>
          <w:rFonts w:eastAsia="Times New Roman" w:cs="Times New Roman"/>
          <w:szCs w:val="24"/>
        </w:rPr>
        <w:t>Neprihvatljivi troškovi Prijavitelja</w:t>
      </w:r>
      <w:r w:rsidR="002B7F0D" w:rsidRPr="0065026B">
        <w:rPr>
          <w:rFonts w:eastAsia="Times New Roman" w:cs="Times New Roman"/>
          <w:szCs w:val="24"/>
        </w:rPr>
        <w:t xml:space="preserve"> u sklopu ovog Poziva su</w:t>
      </w:r>
      <w:r w:rsidRPr="0065026B">
        <w:rPr>
          <w:rFonts w:eastAsia="Times New Roman" w:cs="Times New Roman"/>
          <w:szCs w:val="24"/>
        </w:rPr>
        <w:t>:</w:t>
      </w:r>
      <w:r w:rsidR="00983DE6" w:rsidRPr="0065026B">
        <w:rPr>
          <w:rFonts w:eastAsia="Times New Roman" w:cs="Times New Roman"/>
          <w:szCs w:val="24"/>
        </w:rPr>
        <w:t xml:space="preserve">                                </w:t>
      </w:r>
    </w:p>
    <w:p w14:paraId="17491352"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Porez na dodanu vrijednost (PDV)</w:t>
      </w:r>
      <w:r w:rsidR="006D7D45" w:rsidRPr="0065026B">
        <w:rPr>
          <w:rFonts w:cs="Times New Roman"/>
          <w:szCs w:val="24"/>
        </w:rPr>
        <w:t>,</w:t>
      </w:r>
    </w:p>
    <w:p w14:paraId="6976DC66"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Kamate na dug</w:t>
      </w:r>
      <w:r w:rsidR="006D7D45" w:rsidRPr="0065026B">
        <w:rPr>
          <w:rFonts w:cs="Times New Roman"/>
          <w:szCs w:val="24"/>
        </w:rPr>
        <w:t>,</w:t>
      </w:r>
    </w:p>
    <w:p w14:paraId="0FF21AF6"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Trošak povezan s ulaganjem radi postizanja smanjenja emisije stakleničkih plinova iz aktivnosti koje su navedene u Prilogu I. Direktive 2003/87/EZ</w:t>
      </w:r>
      <w:r w:rsidR="006D7D45" w:rsidRPr="0065026B">
        <w:rPr>
          <w:rFonts w:cs="Times New Roman"/>
          <w:szCs w:val="24"/>
        </w:rPr>
        <w:t>,</w:t>
      </w:r>
    </w:p>
    <w:p w14:paraId="5601040A"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Proizvodnja, prerada i plasman na tržište duhana i duhanskih proizvoda</w:t>
      </w:r>
      <w:r w:rsidR="009127AE" w:rsidRPr="0065026B">
        <w:rPr>
          <w:rFonts w:cs="Times New Roman"/>
          <w:szCs w:val="24"/>
        </w:rPr>
        <w:t>,</w:t>
      </w:r>
    </w:p>
    <w:p w14:paraId="0004E813" w14:textId="77777777" w:rsidR="002B7F0D" w:rsidRPr="000B633E" w:rsidRDefault="002B7F0D" w:rsidP="0020644F">
      <w:pPr>
        <w:pStyle w:val="Odlomakpopisa"/>
        <w:numPr>
          <w:ilvl w:val="0"/>
          <w:numId w:val="5"/>
        </w:numPr>
        <w:spacing w:after="0"/>
        <w:ind w:left="360"/>
        <w:jc w:val="both"/>
        <w:rPr>
          <w:rFonts w:cs="Times New Roman"/>
          <w:szCs w:val="24"/>
        </w:rPr>
      </w:pPr>
      <w:r w:rsidRPr="000B633E">
        <w:rPr>
          <w:rFonts w:cs="Times New Roman"/>
          <w:szCs w:val="24"/>
        </w:rPr>
        <w:t xml:space="preserve">Trošak povezan s </w:t>
      </w:r>
      <w:r w:rsidR="00E111A0" w:rsidRPr="000B633E">
        <w:rPr>
          <w:rFonts w:cs="Times New Roman"/>
          <w:szCs w:val="24"/>
        </w:rPr>
        <w:t xml:space="preserve">poduzetnicima </w:t>
      </w:r>
      <w:r w:rsidRPr="000B633E">
        <w:rPr>
          <w:rFonts w:cs="Times New Roman"/>
          <w:szCs w:val="24"/>
        </w:rPr>
        <w:t xml:space="preserve"> u teškoćama, u skladu s pravilima Unije o državnim potporama</w:t>
      </w:r>
      <w:r w:rsidR="006D7D45" w:rsidRPr="000B633E">
        <w:rPr>
          <w:rFonts w:cs="Times New Roman"/>
          <w:szCs w:val="24"/>
        </w:rPr>
        <w:t>,</w:t>
      </w:r>
      <w:r w:rsidR="00DB136B" w:rsidRPr="000B633E">
        <w:rPr>
          <w:rFonts w:cs="Times New Roman"/>
          <w:szCs w:val="24"/>
        </w:rPr>
        <w:t xml:space="preserve"> </w:t>
      </w:r>
      <w:r w:rsidR="00DB136B" w:rsidRPr="000B633E">
        <w:rPr>
          <w:szCs w:val="24"/>
        </w:rPr>
        <w:t>osim</w:t>
      </w:r>
      <w:r w:rsidR="0020644F" w:rsidRPr="000B633E">
        <w:rPr>
          <w:szCs w:val="24"/>
        </w:rPr>
        <w:t xml:space="preserve"> troškova</w:t>
      </w:r>
      <w:r w:rsidR="00E111A0" w:rsidRPr="000B633E">
        <w:rPr>
          <w:szCs w:val="24"/>
        </w:rPr>
        <w:t xml:space="preserve"> povezanih s poduzetnicima</w:t>
      </w:r>
      <w:r w:rsidR="00DB136B" w:rsidRPr="00E54F70">
        <w:rPr>
          <w:rFonts w:eastAsia="Calibri" w:cs="Times New Roman"/>
          <w:szCs w:val="24"/>
        </w:rPr>
        <w:t xml:space="preserve"> koji na dan 31. prosinca 2019. nisu bili u teškoćama, ali su u razdoblju od 1. siječnja 2020. do 31. prosinca 2021. postali poduzetnici u teškoćama</w:t>
      </w:r>
      <w:r w:rsidR="0020644F" w:rsidRPr="00E54F70">
        <w:rPr>
          <w:rFonts w:eastAsia="Calibri" w:cs="Times New Roman"/>
          <w:szCs w:val="24"/>
        </w:rPr>
        <w:t>,</w:t>
      </w:r>
    </w:p>
    <w:p w14:paraId="5747DEB8"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Kupnja rabljene opreme</w:t>
      </w:r>
      <w:r w:rsidR="006D7D45" w:rsidRPr="0065026B">
        <w:rPr>
          <w:rFonts w:cs="Times New Roman"/>
          <w:szCs w:val="24"/>
        </w:rPr>
        <w:t>,</w:t>
      </w:r>
    </w:p>
    <w:p w14:paraId="7B380D10"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Kupnja vozila koja se koriste u svrhu upravljanja operacijom</w:t>
      </w:r>
      <w:r w:rsidR="006D7D45" w:rsidRPr="0065026B">
        <w:rPr>
          <w:rFonts w:cs="Times New Roman"/>
          <w:szCs w:val="24"/>
        </w:rPr>
        <w:t>,</w:t>
      </w:r>
    </w:p>
    <w:p w14:paraId="305A0CCF"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 xml:space="preserve">Doprinosi za dobrovoljna zdravstvena ili mirovinska osiguranja koja nisu obvezna prema nacionalnom zakonodavstvu te neoporezivi primitci radnika (npr. otpremnine, nagrade i darovi), u skladu s propisima </w:t>
      </w:r>
      <w:r w:rsidR="006D7D45" w:rsidRPr="0065026B">
        <w:rPr>
          <w:rFonts w:cs="Times New Roman"/>
          <w:szCs w:val="24"/>
        </w:rPr>
        <w:t>RH,</w:t>
      </w:r>
    </w:p>
    <w:p w14:paraId="09AA2D8E"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Bonusi za zaposlene</w:t>
      </w:r>
      <w:r w:rsidR="006D7D45" w:rsidRPr="0065026B">
        <w:rPr>
          <w:rFonts w:cs="Times New Roman"/>
          <w:szCs w:val="24"/>
        </w:rPr>
        <w:t>,</w:t>
      </w:r>
      <w:r w:rsidRPr="0065026B">
        <w:rPr>
          <w:rFonts w:cs="Times New Roman"/>
          <w:szCs w:val="24"/>
        </w:rPr>
        <w:tab/>
      </w:r>
    </w:p>
    <w:p w14:paraId="60A25795"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Kazne, financijske globe, troškovi povezani s predstečajem, stečajem i likvidacijom</w:t>
      </w:r>
      <w:r w:rsidR="006D7D45" w:rsidRPr="0065026B">
        <w:rPr>
          <w:rFonts w:cs="Times New Roman"/>
          <w:szCs w:val="24"/>
        </w:rPr>
        <w:t>,</w:t>
      </w:r>
    </w:p>
    <w:p w14:paraId="4F06D568"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sudskih i izvansudskih sporova</w:t>
      </w:r>
      <w:r w:rsidR="006D7D45" w:rsidRPr="0065026B">
        <w:rPr>
          <w:rFonts w:cs="Times New Roman"/>
          <w:szCs w:val="24"/>
        </w:rPr>
        <w:t>,</w:t>
      </w:r>
    </w:p>
    <w:p w14:paraId="5435CE4C"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Gubici zbog fluktuacija valutnih tečaja i provizija na valutni tečaj</w:t>
      </w:r>
      <w:r w:rsidR="006D7D45" w:rsidRPr="0065026B">
        <w:rPr>
          <w:rFonts w:cs="Times New Roman"/>
          <w:szCs w:val="24"/>
        </w:rPr>
        <w:t>,</w:t>
      </w:r>
    </w:p>
    <w:p w14:paraId="2F381972"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za otvaranje, zatvaranje i vođenje računa, naknade za financijske transfere, trošak ishođenja kredita ili pozajmice kod financijske institucije, javnobilježnički trošak</w:t>
      </w:r>
      <w:r w:rsidR="006D7D45" w:rsidRPr="0065026B">
        <w:rPr>
          <w:rFonts w:cs="Times New Roman"/>
          <w:szCs w:val="24"/>
        </w:rPr>
        <w:t>,</w:t>
      </w:r>
    </w:p>
    <w:p w14:paraId="1634EA1B"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Doprinosi u naravi u obliku izvršavanja radova ili osiguravanja robe, usluga, zemljišta i nekretnina za koje nije izvršeno plaćanje u gotovini, potkrijepljeno računima ili dokumentima iste dokazne vrijednosti</w:t>
      </w:r>
      <w:r w:rsidR="006D7D45" w:rsidRPr="0065026B">
        <w:rPr>
          <w:rFonts w:cs="Times New Roman"/>
          <w:szCs w:val="24"/>
        </w:rPr>
        <w:t>,</w:t>
      </w:r>
    </w:p>
    <w:p w14:paraId="0705D06C"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amortizacije</w:t>
      </w:r>
      <w:r w:rsidR="006D7D45" w:rsidRPr="0065026B">
        <w:rPr>
          <w:rFonts w:cs="Times New Roman"/>
          <w:szCs w:val="24"/>
        </w:rPr>
        <w:t>,</w:t>
      </w:r>
    </w:p>
    <w:p w14:paraId="05198512"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Kupoprodaja zemljišta</w:t>
      </w:r>
      <w:r w:rsidR="006D7D45" w:rsidRPr="0065026B">
        <w:rPr>
          <w:rFonts w:cs="Times New Roman"/>
          <w:szCs w:val="24"/>
        </w:rPr>
        <w:t>,</w:t>
      </w:r>
    </w:p>
    <w:p w14:paraId="3F12C21B"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Leasing</w:t>
      </w:r>
      <w:r w:rsidR="006D7D45" w:rsidRPr="0065026B">
        <w:rPr>
          <w:rFonts w:cs="Times New Roman"/>
          <w:szCs w:val="24"/>
        </w:rPr>
        <w:t>,</w:t>
      </w:r>
    </w:p>
    <w:p w14:paraId="4DAD52FC"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 xml:space="preserve">Izdaci povezani s računovodstvenim uslugama i uslugama revizije u okviru operacije, koju nabavlja </w:t>
      </w:r>
      <w:r w:rsidR="00711992" w:rsidRPr="0065026B">
        <w:rPr>
          <w:rFonts w:cs="Times New Roman"/>
          <w:szCs w:val="24"/>
        </w:rPr>
        <w:t>Korisnik</w:t>
      </w:r>
      <w:r w:rsidR="006D7D45" w:rsidRPr="0065026B">
        <w:rPr>
          <w:rFonts w:cs="Times New Roman"/>
          <w:szCs w:val="24"/>
        </w:rPr>
        <w:t>,</w:t>
      </w:r>
    </w:p>
    <w:p w14:paraId="0D556AD6"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Izdatak jamstva koje izdaje banka ili druga financijska institucija</w:t>
      </w:r>
      <w:r w:rsidR="006D7D45" w:rsidRPr="0065026B">
        <w:rPr>
          <w:rFonts w:cs="Times New Roman"/>
          <w:szCs w:val="24"/>
        </w:rPr>
        <w:t>,</w:t>
      </w:r>
    </w:p>
    <w:p w14:paraId="20F04CB1" w14:textId="77777777" w:rsidR="00570B7B" w:rsidRDefault="002B7F0D" w:rsidP="00C32324">
      <w:pPr>
        <w:pStyle w:val="Odlomakpopisa"/>
        <w:numPr>
          <w:ilvl w:val="0"/>
          <w:numId w:val="5"/>
        </w:numPr>
        <w:spacing w:after="120"/>
        <w:ind w:left="360"/>
        <w:jc w:val="both"/>
        <w:rPr>
          <w:rFonts w:cs="Times New Roman"/>
          <w:szCs w:val="24"/>
        </w:rPr>
      </w:pPr>
      <w:r w:rsidRPr="0065026B">
        <w:rPr>
          <w:rFonts w:cs="Times New Roman"/>
          <w:szCs w:val="24"/>
        </w:rPr>
        <w:t>Izdatci operacije koje ostvaruju neto prihode za vrijeme provedbe</w:t>
      </w:r>
      <w:r w:rsidR="00AD0E5E">
        <w:rPr>
          <w:rFonts w:cs="Times New Roman"/>
          <w:szCs w:val="24"/>
        </w:rPr>
        <w:t>.</w:t>
      </w:r>
    </w:p>
    <w:p w14:paraId="3DBAD793" w14:textId="77777777" w:rsidR="001E7A16" w:rsidRDefault="001E7A16" w:rsidP="00A23EF8">
      <w:pPr>
        <w:pStyle w:val="Odlomakpopisa"/>
        <w:spacing w:after="120"/>
        <w:ind w:left="360"/>
        <w:jc w:val="both"/>
        <w:rPr>
          <w:rFonts w:cs="Times New Roman"/>
          <w:szCs w:val="24"/>
        </w:rPr>
      </w:pPr>
    </w:p>
    <w:p w14:paraId="43ED01DC" w14:textId="77777777" w:rsidR="00C32324" w:rsidRPr="0065026B" w:rsidRDefault="003E739D" w:rsidP="00C32324">
      <w:pPr>
        <w:pStyle w:val="Odlomakpopisa"/>
        <w:spacing w:after="0"/>
        <w:ind w:left="360"/>
        <w:jc w:val="both"/>
        <w:rPr>
          <w:rFonts w:cs="Times New Roman"/>
          <w:szCs w:val="24"/>
        </w:rPr>
      </w:pPr>
      <w:r w:rsidRPr="005D4C7F">
        <w:rPr>
          <w:rStyle w:val="pt-zadanifontodlomka-000015"/>
          <w:i/>
          <w:szCs w:val="18"/>
        </w:rPr>
        <w:t>Obzirom da nisu usklađena s načelom „ne nanosi bitnu štetu“, u okviru ovog poziva bespovratna sredstva se ne dodjeljuju za ulaganja u postrojenja za mehaničko-biološku obradu osim u slučaju aktivnosti recikliranja odvojenog otpada poput kompostiranja i anaerobne digestije.</w:t>
      </w:r>
      <w:r w:rsidRPr="003E739D">
        <w:rPr>
          <w:rStyle w:val="pt-zadanifontodlomka-000015"/>
          <w:i/>
          <w:szCs w:val="18"/>
        </w:rPr>
        <w:t xml:space="preserve">  </w:t>
      </w:r>
    </w:p>
    <w:p w14:paraId="766D3E7E" w14:textId="77777777" w:rsidR="002B7F0D" w:rsidRPr="0074347E" w:rsidRDefault="002B7F0D" w:rsidP="0074347E">
      <w:pPr>
        <w:pStyle w:val="Odlomakpopisa"/>
        <w:spacing w:after="0"/>
        <w:ind w:left="360"/>
        <w:jc w:val="both"/>
        <w:rPr>
          <w:rFonts w:cs="Times New Roman"/>
          <w:spacing w:val="-1"/>
          <w:szCs w:val="24"/>
        </w:rPr>
      </w:pPr>
    </w:p>
    <w:tbl>
      <w:tblPr>
        <w:tblStyle w:val="TableGrid1"/>
        <w:tblW w:w="0" w:type="auto"/>
        <w:tblInd w:w="108" w:type="dxa"/>
        <w:shd w:val="clear" w:color="auto" w:fill="D6F8D7"/>
        <w:tblLook w:val="04A0" w:firstRow="1" w:lastRow="0" w:firstColumn="1" w:lastColumn="0" w:noHBand="0" w:noVBand="1"/>
      </w:tblPr>
      <w:tblGrid>
        <w:gridCol w:w="8954"/>
      </w:tblGrid>
      <w:tr w:rsidR="00115968" w:rsidRPr="0065026B" w14:paraId="15541806" w14:textId="77777777" w:rsidTr="006D7D45">
        <w:tc>
          <w:tcPr>
            <w:tcW w:w="8954" w:type="dxa"/>
            <w:shd w:val="clear" w:color="auto" w:fill="D6F8D7"/>
          </w:tcPr>
          <w:p w14:paraId="5803655A" w14:textId="77777777" w:rsidR="00115968" w:rsidRPr="0065026B" w:rsidRDefault="00115968" w:rsidP="00724593">
            <w:pPr>
              <w:spacing w:after="0"/>
              <w:contextualSpacing/>
              <w:jc w:val="both"/>
              <w:rPr>
                <w:rFonts w:eastAsiaTheme="minorHAnsi" w:cs="Times New Roman"/>
                <w:i/>
              </w:rPr>
            </w:pPr>
            <w:r w:rsidRPr="0065026B">
              <w:rPr>
                <w:rFonts w:eastAsiaTheme="minorHAnsi" w:cs="Times New Roman"/>
                <w:b/>
                <w:i/>
              </w:rPr>
              <w:t>Napomena:</w:t>
            </w:r>
            <w:r w:rsidRPr="0065026B">
              <w:rPr>
                <w:rFonts w:eastAsiaTheme="minorHAnsi" w:cs="Times New Roman"/>
                <w:i/>
              </w:rPr>
              <w:t xml:space="preserve"> </w:t>
            </w:r>
            <w:r w:rsidR="002B7F0D" w:rsidRPr="0065026B">
              <w:rPr>
                <w:rFonts w:eastAsiaTheme="minorHAnsi" w:cs="Times New Roman"/>
                <w:i/>
              </w:rPr>
              <w:t>Prijavitelj preuzima rizik za troškove nastale u razdoblju između podnošenja projektnog prijedloga i datuma odobrenja bespovratnih sredstava. Prijavitelj je dužan dostaviti proračun svih troškova potrebnih za realizaciju projekta,</w:t>
            </w:r>
            <w:r w:rsidR="00983DE6" w:rsidRPr="0065026B">
              <w:rPr>
                <w:rFonts w:eastAsiaTheme="minorHAnsi" w:cs="Times New Roman"/>
                <w:i/>
              </w:rPr>
              <w:t xml:space="preserve"> </w:t>
            </w:r>
            <w:r w:rsidR="002B7F0D" w:rsidRPr="0065026B">
              <w:rPr>
                <w:rFonts w:eastAsiaTheme="minorHAnsi" w:cs="Times New Roman"/>
                <w:i/>
              </w:rPr>
              <w:t>dok je za 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w:t>
            </w:r>
            <w:r w:rsidR="00711992" w:rsidRPr="0065026B">
              <w:rPr>
                <w:rFonts w:eastAsiaTheme="minorHAnsi" w:cs="Times New Roman"/>
                <w:i/>
              </w:rPr>
              <w:t>kove snosi Prijavitelj/K</w:t>
            </w:r>
            <w:r w:rsidR="002B7F0D" w:rsidRPr="0065026B">
              <w:rPr>
                <w:rFonts w:eastAsiaTheme="minorHAnsi" w:cs="Times New Roman"/>
                <w:i/>
              </w:rPr>
              <w:t xml:space="preserve">orisnik. </w:t>
            </w:r>
          </w:p>
        </w:tc>
      </w:tr>
    </w:tbl>
    <w:p w14:paraId="562A47FD" w14:textId="77777777" w:rsidR="00115968" w:rsidRDefault="00115968" w:rsidP="0099725B">
      <w:pPr>
        <w:spacing w:line="240" w:lineRule="auto"/>
        <w:rPr>
          <w:rFonts w:eastAsiaTheme="majorEastAsia" w:cs="Times New Roman"/>
          <w:b/>
          <w:bCs/>
          <w:szCs w:val="24"/>
        </w:rPr>
      </w:pPr>
      <w:bookmarkStart w:id="100" w:name="_Toc505003030"/>
    </w:p>
    <w:p w14:paraId="2F189C63" w14:textId="77777777" w:rsidR="008C56FD" w:rsidRPr="0065026B" w:rsidRDefault="002B7F0D" w:rsidP="00902BD3">
      <w:pPr>
        <w:pStyle w:val="Naslov2"/>
      </w:pPr>
      <w:bookmarkStart w:id="101" w:name="_Toc89933396"/>
      <w:bookmarkStart w:id="102" w:name="_Toc105591703"/>
      <w:r w:rsidRPr="004D70D2">
        <w:t>Horizontalna načela</w:t>
      </w:r>
      <w:bookmarkEnd w:id="101"/>
      <w:bookmarkEnd w:id="102"/>
      <w:r w:rsidR="00983DE6" w:rsidRPr="004D70D2">
        <w:t xml:space="preserve"> </w:t>
      </w:r>
      <w:r w:rsidR="008C56FD" w:rsidRPr="0065026B">
        <w:t xml:space="preserve"> </w:t>
      </w:r>
      <w:bookmarkEnd w:id="100"/>
    </w:p>
    <w:p w14:paraId="5E3455E2" w14:textId="77777777" w:rsidR="002B7F0D" w:rsidRPr="0065026B" w:rsidRDefault="002B7F0D" w:rsidP="006D7D45">
      <w:pPr>
        <w:pStyle w:val="Bezproreda"/>
        <w:spacing w:after="120" w:line="276" w:lineRule="auto"/>
        <w:jc w:val="both"/>
        <w:rPr>
          <w:rStyle w:val="normaltextrun"/>
          <w:rFonts w:cs="Times New Roman"/>
          <w:color w:val="000000"/>
          <w:szCs w:val="24"/>
          <w:shd w:val="clear" w:color="auto" w:fill="FFFFFF"/>
        </w:rPr>
      </w:pPr>
      <w:bookmarkStart w:id="103" w:name="_Toc527728660"/>
      <w:bookmarkStart w:id="104" w:name="_Toc527728722"/>
      <w:bookmarkStart w:id="105" w:name="_Toc528150174"/>
      <w:bookmarkStart w:id="106" w:name="_Toc528150343"/>
      <w:bookmarkStart w:id="107" w:name="_Toc531865055"/>
      <w:bookmarkStart w:id="108" w:name="_Toc531865182"/>
      <w:bookmarkStart w:id="109" w:name="_Toc531865243"/>
      <w:bookmarkStart w:id="110" w:name="_Toc531865303"/>
      <w:bookmarkStart w:id="111" w:name="_Toc532198442"/>
      <w:bookmarkStart w:id="112" w:name="_Toc534199313"/>
      <w:bookmarkStart w:id="113" w:name="_Toc534205112"/>
      <w:bookmarkStart w:id="114" w:name="_Toc534271480"/>
      <w:bookmarkStart w:id="115" w:name="_Toc3289907"/>
      <w:bookmarkStart w:id="116" w:name="_Toc3289980"/>
      <w:bookmarkStart w:id="117" w:name="_Toc46430492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65026B">
        <w:rPr>
          <w:rStyle w:val="normaltextrun"/>
          <w:rFonts w:cs="Times New Roman"/>
          <w:color w:val="000000"/>
          <w:szCs w:val="24"/>
          <w:shd w:val="clear" w:color="auto" w:fill="FFFFFF"/>
        </w:rPr>
        <w:t>Prijavitelji su obavezni pridržavati se zakonskih odredbi (navedenih u poglavlju 1.1.</w:t>
      </w:r>
      <w:r w:rsidR="00C33559">
        <w:rPr>
          <w:rStyle w:val="normaltextrun"/>
          <w:rFonts w:cs="Times New Roman"/>
          <w:color w:val="000000"/>
          <w:szCs w:val="24"/>
          <w:shd w:val="clear" w:color="auto" w:fill="FFFFFF"/>
        </w:rPr>
        <w:t>, 1.2. i 1.3.</w:t>
      </w:r>
      <w:r w:rsidR="002E104E">
        <w:rPr>
          <w:rStyle w:val="normaltextrun"/>
          <w:rFonts w:cs="Times New Roman"/>
          <w:color w:val="000000"/>
          <w:szCs w:val="24"/>
          <w:shd w:val="clear" w:color="auto" w:fill="FFFFFF"/>
        </w:rPr>
        <w:t xml:space="preserve"> </w:t>
      </w:r>
      <w:r w:rsidR="005874B3">
        <w:rPr>
          <w:rStyle w:val="normaltextrun"/>
          <w:rFonts w:cs="Times New Roman"/>
          <w:color w:val="000000"/>
          <w:szCs w:val="24"/>
          <w:shd w:val="clear" w:color="auto" w:fill="FFFFFF"/>
        </w:rPr>
        <w:t>UzP-a</w:t>
      </w:r>
      <w:r w:rsidRPr="0065026B">
        <w:rPr>
          <w:rStyle w:val="normaltextrun"/>
          <w:rFonts w:cs="Times New Roman"/>
          <w:color w:val="000000"/>
          <w:szCs w:val="24"/>
          <w:shd w:val="clear" w:color="auto" w:fill="FFFFFF"/>
        </w:rPr>
        <w:t xml:space="preserve">)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w:t>
      </w:r>
    </w:p>
    <w:p w14:paraId="18CFA9BA" w14:textId="77777777" w:rsidR="002B7F0D" w:rsidRPr="0065026B" w:rsidRDefault="002B7F0D" w:rsidP="006D7D45">
      <w:pPr>
        <w:pStyle w:val="Bezproreda"/>
        <w:spacing w:after="120" w:line="276" w:lineRule="auto"/>
        <w:jc w:val="both"/>
        <w:rPr>
          <w:rFonts w:cs="Times New Roman"/>
          <w:color w:val="000000"/>
          <w:szCs w:val="24"/>
          <w:shd w:val="clear" w:color="auto" w:fill="FFFFFF"/>
        </w:rPr>
      </w:pPr>
      <w:r w:rsidRPr="0065026B">
        <w:rPr>
          <w:rFonts w:cs="Times New Roman"/>
          <w:color w:val="000000"/>
          <w:szCs w:val="24"/>
          <w:shd w:val="clear" w:color="auto" w:fill="FFFFFF"/>
        </w:rPr>
        <w:t>Usklađenost projekta s horizontalnim politikama (bilo minimalnim zahtjevima bilo dodatnim aktivnostima) opisuje se u Obrascu 1. Prijavni Obrazac.</w:t>
      </w:r>
    </w:p>
    <w:p w14:paraId="71AF0A40" w14:textId="77777777" w:rsidR="002B7F0D" w:rsidRPr="0065026B" w:rsidRDefault="00B93857" w:rsidP="006D7D45">
      <w:pPr>
        <w:pStyle w:val="Bezproreda"/>
        <w:spacing w:after="120" w:line="276" w:lineRule="auto"/>
        <w:jc w:val="both"/>
        <w:rPr>
          <w:rFonts w:eastAsia="Times New Roman" w:cs="Times New Roman"/>
          <w:szCs w:val="24"/>
          <w:lang w:eastAsia="hr-HR"/>
        </w:rPr>
      </w:pPr>
      <w:r w:rsidRPr="00B93857">
        <w:rPr>
          <w:rStyle w:val="normaltextrun"/>
          <w:rFonts w:cs="Times New Roman"/>
          <w:color w:val="000000"/>
          <w:szCs w:val="24"/>
          <w:shd w:val="clear" w:color="auto" w:fill="FFFFFF"/>
        </w:rPr>
        <w:t>Slijedom</w:t>
      </w:r>
      <w:r w:rsidRPr="00B93857">
        <w:rPr>
          <w:rStyle w:val="apple-converted-space"/>
          <w:rFonts w:cs="Times New Roman"/>
          <w:color w:val="000000"/>
          <w:szCs w:val="24"/>
          <w:shd w:val="clear" w:color="auto" w:fill="FFFFFF"/>
        </w:rPr>
        <w:t> </w:t>
      </w:r>
      <w:r w:rsidRPr="00B93857">
        <w:rPr>
          <w:rStyle w:val="normaltextrun"/>
          <w:rFonts w:cs="Times New Roman"/>
          <w:i/>
          <w:iCs/>
          <w:color w:val="000000"/>
          <w:szCs w:val="24"/>
          <w:shd w:val="clear" w:color="auto" w:fill="FFFFFF"/>
        </w:rPr>
        <w:t xml:space="preserve">Uputa za prijavitelje i korisnike Mehanizma za oporavak i otpornost </w:t>
      </w:r>
      <w:r w:rsidRPr="00B93857">
        <w:rPr>
          <w:rStyle w:val="normaltextrun"/>
          <w:rFonts w:cs="Times New Roman"/>
          <w:color w:val="000000"/>
          <w:szCs w:val="24"/>
          <w:shd w:val="clear" w:color="auto" w:fill="FFFFFF"/>
        </w:rPr>
        <w:t>(u daljnjem tekstu: Upute o provedbi horizontalnih načela)</w:t>
      </w:r>
      <w:r w:rsidRPr="00B93857">
        <w:rPr>
          <w:rStyle w:val="apple-converted-space"/>
          <w:rFonts w:cs="Times New Roman"/>
          <w:color w:val="000000"/>
          <w:szCs w:val="24"/>
          <w:shd w:val="clear" w:color="auto" w:fill="FFFFFF"/>
        </w:rPr>
        <w:t> </w:t>
      </w:r>
      <w:r w:rsidRPr="00B93857">
        <w:rPr>
          <w:rFonts w:eastAsia="Times New Roman" w:cs="Times New Roman"/>
          <w:szCs w:val="24"/>
          <w:lang w:eastAsia="hr-HR"/>
        </w:rPr>
        <w:t>k</w:t>
      </w:r>
      <w:r w:rsidR="00A03368" w:rsidRPr="00B93857">
        <w:rPr>
          <w:rFonts w:eastAsia="Times New Roman" w:cs="Times New Roman"/>
          <w:szCs w:val="24"/>
          <w:lang w:eastAsia="hr-HR"/>
        </w:rPr>
        <w:t>orisnici</w:t>
      </w:r>
      <w:r w:rsidR="00A03368" w:rsidRPr="0065026B">
        <w:rPr>
          <w:rFonts w:eastAsia="Times New Roman" w:cs="Times New Roman"/>
          <w:szCs w:val="24"/>
          <w:lang w:eastAsia="hr-HR"/>
        </w:rPr>
        <w:t xml:space="preserve"> su dužni uzeti u obzir horizontalna načela</w:t>
      </w:r>
      <w:r w:rsidR="004D7037" w:rsidRPr="0065026B">
        <w:rPr>
          <w:rFonts w:eastAsia="Times New Roman" w:cs="Times New Roman"/>
          <w:szCs w:val="24"/>
          <w:lang w:eastAsia="hr-HR"/>
        </w:rPr>
        <w:t xml:space="preserve">, odnosno </w:t>
      </w:r>
      <w:r w:rsidR="002B7F0D" w:rsidRPr="0065026B">
        <w:rPr>
          <w:rFonts w:eastAsia="Times New Roman" w:cs="Times New Roman"/>
          <w:szCs w:val="24"/>
          <w:lang w:eastAsia="hr-HR"/>
        </w:rPr>
        <w:t xml:space="preserve"> predviđaju</w:t>
      </w:r>
      <w:r w:rsidR="00983DE6" w:rsidRPr="0065026B">
        <w:rPr>
          <w:rFonts w:eastAsia="Times New Roman" w:cs="Times New Roman"/>
          <w:szCs w:val="24"/>
          <w:lang w:eastAsia="hr-HR"/>
        </w:rPr>
        <w:t xml:space="preserve"> </w:t>
      </w:r>
      <w:r w:rsidR="002B7F0D" w:rsidRPr="0065026B">
        <w:rPr>
          <w:rFonts w:eastAsia="Times New Roman" w:cs="Times New Roman"/>
          <w:szCs w:val="24"/>
          <w:lang w:eastAsia="hr-HR"/>
        </w:rPr>
        <w:t>mjere u</w:t>
      </w:r>
      <w:r w:rsidR="00B25605" w:rsidRPr="0065026B">
        <w:rPr>
          <w:rFonts w:eastAsia="Times New Roman" w:cs="Times New Roman"/>
          <w:szCs w:val="24"/>
          <w:lang w:eastAsia="hr-HR"/>
        </w:rPr>
        <w:t xml:space="preserve"> </w:t>
      </w:r>
      <w:r w:rsidR="00BE50AC" w:rsidRPr="0065026B">
        <w:rPr>
          <w:rFonts w:eastAsia="Times New Roman" w:cs="Times New Roman"/>
          <w:szCs w:val="24"/>
          <w:lang w:eastAsia="hr-HR"/>
        </w:rPr>
        <w:t>sljedeće</w:t>
      </w:r>
      <w:r w:rsidR="00BE50AC">
        <w:rPr>
          <w:rFonts w:eastAsia="Times New Roman" w:cs="Times New Roman"/>
          <w:szCs w:val="24"/>
          <w:lang w:eastAsia="hr-HR"/>
        </w:rPr>
        <w:t xml:space="preserve">m </w:t>
      </w:r>
      <w:r w:rsidR="002B7F0D" w:rsidRPr="0065026B">
        <w:rPr>
          <w:rFonts w:eastAsia="Times New Roman" w:cs="Times New Roman"/>
          <w:szCs w:val="24"/>
          <w:lang w:eastAsia="hr-HR"/>
        </w:rPr>
        <w:t>kategorij</w:t>
      </w:r>
      <w:r w:rsidR="00BE50AC">
        <w:rPr>
          <w:rFonts w:eastAsia="Times New Roman" w:cs="Times New Roman"/>
          <w:szCs w:val="24"/>
          <w:lang w:eastAsia="hr-HR"/>
        </w:rPr>
        <w:t>ama</w:t>
      </w:r>
      <w:r w:rsidR="002B7F0D" w:rsidRPr="0065026B">
        <w:rPr>
          <w:rFonts w:eastAsia="Times New Roman" w:cs="Times New Roman"/>
          <w:szCs w:val="24"/>
          <w:lang w:eastAsia="hr-HR"/>
        </w:rPr>
        <w:t xml:space="preserve"> – </w:t>
      </w:r>
      <w:r w:rsidR="002B7F0D" w:rsidRPr="00AD69A3">
        <w:rPr>
          <w:rFonts w:eastAsia="Times New Roman" w:cs="Times New Roman"/>
          <w:szCs w:val="24"/>
          <w:lang w:eastAsia="hr-HR"/>
        </w:rPr>
        <w:t>promicanje ravnopravnosti žena i muškaraca i zabrana diskriminacije</w:t>
      </w:r>
      <w:r w:rsidR="002B7F0D" w:rsidRPr="0065026B">
        <w:rPr>
          <w:rFonts w:eastAsia="Times New Roman" w:cs="Times New Roman"/>
          <w:szCs w:val="24"/>
          <w:lang w:eastAsia="hr-HR"/>
        </w:rPr>
        <w:t xml:space="preserve">, pristupačnost za osobe s invaliditetom i održivi razvoj. </w:t>
      </w:r>
    </w:p>
    <w:p w14:paraId="6329369A" w14:textId="77777777" w:rsidR="002B7F0D" w:rsidRPr="0065026B" w:rsidRDefault="002B7F0D" w:rsidP="006D7D45">
      <w:pPr>
        <w:pStyle w:val="Bezproreda"/>
        <w:spacing w:after="120" w:line="276" w:lineRule="auto"/>
        <w:jc w:val="both"/>
        <w:rPr>
          <w:rFonts w:eastAsia="Times New Roman" w:cs="Times New Roman"/>
          <w:szCs w:val="24"/>
          <w:lang w:eastAsia="hr-HR"/>
        </w:rPr>
      </w:pPr>
      <w:r w:rsidRPr="0065026B">
        <w:rPr>
          <w:rFonts w:eastAsia="Times New Roman" w:cs="Times New Roman"/>
          <w:szCs w:val="24"/>
          <w:lang w:eastAsia="hr-HR"/>
        </w:rPr>
        <w:t>Projekti koji su u skladu s nacionalnim propisima smatraju se neutralnima</w:t>
      </w:r>
      <w:r w:rsidRPr="0065026B">
        <w:rPr>
          <w:rFonts w:eastAsia="Times New Roman" w:cs="Times New Roman"/>
          <w:szCs w:val="24"/>
          <w:vertAlign w:val="superscript"/>
          <w:lang w:eastAsia="hr-HR"/>
        </w:rPr>
        <w:footnoteReference w:id="45"/>
      </w:r>
      <w:r w:rsidRPr="0065026B">
        <w:rPr>
          <w:rFonts w:eastAsia="Times New Roman" w:cs="Times New Roman"/>
          <w:szCs w:val="24"/>
          <w:lang w:eastAsia="hr-HR"/>
        </w:rPr>
        <w:t xml:space="preserve">, o čemu je potrebno pružiti informaciju u odgovarajućem dijelu Obrasca 1. Prijavni obrazac. </w:t>
      </w:r>
    </w:p>
    <w:p w14:paraId="3F20ADCD" w14:textId="77777777" w:rsidR="002B7F0D" w:rsidRPr="0065026B" w:rsidRDefault="002B7F0D" w:rsidP="006D7D45">
      <w:pPr>
        <w:pStyle w:val="Bezproreda"/>
        <w:spacing w:after="120" w:line="276" w:lineRule="auto"/>
        <w:jc w:val="both"/>
        <w:rPr>
          <w:rFonts w:eastAsia="Times New Roman" w:cs="Times New Roman"/>
          <w:szCs w:val="24"/>
          <w:lang w:eastAsia="hr-HR"/>
        </w:rPr>
      </w:pPr>
      <w:r w:rsidRPr="0065026B">
        <w:rPr>
          <w:rFonts w:eastAsia="Times New Roman" w:cs="Times New Roman"/>
          <w:szCs w:val="24"/>
          <w:lang w:eastAsia="hr-HR"/>
        </w:rPr>
        <w:t>Korisnici tijekom provedbe projekta trebaju redovito izvještavati o primijenjenim mjerama i aktivnostima kojima se promiču horizontalne politike, a koje trebaju opisati u pripadajućim poglavljima opisnog dijela Z</w:t>
      </w:r>
      <w:r w:rsidR="00B2303F" w:rsidRPr="0065026B">
        <w:rPr>
          <w:rFonts w:eastAsia="Times New Roman" w:cs="Times New Roman"/>
          <w:szCs w:val="24"/>
          <w:lang w:eastAsia="hr-HR"/>
        </w:rPr>
        <w:t>NS-a</w:t>
      </w:r>
      <w:r w:rsidRPr="0065026B">
        <w:rPr>
          <w:rFonts w:eastAsia="Times New Roman" w:cs="Times New Roman"/>
          <w:szCs w:val="24"/>
          <w:lang w:eastAsia="hr-HR"/>
        </w:rPr>
        <w:t xml:space="preserve">. Ako su mjere povezane sa specifičnim izdacima, potrebno ih je planirati, izvještavati i predočiti pripadajuću dokumentaciju. Podatke o praćenju i procjenu učinka mjera i aktivnosti potrebno je opisati u </w:t>
      </w:r>
      <w:r w:rsidR="004D7037" w:rsidRPr="0065026B">
        <w:rPr>
          <w:rFonts w:eastAsia="Times New Roman" w:cs="Times New Roman"/>
          <w:szCs w:val="24"/>
          <w:lang w:eastAsia="hr-HR"/>
        </w:rPr>
        <w:t>Z</w:t>
      </w:r>
      <w:r w:rsidRPr="0065026B">
        <w:rPr>
          <w:rFonts w:eastAsia="Times New Roman" w:cs="Times New Roman"/>
          <w:szCs w:val="24"/>
          <w:lang w:eastAsia="hr-HR"/>
        </w:rPr>
        <w:t xml:space="preserve">avršnom </w:t>
      </w:r>
      <w:r w:rsidRPr="0065026B">
        <w:rPr>
          <w:rFonts w:cs="Times New Roman"/>
          <w:color w:val="000000"/>
          <w:szCs w:val="24"/>
          <w:shd w:val="clear" w:color="auto" w:fill="FFFFFF"/>
        </w:rPr>
        <w:t>izvješću</w:t>
      </w:r>
      <w:r w:rsidRPr="0065026B">
        <w:rPr>
          <w:rFonts w:eastAsia="Times New Roman" w:cs="Times New Roman"/>
          <w:szCs w:val="24"/>
          <w:lang w:eastAsia="hr-HR"/>
        </w:rPr>
        <w:t>.</w:t>
      </w:r>
    </w:p>
    <w:p w14:paraId="63B874FA" w14:textId="77777777" w:rsidR="000A4AC2" w:rsidRPr="0065026B" w:rsidRDefault="000A4AC2" w:rsidP="00504211">
      <w:pPr>
        <w:pStyle w:val="Bezproreda"/>
        <w:spacing w:line="276" w:lineRule="auto"/>
        <w:jc w:val="both"/>
        <w:rPr>
          <w:rFonts w:eastAsia="Times New Roman" w:cs="Times New Roman"/>
          <w:szCs w:val="24"/>
          <w:lang w:eastAsia="hr-HR"/>
        </w:rPr>
      </w:pPr>
      <w:r w:rsidRPr="0065026B">
        <w:rPr>
          <w:rFonts w:eastAsia="Times New Roman" w:cs="Times New Roman"/>
          <w:szCs w:val="24"/>
          <w:lang w:eastAsia="hr-HR"/>
        </w:rPr>
        <w:t xml:space="preserve">Provođenje horizontalnih načela u projektu može biti predmet provjere i kontrole tijekom terenskih kontrola i revizija, pri čemu će se ispitati primjena horizontalnih mjera, provedene edukacije i bilo kakve druge mjere koje su utvrđene u projektnom prijedlogu, a koje promiču horizontalne politike, bez obzira na to jesu li financirane kroz projekt ili ne. Projekti mogu također biti predmet i tzv. ad hoc provjera u pogledu poštivanja horizontalnih načela. Ako se tijekom provedbe nakon obavljene kontrole ili revizije izdaju preporuke, Korisnik je dužan izvijestiti o primjeni </w:t>
      </w:r>
      <w:r w:rsidRPr="0065026B">
        <w:rPr>
          <w:rFonts w:cs="Times New Roman"/>
          <w:color w:val="000000"/>
          <w:szCs w:val="24"/>
          <w:shd w:val="clear" w:color="auto" w:fill="FFFFFF"/>
        </w:rPr>
        <w:t>izdanih</w:t>
      </w:r>
      <w:r w:rsidRPr="0065026B">
        <w:rPr>
          <w:rFonts w:eastAsia="Times New Roman" w:cs="Times New Roman"/>
          <w:szCs w:val="24"/>
          <w:lang w:eastAsia="hr-HR"/>
        </w:rPr>
        <w:t xml:space="preserve"> preporuka.</w:t>
      </w:r>
    </w:p>
    <w:p w14:paraId="366C7D0D" w14:textId="77777777" w:rsidR="00565502" w:rsidRPr="0065026B" w:rsidRDefault="00565502" w:rsidP="002B7F0D">
      <w:pPr>
        <w:spacing w:after="0"/>
        <w:jc w:val="both"/>
        <w:rPr>
          <w:rFonts w:eastAsia="Times New Roman" w:cs="Times New Roman"/>
          <w:szCs w:val="24"/>
          <w:lang w:eastAsia="hr-HR"/>
        </w:rPr>
      </w:pPr>
    </w:p>
    <w:p w14:paraId="7B063A94" w14:textId="77777777" w:rsidR="008C56FD" w:rsidRPr="00E50644" w:rsidRDefault="008C56FD" w:rsidP="00902BD3">
      <w:pPr>
        <w:pStyle w:val="Naslov2"/>
      </w:pPr>
      <w:bookmarkStart w:id="118" w:name="_Toc12866026"/>
      <w:bookmarkStart w:id="119" w:name="_Toc16852035"/>
      <w:bookmarkStart w:id="120" w:name="_Toc16852102"/>
      <w:bookmarkStart w:id="121" w:name="_Toc16852865"/>
      <w:bookmarkStart w:id="122" w:name="_Toc17095846"/>
      <w:bookmarkStart w:id="123" w:name="_Toc17122505"/>
      <w:bookmarkStart w:id="124" w:name="_Toc17122566"/>
      <w:bookmarkStart w:id="125" w:name="_Toc17123134"/>
      <w:bookmarkStart w:id="126" w:name="_Toc23168874"/>
      <w:bookmarkStart w:id="127" w:name="_Toc23169063"/>
      <w:bookmarkStart w:id="128" w:name="_Toc24525261"/>
      <w:bookmarkStart w:id="129" w:name="_Toc24526523"/>
      <w:bookmarkStart w:id="130" w:name="_Toc24527401"/>
      <w:bookmarkStart w:id="131" w:name="_Toc24527464"/>
      <w:bookmarkStart w:id="132" w:name="_Toc26346541"/>
      <w:bookmarkStart w:id="133" w:name="_Toc26364226"/>
      <w:bookmarkStart w:id="134" w:name="_Toc26367744"/>
      <w:bookmarkStart w:id="135" w:name="_Toc89930507"/>
      <w:bookmarkStart w:id="136" w:name="_Toc89933095"/>
      <w:bookmarkStart w:id="137" w:name="_Toc89933336"/>
      <w:bookmarkStart w:id="138" w:name="_Toc89933397"/>
      <w:bookmarkStart w:id="139" w:name="_Toc89933458"/>
      <w:bookmarkStart w:id="140" w:name="_Toc89933520"/>
      <w:bookmarkStart w:id="141" w:name="_Toc89933581"/>
      <w:bookmarkStart w:id="142" w:name="_Toc91159310"/>
      <w:bookmarkStart w:id="143" w:name="_Toc91159370"/>
      <w:bookmarkStart w:id="144" w:name="_Toc94769947"/>
      <w:bookmarkStart w:id="145" w:name="_Toc95217685"/>
      <w:bookmarkStart w:id="146" w:name="_Toc97792248"/>
      <w:bookmarkStart w:id="147" w:name="_Toc527728661"/>
      <w:bookmarkStart w:id="148" w:name="_Toc527728723"/>
      <w:bookmarkStart w:id="149" w:name="_Toc528150175"/>
      <w:bookmarkStart w:id="150" w:name="_Toc528150344"/>
      <w:bookmarkStart w:id="151" w:name="_Toc531865056"/>
      <w:bookmarkStart w:id="152" w:name="_Toc531865183"/>
      <w:bookmarkStart w:id="153" w:name="_Toc531865244"/>
      <w:bookmarkStart w:id="154" w:name="_Toc531865304"/>
      <w:bookmarkStart w:id="155" w:name="_Toc532198443"/>
      <w:bookmarkStart w:id="156" w:name="_Toc534199314"/>
      <w:bookmarkStart w:id="157" w:name="_Toc534205113"/>
      <w:bookmarkStart w:id="158" w:name="_Toc534271481"/>
      <w:bookmarkStart w:id="159" w:name="_Toc3289908"/>
      <w:bookmarkStart w:id="160" w:name="_Toc3289981"/>
      <w:bookmarkStart w:id="161" w:name="_Toc12866027"/>
      <w:bookmarkStart w:id="162" w:name="_Toc16852036"/>
      <w:bookmarkStart w:id="163" w:name="_Toc16852103"/>
      <w:bookmarkStart w:id="164" w:name="_Toc16852866"/>
      <w:bookmarkStart w:id="165" w:name="_Toc17095847"/>
      <w:bookmarkStart w:id="166" w:name="_Toc17122506"/>
      <w:bookmarkStart w:id="167" w:name="_Toc17122567"/>
      <w:bookmarkStart w:id="168" w:name="_Toc17123135"/>
      <w:bookmarkStart w:id="169" w:name="_Toc23168875"/>
      <w:bookmarkStart w:id="170" w:name="_Toc23169064"/>
      <w:bookmarkStart w:id="171" w:name="_Toc24525262"/>
      <w:bookmarkStart w:id="172" w:name="_Toc24526524"/>
      <w:bookmarkStart w:id="173" w:name="_Toc24527402"/>
      <w:bookmarkStart w:id="174" w:name="_Toc24527465"/>
      <w:bookmarkStart w:id="175" w:name="_Toc26346542"/>
      <w:bookmarkStart w:id="176" w:name="_Toc26364227"/>
      <w:bookmarkStart w:id="177" w:name="_Toc26367745"/>
      <w:bookmarkStart w:id="178" w:name="_Toc89930508"/>
      <w:bookmarkStart w:id="179" w:name="_Toc89933096"/>
      <w:bookmarkStart w:id="180" w:name="_Toc89933337"/>
      <w:bookmarkStart w:id="181" w:name="_Toc89933398"/>
      <w:bookmarkStart w:id="182" w:name="_Toc89933459"/>
      <w:bookmarkStart w:id="183" w:name="_Toc89933521"/>
      <w:bookmarkStart w:id="184" w:name="_Toc89933582"/>
      <w:bookmarkStart w:id="185" w:name="_Toc91159311"/>
      <w:bookmarkStart w:id="186" w:name="_Toc91159371"/>
      <w:bookmarkStart w:id="187" w:name="_Toc94769948"/>
      <w:bookmarkStart w:id="188" w:name="_Toc95217686"/>
      <w:bookmarkStart w:id="189" w:name="_Toc97792249"/>
      <w:bookmarkStart w:id="190" w:name="_Toc527728662"/>
      <w:bookmarkStart w:id="191" w:name="_Toc527728724"/>
      <w:bookmarkStart w:id="192" w:name="_Toc528150176"/>
      <w:bookmarkStart w:id="193" w:name="_Toc528150345"/>
      <w:bookmarkStart w:id="194" w:name="_Toc531865057"/>
      <w:bookmarkStart w:id="195" w:name="_Toc531865184"/>
      <w:bookmarkStart w:id="196" w:name="_Toc531865245"/>
      <w:bookmarkStart w:id="197" w:name="_Toc531865305"/>
      <w:bookmarkStart w:id="198" w:name="_Toc532198444"/>
      <w:bookmarkStart w:id="199" w:name="_Toc534199315"/>
      <w:bookmarkStart w:id="200" w:name="_Toc534205114"/>
      <w:bookmarkStart w:id="201" w:name="_Toc534271482"/>
      <w:bookmarkStart w:id="202" w:name="_Toc3289909"/>
      <w:bookmarkStart w:id="203" w:name="_Toc3289982"/>
      <w:bookmarkStart w:id="204" w:name="_Toc12866028"/>
      <w:bookmarkStart w:id="205" w:name="_Toc16852037"/>
      <w:bookmarkStart w:id="206" w:name="_Toc16852104"/>
      <w:bookmarkStart w:id="207" w:name="_Toc16852867"/>
      <w:bookmarkStart w:id="208" w:name="_Toc17095848"/>
      <w:bookmarkStart w:id="209" w:name="_Toc17122507"/>
      <w:bookmarkStart w:id="210" w:name="_Toc17122568"/>
      <w:bookmarkStart w:id="211" w:name="_Toc17123136"/>
      <w:bookmarkStart w:id="212" w:name="_Toc23168876"/>
      <w:bookmarkStart w:id="213" w:name="_Toc23169065"/>
      <w:bookmarkStart w:id="214" w:name="_Toc24525263"/>
      <w:bookmarkStart w:id="215" w:name="_Toc24526525"/>
      <w:bookmarkStart w:id="216" w:name="_Toc24527403"/>
      <w:bookmarkStart w:id="217" w:name="_Toc24527466"/>
      <w:bookmarkStart w:id="218" w:name="_Toc26346543"/>
      <w:bookmarkStart w:id="219" w:name="_Toc26364228"/>
      <w:bookmarkStart w:id="220" w:name="_Toc26367746"/>
      <w:bookmarkStart w:id="221" w:name="_Toc89930509"/>
      <w:bookmarkStart w:id="222" w:name="_Toc89933097"/>
      <w:bookmarkStart w:id="223" w:name="_Toc89933338"/>
      <w:bookmarkStart w:id="224" w:name="_Toc89933399"/>
      <w:bookmarkStart w:id="225" w:name="_Toc89933460"/>
      <w:bookmarkStart w:id="226" w:name="_Toc89933522"/>
      <w:bookmarkStart w:id="227" w:name="_Toc89933583"/>
      <w:bookmarkStart w:id="228" w:name="_Toc91159312"/>
      <w:bookmarkStart w:id="229" w:name="_Toc91159372"/>
      <w:bookmarkStart w:id="230" w:name="_Toc94769949"/>
      <w:bookmarkStart w:id="231" w:name="_Toc95217687"/>
      <w:bookmarkStart w:id="232" w:name="_Toc97792250"/>
      <w:bookmarkStart w:id="233" w:name="_Toc527728663"/>
      <w:bookmarkStart w:id="234" w:name="_Toc527728725"/>
      <w:bookmarkStart w:id="235" w:name="_Toc528150177"/>
      <w:bookmarkStart w:id="236" w:name="_Toc528150346"/>
      <w:bookmarkStart w:id="237" w:name="_Toc531865058"/>
      <w:bookmarkStart w:id="238" w:name="_Toc531865185"/>
      <w:bookmarkStart w:id="239" w:name="_Toc531865246"/>
      <w:bookmarkStart w:id="240" w:name="_Toc531865306"/>
      <w:bookmarkStart w:id="241" w:name="_Toc532198445"/>
      <w:bookmarkStart w:id="242" w:name="_Toc534199316"/>
      <w:bookmarkStart w:id="243" w:name="_Toc534205115"/>
      <w:bookmarkStart w:id="244" w:name="_Toc534271483"/>
      <w:bookmarkStart w:id="245" w:name="_Toc3289910"/>
      <w:bookmarkStart w:id="246" w:name="_Toc3289983"/>
      <w:bookmarkStart w:id="247" w:name="_Toc12866029"/>
      <w:bookmarkStart w:id="248" w:name="_Toc16852038"/>
      <w:bookmarkStart w:id="249" w:name="_Toc16852105"/>
      <w:bookmarkStart w:id="250" w:name="_Toc16852868"/>
      <w:bookmarkStart w:id="251" w:name="_Toc17095849"/>
      <w:bookmarkStart w:id="252" w:name="_Toc17122508"/>
      <w:bookmarkStart w:id="253" w:name="_Toc17122569"/>
      <w:bookmarkStart w:id="254" w:name="_Toc17123137"/>
      <w:bookmarkStart w:id="255" w:name="_Toc23168877"/>
      <w:bookmarkStart w:id="256" w:name="_Toc23169066"/>
      <w:bookmarkStart w:id="257" w:name="_Toc24525264"/>
      <w:bookmarkStart w:id="258" w:name="_Toc24526526"/>
      <w:bookmarkStart w:id="259" w:name="_Toc24527404"/>
      <w:bookmarkStart w:id="260" w:name="_Toc24527467"/>
      <w:bookmarkStart w:id="261" w:name="_Toc26346544"/>
      <w:bookmarkStart w:id="262" w:name="_Toc26364229"/>
      <w:bookmarkStart w:id="263" w:name="_Toc26367747"/>
      <w:bookmarkStart w:id="264" w:name="_Toc89930510"/>
      <w:bookmarkStart w:id="265" w:name="_Toc89933098"/>
      <w:bookmarkStart w:id="266" w:name="_Toc89933339"/>
      <w:bookmarkStart w:id="267" w:name="_Toc89933400"/>
      <w:bookmarkStart w:id="268" w:name="_Toc89933461"/>
      <w:bookmarkStart w:id="269" w:name="_Toc89933523"/>
      <w:bookmarkStart w:id="270" w:name="_Toc89933584"/>
      <w:bookmarkStart w:id="271" w:name="_Toc91159313"/>
      <w:bookmarkStart w:id="272" w:name="_Toc91159373"/>
      <w:bookmarkStart w:id="273" w:name="_Toc94769950"/>
      <w:bookmarkStart w:id="274" w:name="_Toc95217688"/>
      <w:bookmarkStart w:id="275" w:name="_Toc97792251"/>
      <w:bookmarkStart w:id="276" w:name="_Toc527728664"/>
      <w:bookmarkStart w:id="277" w:name="_Toc527728726"/>
      <w:bookmarkStart w:id="278" w:name="_Toc528150178"/>
      <w:bookmarkStart w:id="279" w:name="_Toc528150347"/>
      <w:bookmarkStart w:id="280" w:name="_Toc531865059"/>
      <w:bookmarkStart w:id="281" w:name="_Toc531865186"/>
      <w:bookmarkStart w:id="282" w:name="_Toc531865247"/>
      <w:bookmarkStart w:id="283" w:name="_Toc531865307"/>
      <w:bookmarkStart w:id="284" w:name="_Toc532198446"/>
      <w:bookmarkStart w:id="285" w:name="_Toc534199317"/>
      <w:bookmarkStart w:id="286" w:name="_Toc534205116"/>
      <w:bookmarkStart w:id="287" w:name="_Toc534271484"/>
      <w:bookmarkStart w:id="288" w:name="_Toc3289911"/>
      <w:bookmarkStart w:id="289" w:name="_Toc3289984"/>
      <w:bookmarkStart w:id="290" w:name="_Toc12866030"/>
      <w:bookmarkStart w:id="291" w:name="_Toc16852039"/>
      <w:bookmarkStart w:id="292" w:name="_Toc16852106"/>
      <w:bookmarkStart w:id="293" w:name="_Toc16852869"/>
      <w:bookmarkStart w:id="294" w:name="_Toc17095850"/>
      <w:bookmarkStart w:id="295" w:name="_Toc17122509"/>
      <w:bookmarkStart w:id="296" w:name="_Toc17122570"/>
      <w:bookmarkStart w:id="297" w:name="_Toc17123138"/>
      <w:bookmarkStart w:id="298" w:name="_Toc23168878"/>
      <w:bookmarkStart w:id="299" w:name="_Toc23169067"/>
      <w:bookmarkStart w:id="300" w:name="_Toc24525265"/>
      <w:bookmarkStart w:id="301" w:name="_Toc24526527"/>
      <w:bookmarkStart w:id="302" w:name="_Toc24527405"/>
      <w:bookmarkStart w:id="303" w:name="_Toc24527468"/>
      <w:bookmarkStart w:id="304" w:name="_Toc26346545"/>
      <w:bookmarkStart w:id="305" w:name="_Toc26364230"/>
      <w:bookmarkStart w:id="306" w:name="_Toc26367748"/>
      <w:bookmarkStart w:id="307" w:name="_Toc89930511"/>
      <w:bookmarkStart w:id="308" w:name="_Toc89933099"/>
      <w:bookmarkStart w:id="309" w:name="_Toc89933340"/>
      <w:bookmarkStart w:id="310" w:name="_Toc89933401"/>
      <w:bookmarkStart w:id="311" w:name="_Toc89933462"/>
      <w:bookmarkStart w:id="312" w:name="_Toc89933524"/>
      <w:bookmarkStart w:id="313" w:name="_Toc89933585"/>
      <w:bookmarkStart w:id="314" w:name="_Toc91159314"/>
      <w:bookmarkStart w:id="315" w:name="_Toc91159374"/>
      <w:bookmarkStart w:id="316" w:name="_Toc94769951"/>
      <w:bookmarkStart w:id="317" w:name="_Toc95217689"/>
      <w:bookmarkStart w:id="318" w:name="_Toc97792252"/>
      <w:bookmarkStart w:id="319" w:name="_Toc527728665"/>
      <w:bookmarkStart w:id="320" w:name="_Toc527728727"/>
      <w:bookmarkStart w:id="321" w:name="_Toc528150179"/>
      <w:bookmarkStart w:id="322" w:name="_Toc528150348"/>
      <w:bookmarkStart w:id="323" w:name="_Toc531865060"/>
      <w:bookmarkStart w:id="324" w:name="_Toc531865187"/>
      <w:bookmarkStart w:id="325" w:name="_Toc531865248"/>
      <w:bookmarkStart w:id="326" w:name="_Toc531865308"/>
      <w:bookmarkStart w:id="327" w:name="_Toc532198447"/>
      <w:bookmarkStart w:id="328" w:name="_Toc534199318"/>
      <w:bookmarkStart w:id="329" w:name="_Toc534205117"/>
      <w:bookmarkStart w:id="330" w:name="_Toc534271485"/>
      <w:bookmarkStart w:id="331" w:name="_Toc3289912"/>
      <w:bookmarkStart w:id="332" w:name="_Toc3289985"/>
      <w:bookmarkStart w:id="333" w:name="_Toc12866031"/>
      <w:bookmarkStart w:id="334" w:name="_Toc16852040"/>
      <w:bookmarkStart w:id="335" w:name="_Toc16852107"/>
      <w:bookmarkStart w:id="336" w:name="_Toc16852870"/>
      <w:bookmarkStart w:id="337" w:name="_Toc17095851"/>
      <w:bookmarkStart w:id="338" w:name="_Toc17122510"/>
      <w:bookmarkStart w:id="339" w:name="_Toc17122571"/>
      <w:bookmarkStart w:id="340" w:name="_Toc17123139"/>
      <w:bookmarkStart w:id="341" w:name="_Toc23168879"/>
      <w:bookmarkStart w:id="342" w:name="_Toc23169068"/>
      <w:bookmarkStart w:id="343" w:name="_Toc24525266"/>
      <w:bookmarkStart w:id="344" w:name="_Toc24526528"/>
      <w:bookmarkStart w:id="345" w:name="_Toc24527406"/>
      <w:bookmarkStart w:id="346" w:name="_Toc24527469"/>
      <w:bookmarkStart w:id="347" w:name="_Toc26346546"/>
      <w:bookmarkStart w:id="348" w:name="_Toc26364231"/>
      <w:bookmarkStart w:id="349" w:name="_Toc26367749"/>
      <w:bookmarkStart w:id="350" w:name="_Toc89930512"/>
      <w:bookmarkStart w:id="351" w:name="_Toc89933100"/>
      <w:bookmarkStart w:id="352" w:name="_Toc89933341"/>
      <w:bookmarkStart w:id="353" w:name="_Toc89933402"/>
      <w:bookmarkStart w:id="354" w:name="_Toc89933463"/>
      <w:bookmarkStart w:id="355" w:name="_Toc89933525"/>
      <w:bookmarkStart w:id="356" w:name="_Toc89933586"/>
      <w:bookmarkStart w:id="357" w:name="_Toc91159315"/>
      <w:bookmarkStart w:id="358" w:name="_Toc91159375"/>
      <w:bookmarkStart w:id="359" w:name="_Toc94769952"/>
      <w:bookmarkStart w:id="360" w:name="_Toc95217690"/>
      <w:bookmarkStart w:id="361" w:name="_Toc97792253"/>
      <w:bookmarkStart w:id="362" w:name="_Toc527728666"/>
      <w:bookmarkStart w:id="363" w:name="_Toc527728728"/>
      <w:bookmarkStart w:id="364" w:name="_Toc528150180"/>
      <w:bookmarkStart w:id="365" w:name="_Toc528150349"/>
      <w:bookmarkStart w:id="366" w:name="_Toc531865061"/>
      <w:bookmarkStart w:id="367" w:name="_Toc531865188"/>
      <w:bookmarkStart w:id="368" w:name="_Toc531865249"/>
      <w:bookmarkStart w:id="369" w:name="_Toc531865309"/>
      <w:bookmarkStart w:id="370" w:name="_Toc532198448"/>
      <w:bookmarkStart w:id="371" w:name="_Toc534199319"/>
      <w:bookmarkStart w:id="372" w:name="_Toc534205118"/>
      <w:bookmarkStart w:id="373" w:name="_Toc534271486"/>
      <w:bookmarkStart w:id="374" w:name="_Toc3289913"/>
      <w:bookmarkStart w:id="375" w:name="_Toc3289986"/>
      <w:bookmarkStart w:id="376" w:name="_Toc12866032"/>
      <w:bookmarkStart w:id="377" w:name="_Toc16852041"/>
      <w:bookmarkStart w:id="378" w:name="_Toc16852108"/>
      <w:bookmarkStart w:id="379" w:name="_Toc16852871"/>
      <w:bookmarkStart w:id="380" w:name="_Toc17095852"/>
      <w:bookmarkStart w:id="381" w:name="_Toc17122511"/>
      <w:bookmarkStart w:id="382" w:name="_Toc17122572"/>
      <w:bookmarkStart w:id="383" w:name="_Toc17123140"/>
      <w:bookmarkStart w:id="384" w:name="_Toc23168880"/>
      <w:bookmarkStart w:id="385" w:name="_Toc23169069"/>
      <w:bookmarkStart w:id="386" w:name="_Toc24525267"/>
      <w:bookmarkStart w:id="387" w:name="_Toc24526529"/>
      <w:bookmarkStart w:id="388" w:name="_Toc24527407"/>
      <w:bookmarkStart w:id="389" w:name="_Toc24527470"/>
      <w:bookmarkStart w:id="390" w:name="_Toc26346547"/>
      <w:bookmarkStart w:id="391" w:name="_Toc26364232"/>
      <w:bookmarkStart w:id="392" w:name="_Toc26367750"/>
      <w:bookmarkStart w:id="393" w:name="_Toc89930513"/>
      <w:bookmarkStart w:id="394" w:name="_Toc89933101"/>
      <w:bookmarkStart w:id="395" w:name="_Toc89933342"/>
      <w:bookmarkStart w:id="396" w:name="_Toc89933403"/>
      <w:bookmarkStart w:id="397" w:name="_Toc89933464"/>
      <w:bookmarkStart w:id="398" w:name="_Toc89933526"/>
      <w:bookmarkStart w:id="399" w:name="_Toc89933587"/>
      <w:bookmarkStart w:id="400" w:name="_Toc91159316"/>
      <w:bookmarkStart w:id="401" w:name="_Toc91159376"/>
      <w:bookmarkStart w:id="402" w:name="_Toc94769953"/>
      <w:bookmarkStart w:id="403" w:name="_Toc95217691"/>
      <w:bookmarkStart w:id="404" w:name="_Toc97792254"/>
      <w:bookmarkStart w:id="405" w:name="_Toc527728667"/>
      <w:bookmarkStart w:id="406" w:name="_Toc527728729"/>
      <w:bookmarkStart w:id="407" w:name="_Toc528150181"/>
      <w:bookmarkStart w:id="408" w:name="_Toc528150350"/>
      <w:bookmarkStart w:id="409" w:name="_Toc531865062"/>
      <w:bookmarkStart w:id="410" w:name="_Toc531865189"/>
      <w:bookmarkStart w:id="411" w:name="_Toc531865250"/>
      <w:bookmarkStart w:id="412" w:name="_Toc531865310"/>
      <w:bookmarkStart w:id="413" w:name="_Toc532198449"/>
      <w:bookmarkStart w:id="414" w:name="_Toc534199320"/>
      <w:bookmarkStart w:id="415" w:name="_Toc534205119"/>
      <w:bookmarkStart w:id="416" w:name="_Toc534271487"/>
      <w:bookmarkStart w:id="417" w:name="_Toc3289914"/>
      <w:bookmarkStart w:id="418" w:name="_Toc3289987"/>
      <w:bookmarkStart w:id="419" w:name="_Toc12866033"/>
      <w:bookmarkStart w:id="420" w:name="_Toc16852042"/>
      <w:bookmarkStart w:id="421" w:name="_Toc16852109"/>
      <w:bookmarkStart w:id="422" w:name="_Toc16852872"/>
      <w:bookmarkStart w:id="423" w:name="_Toc17095853"/>
      <w:bookmarkStart w:id="424" w:name="_Toc17122512"/>
      <w:bookmarkStart w:id="425" w:name="_Toc17122573"/>
      <w:bookmarkStart w:id="426" w:name="_Toc17123141"/>
      <w:bookmarkStart w:id="427" w:name="_Toc23168881"/>
      <w:bookmarkStart w:id="428" w:name="_Toc23169070"/>
      <w:bookmarkStart w:id="429" w:name="_Toc24525268"/>
      <w:bookmarkStart w:id="430" w:name="_Toc24526530"/>
      <w:bookmarkStart w:id="431" w:name="_Toc24527408"/>
      <w:bookmarkStart w:id="432" w:name="_Toc24527471"/>
      <w:bookmarkStart w:id="433" w:name="_Toc26346548"/>
      <w:bookmarkStart w:id="434" w:name="_Toc26364233"/>
      <w:bookmarkStart w:id="435" w:name="_Toc26367751"/>
      <w:bookmarkStart w:id="436" w:name="_Toc89930514"/>
      <w:bookmarkStart w:id="437" w:name="_Toc89933102"/>
      <w:bookmarkStart w:id="438" w:name="_Toc89933343"/>
      <w:bookmarkStart w:id="439" w:name="_Toc89933404"/>
      <w:bookmarkStart w:id="440" w:name="_Toc89933465"/>
      <w:bookmarkStart w:id="441" w:name="_Toc89933527"/>
      <w:bookmarkStart w:id="442" w:name="_Toc89933588"/>
      <w:bookmarkStart w:id="443" w:name="_Toc91159317"/>
      <w:bookmarkStart w:id="444" w:name="_Toc91159377"/>
      <w:bookmarkStart w:id="445" w:name="_Toc94769954"/>
      <w:bookmarkStart w:id="446" w:name="_Toc95217692"/>
      <w:bookmarkStart w:id="447" w:name="_Toc97792255"/>
      <w:bookmarkStart w:id="448" w:name="_Toc527728668"/>
      <w:bookmarkStart w:id="449" w:name="_Toc527728730"/>
      <w:bookmarkStart w:id="450" w:name="_Toc528150182"/>
      <w:bookmarkStart w:id="451" w:name="_Toc528150351"/>
      <w:bookmarkStart w:id="452" w:name="_Toc531865063"/>
      <w:bookmarkStart w:id="453" w:name="_Toc531865190"/>
      <w:bookmarkStart w:id="454" w:name="_Toc531865251"/>
      <w:bookmarkStart w:id="455" w:name="_Toc531865311"/>
      <w:bookmarkStart w:id="456" w:name="_Toc532198450"/>
      <w:bookmarkStart w:id="457" w:name="_Toc534199321"/>
      <w:bookmarkStart w:id="458" w:name="_Toc534205120"/>
      <w:bookmarkStart w:id="459" w:name="_Toc534271488"/>
      <w:bookmarkStart w:id="460" w:name="_Toc3289915"/>
      <w:bookmarkStart w:id="461" w:name="_Toc3289988"/>
      <w:bookmarkStart w:id="462" w:name="_Toc12866034"/>
      <w:bookmarkStart w:id="463" w:name="_Toc16852043"/>
      <w:bookmarkStart w:id="464" w:name="_Toc16852110"/>
      <w:bookmarkStart w:id="465" w:name="_Toc16852873"/>
      <w:bookmarkStart w:id="466" w:name="_Toc17095854"/>
      <w:bookmarkStart w:id="467" w:name="_Toc17122513"/>
      <w:bookmarkStart w:id="468" w:name="_Toc17122574"/>
      <w:bookmarkStart w:id="469" w:name="_Toc17123142"/>
      <w:bookmarkStart w:id="470" w:name="_Toc23168882"/>
      <w:bookmarkStart w:id="471" w:name="_Toc23169071"/>
      <w:bookmarkStart w:id="472" w:name="_Toc24525269"/>
      <w:bookmarkStart w:id="473" w:name="_Toc24526531"/>
      <w:bookmarkStart w:id="474" w:name="_Toc24527409"/>
      <w:bookmarkStart w:id="475" w:name="_Toc24527472"/>
      <w:bookmarkStart w:id="476" w:name="_Toc26346549"/>
      <w:bookmarkStart w:id="477" w:name="_Toc26364234"/>
      <w:bookmarkStart w:id="478" w:name="_Toc26367752"/>
      <w:bookmarkStart w:id="479" w:name="_Toc89930515"/>
      <w:bookmarkStart w:id="480" w:name="_Toc89933103"/>
      <w:bookmarkStart w:id="481" w:name="_Toc89933344"/>
      <w:bookmarkStart w:id="482" w:name="_Toc89933405"/>
      <w:bookmarkStart w:id="483" w:name="_Toc89933466"/>
      <w:bookmarkStart w:id="484" w:name="_Toc89933528"/>
      <w:bookmarkStart w:id="485" w:name="_Toc89933589"/>
      <w:bookmarkStart w:id="486" w:name="_Toc91159318"/>
      <w:bookmarkStart w:id="487" w:name="_Toc91159378"/>
      <w:bookmarkStart w:id="488" w:name="_Toc94769955"/>
      <w:bookmarkStart w:id="489" w:name="_Toc95217693"/>
      <w:bookmarkStart w:id="490" w:name="_Toc97792256"/>
      <w:bookmarkStart w:id="491" w:name="_Toc527728669"/>
      <w:bookmarkStart w:id="492" w:name="_Toc527728731"/>
      <w:bookmarkStart w:id="493" w:name="_Toc528150183"/>
      <w:bookmarkStart w:id="494" w:name="_Toc528150352"/>
      <w:bookmarkStart w:id="495" w:name="_Toc531865064"/>
      <w:bookmarkStart w:id="496" w:name="_Toc531865191"/>
      <w:bookmarkStart w:id="497" w:name="_Toc531865252"/>
      <w:bookmarkStart w:id="498" w:name="_Toc531865312"/>
      <w:bookmarkStart w:id="499" w:name="_Toc532198451"/>
      <w:bookmarkStart w:id="500" w:name="_Toc534199322"/>
      <w:bookmarkStart w:id="501" w:name="_Toc534205121"/>
      <w:bookmarkStart w:id="502" w:name="_Toc534271489"/>
      <w:bookmarkStart w:id="503" w:name="_Toc3289916"/>
      <w:bookmarkStart w:id="504" w:name="_Toc3289989"/>
      <w:bookmarkStart w:id="505" w:name="_Toc12866035"/>
      <w:bookmarkStart w:id="506" w:name="_Toc16852044"/>
      <w:bookmarkStart w:id="507" w:name="_Toc16852111"/>
      <w:bookmarkStart w:id="508" w:name="_Toc16852874"/>
      <w:bookmarkStart w:id="509" w:name="_Toc17095855"/>
      <w:bookmarkStart w:id="510" w:name="_Toc17122514"/>
      <w:bookmarkStart w:id="511" w:name="_Toc17122575"/>
      <w:bookmarkStart w:id="512" w:name="_Toc17123143"/>
      <w:bookmarkStart w:id="513" w:name="_Toc23168883"/>
      <w:bookmarkStart w:id="514" w:name="_Toc23169072"/>
      <w:bookmarkStart w:id="515" w:name="_Toc24525270"/>
      <w:bookmarkStart w:id="516" w:name="_Toc24526532"/>
      <w:bookmarkStart w:id="517" w:name="_Toc24527410"/>
      <w:bookmarkStart w:id="518" w:name="_Toc24527473"/>
      <w:bookmarkStart w:id="519" w:name="_Toc26346550"/>
      <w:bookmarkStart w:id="520" w:name="_Toc26364235"/>
      <w:bookmarkStart w:id="521" w:name="_Toc26367753"/>
      <w:bookmarkStart w:id="522" w:name="_Toc89930516"/>
      <w:bookmarkStart w:id="523" w:name="_Toc89933104"/>
      <w:bookmarkStart w:id="524" w:name="_Toc89933345"/>
      <w:bookmarkStart w:id="525" w:name="_Toc89933406"/>
      <w:bookmarkStart w:id="526" w:name="_Toc89933467"/>
      <w:bookmarkStart w:id="527" w:name="_Toc89933529"/>
      <w:bookmarkStart w:id="528" w:name="_Toc89933590"/>
      <w:bookmarkStart w:id="529" w:name="_Toc91159319"/>
      <w:bookmarkStart w:id="530" w:name="_Toc91159379"/>
      <w:bookmarkStart w:id="531" w:name="_Toc94769956"/>
      <w:bookmarkStart w:id="532" w:name="_Toc95217694"/>
      <w:bookmarkStart w:id="533" w:name="_Toc97792257"/>
      <w:bookmarkStart w:id="534" w:name="_Toc527728670"/>
      <w:bookmarkStart w:id="535" w:name="_Toc527728732"/>
      <w:bookmarkStart w:id="536" w:name="_Toc528150184"/>
      <w:bookmarkStart w:id="537" w:name="_Toc528150353"/>
      <w:bookmarkStart w:id="538" w:name="_Toc531865065"/>
      <w:bookmarkStart w:id="539" w:name="_Toc531865192"/>
      <w:bookmarkStart w:id="540" w:name="_Toc531865253"/>
      <w:bookmarkStart w:id="541" w:name="_Toc531865313"/>
      <w:bookmarkStart w:id="542" w:name="_Toc532198452"/>
      <w:bookmarkStart w:id="543" w:name="_Toc534199323"/>
      <w:bookmarkStart w:id="544" w:name="_Toc534205122"/>
      <w:bookmarkStart w:id="545" w:name="_Toc534271490"/>
      <w:bookmarkStart w:id="546" w:name="_Toc3289917"/>
      <w:bookmarkStart w:id="547" w:name="_Toc3289990"/>
      <w:bookmarkStart w:id="548" w:name="_Toc12866036"/>
      <w:bookmarkStart w:id="549" w:name="_Toc16852045"/>
      <w:bookmarkStart w:id="550" w:name="_Toc16852112"/>
      <w:bookmarkStart w:id="551" w:name="_Toc16852875"/>
      <w:bookmarkStart w:id="552" w:name="_Toc17095856"/>
      <w:bookmarkStart w:id="553" w:name="_Toc17122515"/>
      <w:bookmarkStart w:id="554" w:name="_Toc17122576"/>
      <w:bookmarkStart w:id="555" w:name="_Toc17123144"/>
      <w:bookmarkStart w:id="556" w:name="_Toc23168884"/>
      <w:bookmarkStart w:id="557" w:name="_Toc23169073"/>
      <w:bookmarkStart w:id="558" w:name="_Toc24525271"/>
      <w:bookmarkStart w:id="559" w:name="_Toc24526533"/>
      <w:bookmarkStart w:id="560" w:name="_Toc24527411"/>
      <w:bookmarkStart w:id="561" w:name="_Toc24527474"/>
      <w:bookmarkStart w:id="562" w:name="_Toc26346551"/>
      <w:bookmarkStart w:id="563" w:name="_Toc26364236"/>
      <w:bookmarkStart w:id="564" w:name="_Toc26367754"/>
      <w:bookmarkStart w:id="565" w:name="_Toc89930517"/>
      <w:bookmarkStart w:id="566" w:name="_Toc89933105"/>
      <w:bookmarkStart w:id="567" w:name="_Toc89933346"/>
      <w:bookmarkStart w:id="568" w:name="_Toc89933407"/>
      <w:bookmarkStart w:id="569" w:name="_Toc89933468"/>
      <w:bookmarkStart w:id="570" w:name="_Toc89933530"/>
      <w:bookmarkStart w:id="571" w:name="_Toc89933591"/>
      <w:bookmarkStart w:id="572" w:name="_Toc91159320"/>
      <w:bookmarkStart w:id="573" w:name="_Toc91159380"/>
      <w:bookmarkStart w:id="574" w:name="_Toc94769957"/>
      <w:bookmarkStart w:id="575" w:name="_Toc95217695"/>
      <w:bookmarkStart w:id="576" w:name="_Toc97792258"/>
      <w:bookmarkStart w:id="577" w:name="_Toc89933408"/>
      <w:bookmarkStart w:id="578" w:name="_Toc10559170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0B149A">
        <w:t>Promicanje ravnopravnosti žena i muškaraca i zabrana diskriminacije</w:t>
      </w:r>
      <w:bookmarkEnd w:id="117"/>
      <w:bookmarkEnd w:id="577"/>
      <w:bookmarkEnd w:id="578"/>
    </w:p>
    <w:p w14:paraId="39023E52" w14:textId="77777777" w:rsidR="0008048F" w:rsidRPr="0008048F" w:rsidRDefault="00C618C7" w:rsidP="0008048F">
      <w:pPr>
        <w:pStyle w:val="Bezproreda"/>
        <w:spacing w:after="120"/>
        <w:jc w:val="both"/>
        <w:rPr>
          <w:rFonts w:eastAsia="Times New Roman" w:cs="Times New Roman"/>
          <w:szCs w:val="24"/>
          <w:lang w:eastAsia="hr-HR"/>
        </w:rPr>
      </w:pPr>
      <w:r>
        <w:rPr>
          <w:rFonts w:eastAsia="Times New Roman" w:cs="Times New Roman"/>
          <w:szCs w:val="24"/>
          <w:lang w:eastAsia="hr-HR"/>
        </w:rPr>
        <w:t>Osim što</w:t>
      </w:r>
      <w:r w:rsidR="0008048F">
        <w:rPr>
          <w:rFonts w:eastAsia="Times New Roman" w:cs="Times New Roman"/>
          <w:szCs w:val="24"/>
          <w:lang w:eastAsia="hr-HR"/>
        </w:rPr>
        <w:t xml:space="preserve"> </w:t>
      </w:r>
      <w:r w:rsidR="000A4AC2" w:rsidRPr="0065026B">
        <w:rPr>
          <w:rFonts w:eastAsia="Times New Roman" w:cs="Times New Roman"/>
          <w:szCs w:val="24"/>
          <w:lang w:eastAsia="hr-HR"/>
        </w:rPr>
        <w:t>projekti moraju biti u skladu sa zahtjevima nacionalnog zakonodavstva tj. Zakona o ravnopravnosti spolova (NN</w:t>
      </w:r>
      <w:r w:rsidR="00A03368" w:rsidRPr="0065026B">
        <w:rPr>
          <w:rFonts w:eastAsia="Times New Roman" w:cs="Times New Roman"/>
          <w:szCs w:val="24"/>
          <w:lang w:eastAsia="hr-HR"/>
        </w:rPr>
        <w:t>, br.</w:t>
      </w:r>
      <w:r w:rsidR="000A4AC2" w:rsidRPr="0065026B">
        <w:rPr>
          <w:rFonts w:eastAsia="Times New Roman" w:cs="Times New Roman"/>
          <w:szCs w:val="24"/>
          <w:lang w:eastAsia="hr-HR"/>
        </w:rPr>
        <w:t xml:space="preserve"> 82/08, 69/17) kao i sa Zakonom o suzbijanju diskriminacije (NN</w:t>
      </w:r>
      <w:r w:rsidR="00A03368" w:rsidRPr="0065026B">
        <w:rPr>
          <w:rFonts w:eastAsia="Times New Roman" w:cs="Times New Roman"/>
          <w:szCs w:val="24"/>
          <w:lang w:eastAsia="hr-HR"/>
        </w:rPr>
        <w:t>, br.</w:t>
      </w:r>
      <w:r w:rsidR="000A4AC2" w:rsidRPr="0065026B">
        <w:rPr>
          <w:rFonts w:eastAsia="Times New Roman" w:cs="Times New Roman"/>
          <w:szCs w:val="24"/>
          <w:lang w:eastAsia="hr-HR"/>
        </w:rPr>
        <w:t xml:space="preserve"> 85/08, 112/12)</w:t>
      </w:r>
      <w:r w:rsidR="0008048F">
        <w:rPr>
          <w:rFonts w:eastAsia="Times New Roman" w:cs="Times New Roman"/>
          <w:szCs w:val="24"/>
          <w:lang w:eastAsia="hr-HR"/>
        </w:rPr>
        <w:t>, p</w:t>
      </w:r>
      <w:r w:rsidR="0008048F" w:rsidRPr="0008048F">
        <w:rPr>
          <w:rFonts w:eastAsia="Times New Roman" w:cs="Times New Roman"/>
          <w:szCs w:val="24"/>
          <w:lang w:eastAsia="hr-HR"/>
        </w:rPr>
        <w:t xml:space="preserve">rojektni prijedlog </w:t>
      </w:r>
      <w:r>
        <w:rPr>
          <w:rFonts w:eastAsia="Times New Roman" w:cs="Times New Roman"/>
          <w:szCs w:val="24"/>
          <w:lang w:eastAsia="hr-HR"/>
        </w:rPr>
        <w:t>može</w:t>
      </w:r>
      <w:r w:rsidRPr="0008048F">
        <w:rPr>
          <w:rFonts w:eastAsia="Times New Roman" w:cs="Times New Roman"/>
          <w:szCs w:val="24"/>
          <w:lang w:eastAsia="hr-HR"/>
        </w:rPr>
        <w:t xml:space="preserve"> </w:t>
      </w:r>
      <w:r w:rsidR="0008048F" w:rsidRPr="0008048F">
        <w:rPr>
          <w:rFonts w:eastAsia="Times New Roman" w:cs="Times New Roman"/>
          <w:szCs w:val="24"/>
          <w:lang w:eastAsia="hr-HR"/>
        </w:rPr>
        <w:t xml:space="preserve">pridonijeti promicanju jednakih mogućnosti te </w:t>
      </w:r>
      <w:r w:rsidR="00CC20EE">
        <w:rPr>
          <w:rFonts w:eastAsia="Times New Roman" w:cs="Times New Roman"/>
          <w:szCs w:val="24"/>
          <w:lang w:eastAsia="hr-HR"/>
        </w:rPr>
        <w:t>socijalne uključenosti</w:t>
      </w:r>
      <w:r w:rsidR="0008048F" w:rsidRPr="0008048F">
        <w:rPr>
          <w:rFonts w:eastAsia="Times New Roman" w:cs="Times New Roman"/>
          <w:szCs w:val="24"/>
          <w:lang w:eastAsia="hr-HR"/>
        </w:rPr>
        <w:t xml:space="preserve"> na način da jedna </w:t>
      </w:r>
      <w:r>
        <w:rPr>
          <w:rFonts w:eastAsia="Times New Roman" w:cs="Times New Roman"/>
          <w:szCs w:val="24"/>
          <w:lang w:eastAsia="hr-HR"/>
        </w:rPr>
        <w:t xml:space="preserve">ili više aktivnosti promoviraju </w:t>
      </w:r>
      <w:r w:rsidR="0008048F" w:rsidRPr="0008048F">
        <w:rPr>
          <w:rFonts w:eastAsia="Times New Roman" w:cs="Times New Roman"/>
          <w:szCs w:val="24"/>
          <w:lang w:eastAsia="hr-HR"/>
        </w:rPr>
        <w:t>ravnopravnost žena i muškaraca i zabranu diskriminacije, odnosno da sadrži dodatne aktivnosti uz propisani minimum poštivanja zakonskih odredbi</w:t>
      </w:r>
      <w:r w:rsidR="0008048F">
        <w:rPr>
          <w:rFonts w:eastAsia="Times New Roman" w:cs="Times New Roman"/>
          <w:szCs w:val="24"/>
          <w:lang w:eastAsia="hr-HR"/>
        </w:rPr>
        <w:t>.</w:t>
      </w:r>
    </w:p>
    <w:p w14:paraId="261DA1B0" w14:textId="77777777" w:rsidR="000A4AC2" w:rsidRPr="0065026B" w:rsidRDefault="000A4AC2" w:rsidP="006D7D45">
      <w:pPr>
        <w:spacing w:after="60"/>
        <w:jc w:val="both"/>
        <w:rPr>
          <w:rFonts w:eastAsia="Times New Roman" w:cs="Times New Roman"/>
          <w:szCs w:val="24"/>
          <w:lang w:eastAsia="hr-HR"/>
        </w:rPr>
      </w:pPr>
      <w:r w:rsidRPr="0065026B">
        <w:rPr>
          <w:rFonts w:eastAsia="Times New Roman" w:cs="Times New Roman"/>
          <w:szCs w:val="24"/>
          <w:lang w:eastAsia="hr-HR"/>
        </w:rPr>
        <w:t xml:space="preserve">Neki od primjera dodatnih </w:t>
      </w:r>
      <w:r w:rsidR="00C45460" w:rsidRPr="0065026B">
        <w:rPr>
          <w:rFonts w:eastAsia="Times New Roman" w:cs="Times New Roman"/>
          <w:szCs w:val="24"/>
          <w:lang w:eastAsia="hr-HR"/>
        </w:rPr>
        <w:t>prilika</w:t>
      </w:r>
      <w:r w:rsidRPr="0065026B">
        <w:rPr>
          <w:rFonts w:eastAsia="Times New Roman" w:cs="Times New Roman"/>
          <w:szCs w:val="24"/>
          <w:lang w:eastAsia="hr-HR"/>
        </w:rPr>
        <w:t xml:space="preserve"> za promicanje ravnopravnosti žena i muškaraca i zabrane diskriminacije</w:t>
      </w:r>
      <w:r w:rsidR="00C618C7">
        <w:rPr>
          <w:rFonts w:eastAsia="Times New Roman" w:cs="Times New Roman"/>
          <w:szCs w:val="24"/>
          <w:lang w:eastAsia="hr-HR"/>
        </w:rPr>
        <w:t xml:space="preserve"> </w:t>
      </w:r>
      <w:r w:rsidRPr="0065026B">
        <w:rPr>
          <w:rFonts w:eastAsia="Times New Roman" w:cs="Times New Roman"/>
          <w:szCs w:val="24"/>
          <w:lang w:eastAsia="hr-HR"/>
        </w:rPr>
        <w:t xml:space="preserve">su: </w:t>
      </w:r>
    </w:p>
    <w:p w14:paraId="59D0A4DE" w14:textId="77777777" w:rsidR="000A4AC2" w:rsidRPr="0065026B" w:rsidRDefault="000A4AC2" w:rsidP="006D7D45">
      <w:pPr>
        <w:pStyle w:val="Odlomakpopisa"/>
        <w:numPr>
          <w:ilvl w:val="0"/>
          <w:numId w:val="5"/>
        </w:numPr>
        <w:spacing w:after="0"/>
        <w:ind w:left="426" w:hanging="284"/>
        <w:jc w:val="both"/>
        <w:rPr>
          <w:rFonts w:cs="Times New Roman"/>
          <w:szCs w:val="24"/>
        </w:rPr>
      </w:pPr>
      <w:r w:rsidRPr="0065026B">
        <w:rPr>
          <w:rFonts w:cs="Times New Roman"/>
          <w:szCs w:val="24"/>
        </w:rPr>
        <w:t>pozitivne</w:t>
      </w:r>
      <w:r w:rsidRPr="0065026B">
        <w:rPr>
          <w:rFonts w:eastAsia="Times New Roman" w:cs="Times New Roman"/>
          <w:szCs w:val="24"/>
          <w:lang w:eastAsia="hr-HR"/>
        </w:rPr>
        <w:t xml:space="preserve"> mjere </w:t>
      </w:r>
      <w:r w:rsidRPr="0065026B">
        <w:rPr>
          <w:rFonts w:cs="Times New Roman"/>
          <w:szCs w:val="24"/>
        </w:rPr>
        <w:t>za uklanjanje rodnih i ostalih stereotipa o manjinama iz informativnih i komunikacijskih aktivnosti</w:t>
      </w:r>
      <w:r w:rsidR="006D7D45" w:rsidRPr="0065026B">
        <w:rPr>
          <w:rFonts w:cs="Times New Roman"/>
          <w:szCs w:val="24"/>
        </w:rPr>
        <w:t>,</w:t>
      </w:r>
      <w:r w:rsidRPr="0065026B">
        <w:rPr>
          <w:rFonts w:cs="Times New Roman"/>
          <w:szCs w:val="24"/>
        </w:rPr>
        <w:t xml:space="preserve"> </w:t>
      </w:r>
    </w:p>
    <w:p w14:paraId="3451C0E0" w14:textId="77777777" w:rsidR="000A4AC2" w:rsidRPr="0074347E" w:rsidRDefault="000A4AC2" w:rsidP="00E54F70">
      <w:pPr>
        <w:pStyle w:val="Odlomakpopisa"/>
        <w:numPr>
          <w:ilvl w:val="0"/>
          <w:numId w:val="5"/>
        </w:numPr>
        <w:spacing w:after="0"/>
        <w:ind w:left="426" w:hanging="284"/>
        <w:jc w:val="both"/>
        <w:rPr>
          <w:rFonts w:eastAsia="Times New Roman" w:cs="Times New Roman"/>
          <w:szCs w:val="24"/>
          <w:lang w:eastAsia="hr-HR"/>
        </w:rPr>
      </w:pPr>
      <w:r w:rsidRPr="0065026B">
        <w:rPr>
          <w:rFonts w:cs="Times New Roman"/>
          <w:szCs w:val="24"/>
        </w:rPr>
        <w:t>pozitivne mjere za uklanjanje rodnih stereotipa, nametnutih rodnih uloga iz informativnih i komunikacijskih aktivnosti</w:t>
      </w:r>
      <w:r w:rsidR="006D7D45" w:rsidRPr="0065026B">
        <w:rPr>
          <w:rFonts w:cs="Times New Roman"/>
          <w:szCs w:val="24"/>
        </w:rPr>
        <w:t>.</w:t>
      </w:r>
      <w:r w:rsidRPr="0065026B">
        <w:rPr>
          <w:rFonts w:cs="Times New Roman"/>
          <w:szCs w:val="24"/>
        </w:rPr>
        <w:t xml:space="preserve"> </w:t>
      </w:r>
    </w:p>
    <w:p w14:paraId="3F611E40" w14:textId="77777777" w:rsidR="00AB7AEB" w:rsidRDefault="000A4AC2" w:rsidP="00504211">
      <w:pPr>
        <w:pStyle w:val="Bezproreda"/>
        <w:spacing w:line="276" w:lineRule="auto"/>
        <w:jc w:val="both"/>
        <w:rPr>
          <w:rFonts w:cs="Times New Roman"/>
          <w:szCs w:val="24"/>
        </w:rPr>
      </w:pPr>
      <w:r w:rsidRPr="0065026B">
        <w:rPr>
          <w:rFonts w:cs="Times New Roman"/>
          <w:szCs w:val="24"/>
        </w:rPr>
        <w:t xml:space="preserve">Osim </w:t>
      </w:r>
      <w:r w:rsidRPr="0065026B">
        <w:t>predloženih</w:t>
      </w:r>
      <w:r w:rsidRPr="0065026B">
        <w:rPr>
          <w:rFonts w:cs="Times New Roman"/>
          <w:szCs w:val="24"/>
        </w:rPr>
        <w:t xml:space="preserve"> aktivnosti, </w:t>
      </w:r>
      <w:r w:rsidR="00711992" w:rsidRPr="0065026B">
        <w:rPr>
          <w:rFonts w:cs="Times New Roman"/>
          <w:szCs w:val="24"/>
        </w:rPr>
        <w:t>Prijavitelj</w:t>
      </w:r>
      <w:r w:rsidRPr="0065026B">
        <w:rPr>
          <w:rFonts w:cs="Times New Roman"/>
          <w:szCs w:val="24"/>
        </w:rPr>
        <w:t xml:space="preserve"> može na razini projektnog prijedloga osmisliti i druge aktivnosti pri promicanju ravnopravnosti žena i muškaraca i zabrane diskriminacije.</w:t>
      </w:r>
    </w:p>
    <w:p w14:paraId="0BD26507" w14:textId="77777777" w:rsidR="000A4AC2" w:rsidRPr="0065026B" w:rsidRDefault="000A4AC2" w:rsidP="00504211">
      <w:pPr>
        <w:pStyle w:val="Bezproreda"/>
        <w:spacing w:line="276" w:lineRule="auto"/>
        <w:jc w:val="both"/>
        <w:rPr>
          <w:rFonts w:cs="Times New Roman"/>
          <w:szCs w:val="24"/>
        </w:rPr>
      </w:pPr>
      <w:r w:rsidRPr="0065026B">
        <w:rPr>
          <w:rFonts w:cs="Times New Roman"/>
          <w:szCs w:val="24"/>
        </w:rPr>
        <w:t xml:space="preserve"> </w:t>
      </w:r>
    </w:p>
    <w:p w14:paraId="217A86FA" w14:textId="77777777" w:rsidR="009735E5" w:rsidRPr="00E50644" w:rsidRDefault="009735E5" w:rsidP="00902BD3">
      <w:pPr>
        <w:pStyle w:val="Naslov2"/>
      </w:pPr>
      <w:bookmarkStart w:id="579" w:name="_Toc89933409"/>
      <w:bookmarkStart w:id="580" w:name="_Toc105591705"/>
      <w:r w:rsidRPr="000B149A">
        <w:t>Pristupačnost za osobe s invaliditetom</w:t>
      </w:r>
      <w:bookmarkEnd w:id="579"/>
      <w:bookmarkEnd w:id="580"/>
    </w:p>
    <w:p w14:paraId="7498D898" w14:textId="77777777" w:rsidR="001E0D5B" w:rsidRPr="0065026B" w:rsidRDefault="001E0D5B" w:rsidP="006D7D45">
      <w:pPr>
        <w:pStyle w:val="Bezproreda"/>
        <w:spacing w:after="120" w:line="276" w:lineRule="auto"/>
        <w:jc w:val="both"/>
      </w:pPr>
      <w:r w:rsidRPr="0065026B">
        <w:t>Projektni prijedlog mora biti u skladu sa zahtjevima i standardima nacionalnog zakonodavstva vezanog uz pristupa</w:t>
      </w:r>
      <w:r w:rsidR="005D2BA0">
        <w:t xml:space="preserve">čnost za osobe s invaliditetom, te se prilikom </w:t>
      </w:r>
      <w:r w:rsidR="00A52689">
        <w:t xml:space="preserve">ulaganja u postrojenje  </w:t>
      </w:r>
      <w:r w:rsidR="005D2BA0">
        <w:t xml:space="preserve">moraju poštivati odredbe </w:t>
      </w:r>
      <w:r w:rsidRPr="0065026B">
        <w:t>Pravilnik</w:t>
      </w:r>
      <w:r w:rsidR="005D2BA0">
        <w:t>a</w:t>
      </w:r>
      <w:r w:rsidRPr="0065026B">
        <w:t xml:space="preserve"> o osiguranju pristupačnosti građevina osobama s </w:t>
      </w:r>
      <w:r w:rsidRPr="0065026B">
        <w:rPr>
          <w:rFonts w:cs="Times New Roman"/>
          <w:color w:val="000000"/>
          <w:szCs w:val="24"/>
          <w:shd w:val="clear" w:color="auto" w:fill="FFFFFF"/>
        </w:rPr>
        <w:t>invaliditetom</w:t>
      </w:r>
      <w:r w:rsidRPr="0065026B">
        <w:t xml:space="preserve"> i smanjene pokretljivosti (NN</w:t>
      </w:r>
      <w:r w:rsidR="00A03368" w:rsidRPr="0065026B">
        <w:t>, br.</w:t>
      </w:r>
      <w:r w:rsidRPr="0065026B">
        <w:t xml:space="preserve"> 78/13). </w:t>
      </w:r>
    </w:p>
    <w:p w14:paraId="26BA2CC4" w14:textId="77777777" w:rsidR="000A4AC2" w:rsidRPr="0065026B" w:rsidRDefault="000A4AC2" w:rsidP="000A4AC2">
      <w:pPr>
        <w:spacing w:after="0"/>
        <w:jc w:val="both"/>
      </w:pPr>
      <w:r w:rsidRPr="0065026B">
        <w:t xml:space="preserve">Neki od primjera dodatnih </w:t>
      </w:r>
      <w:r w:rsidR="001E0D5B" w:rsidRPr="0065026B">
        <w:t xml:space="preserve">prilika za </w:t>
      </w:r>
      <w:r w:rsidR="003E0673" w:rsidRPr="0065026B">
        <w:t>promicanje pristupačnosti za osobe s invaliditetom</w:t>
      </w:r>
      <w:r w:rsidR="00C618C7">
        <w:t xml:space="preserve"> </w:t>
      </w:r>
      <w:r w:rsidRPr="0065026B">
        <w:t>su: </w:t>
      </w:r>
    </w:p>
    <w:p w14:paraId="4F542442"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korištenje načela univerzalnog dizajna, </w:t>
      </w:r>
    </w:p>
    <w:p w14:paraId="69FFD5A2"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radna mjesta osmišljena za osobe s invaliditetom, </w:t>
      </w:r>
    </w:p>
    <w:p w14:paraId="16B3AA01"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Brailleovo pismo za slijepe osobe,</w:t>
      </w:r>
      <w:r w:rsidR="00983DE6" w:rsidRPr="0065026B">
        <w:rPr>
          <w:rFonts w:eastAsia="Times New Roman" w:cs="Times New Roman"/>
          <w:szCs w:val="24"/>
          <w:lang w:eastAsia="hr-HR"/>
        </w:rPr>
        <w:t xml:space="preserve"> </w:t>
      </w:r>
    </w:p>
    <w:p w14:paraId="058DAF66"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znakovni jezik za osobe oštećena sluha, gluhe ili nagluhe osobe</w:t>
      </w:r>
      <w:r w:rsidR="00E14A7D">
        <w:rPr>
          <w:rFonts w:eastAsia="Times New Roman" w:cs="Times New Roman"/>
          <w:szCs w:val="24"/>
          <w:lang w:eastAsia="hr-HR"/>
        </w:rPr>
        <w:t>,</w:t>
      </w:r>
      <w:r w:rsidRPr="0065026B">
        <w:rPr>
          <w:rFonts w:eastAsia="Times New Roman" w:cs="Times New Roman"/>
          <w:szCs w:val="24"/>
          <w:lang w:eastAsia="hr-HR"/>
        </w:rPr>
        <w:t xml:space="preserve"> </w:t>
      </w:r>
    </w:p>
    <w:p w14:paraId="278E9706"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educirani prevoditelji za gluho slijepe osobe koji poznaju sve oblike komunikacije koju koriste gluho slijepe osobe (taktilni znakovni jezik, pisanje na dlanu i sl.), </w:t>
      </w:r>
    </w:p>
    <w:p w14:paraId="24449926"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tekstovi jednostavni za čitanje i razumijevanje za osobe s intelektualnim teškoćama, </w:t>
      </w:r>
    </w:p>
    <w:p w14:paraId="76B403B8" w14:textId="77777777" w:rsidR="000A4AC2" w:rsidRPr="0065026B" w:rsidRDefault="000A4AC2" w:rsidP="006D7D45">
      <w:pPr>
        <w:pStyle w:val="Odlomakpopisa"/>
        <w:numPr>
          <w:ilvl w:val="0"/>
          <w:numId w:val="5"/>
        </w:numPr>
        <w:spacing w:after="120"/>
        <w:ind w:left="426" w:hanging="284"/>
        <w:jc w:val="both"/>
      </w:pPr>
      <w:r w:rsidRPr="0065026B">
        <w:rPr>
          <w:rFonts w:eastAsia="Times New Roman" w:cs="Times New Roman"/>
          <w:szCs w:val="24"/>
          <w:lang w:eastAsia="hr-HR"/>
        </w:rPr>
        <w:t>dostupnost informacijsko-komunikacijske</w:t>
      </w:r>
      <w:r w:rsidRPr="0065026B">
        <w:t xml:space="preserve"> tehnologije za osobe s invaliditetom, itd. </w:t>
      </w:r>
    </w:p>
    <w:p w14:paraId="72FF9D88" w14:textId="77777777" w:rsidR="000A4AC2" w:rsidRDefault="000A4AC2" w:rsidP="00902BD3">
      <w:pPr>
        <w:pStyle w:val="Bezproreda"/>
        <w:spacing w:after="240" w:line="276" w:lineRule="auto"/>
        <w:jc w:val="both"/>
      </w:pPr>
      <w:r w:rsidRPr="0065026B">
        <w:t xml:space="preserve">Osim predloženih aktivnosti, </w:t>
      </w:r>
      <w:r w:rsidR="00711992" w:rsidRPr="0065026B">
        <w:t>Prijavitelj</w:t>
      </w:r>
      <w:r w:rsidRPr="0065026B">
        <w:t xml:space="preserve"> može na razini projektnog prijedloga osmisliti i druge aktivnosti pri promicanju pristupačnosti za osobe s invaliditetom, u skladu s Uputama o provedbi </w:t>
      </w:r>
      <w:r w:rsidRPr="0065026B">
        <w:rPr>
          <w:rFonts w:cs="Times New Roman"/>
          <w:color w:val="000000"/>
          <w:szCs w:val="24"/>
          <w:shd w:val="clear" w:color="auto" w:fill="FFFFFF"/>
        </w:rPr>
        <w:t>horizontalnih</w:t>
      </w:r>
      <w:r w:rsidRPr="0065026B">
        <w:t xml:space="preserve"> načela. </w:t>
      </w:r>
    </w:p>
    <w:p w14:paraId="534B55A1" w14:textId="77777777" w:rsidR="00AC26A9" w:rsidRPr="005D4C7F" w:rsidRDefault="00AC26A9" w:rsidP="00902BD3">
      <w:pPr>
        <w:pStyle w:val="Naslov2"/>
      </w:pPr>
      <w:bookmarkStart w:id="581" w:name="_Toc105591706"/>
      <w:r w:rsidRPr="005D4C7F">
        <w:t xml:space="preserve">Održivi razvoj / </w:t>
      </w:r>
      <w:r w:rsidR="00C618C7" w:rsidRPr="005D4C7F">
        <w:t>Načelo „Ne nanosi bitnu štetu“</w:t>
      </w:r>
      <w:bookmarkEnd w:id="581"/>
      <w:r w:rsidR="00C618C7" w:rsidRPr="005D4C7F">
        <w:t xml:space="preserve"> </w:t>
      </w:r>
    </w:p>
    <w:p w14:paraId="0C20D8A2" w14:textId="77777777" w:rsidR="003D0FFC" w:rsidRPr="003D0FFC" w:rsidRDefault="003D0FFC" w:rsidP="003D0FFC">
      <w:pPr>
        <w:spacing w:after="0" w:line="240" w:lineRule="auto"/>
        <w:jc w:val="both"/>
        <w:rPr>
          <w:rFonts w:cs="Times New Roman"/>
          <w:szCs w:val="24"/>
        </w:rPr>
      </w:pPr>
      <w:r w:rsidRPr="003D0FFC">
        <w:rPr>
          <w:rFonts w:cs="Times New Roman"/>
          <w:szCs w:val="24"/>
        </w:rPr>
        <w:t>Projekt može promovirati obnovljive izvore energije i/ili održivo korištenje prirodnih resursa kroz uvođenje procesa energetskih ušteda, recikliranja, korištenja obnovljivih izvora energije, provođenje zelene javne nabave</w:t>
      </w:r>
      <w:r w:rsidRPr="003D0FFC">
        <w:rPr>
          <w:rFonts w:cs="Times New Roman"/>
          <w:szCs w:val="24"/>
          <w:vertAlign w:val="superscript"/>
        </w:rPr>
        <w:footnoteReference w:id="46"/>
      </w:r>
      <w:r w:rsidRPr="003D0FFC">
        <w:rPr>
          <w:rFonts w:cs="Times New Roman"/>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63237BD7" w14:textId="77777777" w:rsidR="003D0FFC" w:rsidRPr="003D0FFC" w:rsidRDefault="003D0FFC" w:rsidP="003D0FFC">
      <w:pPr>
        <w:spacing w:after="0" w:line="240" w:lineRule="auto"/>
        <w:jc w:val="both"/>
        <w:rPr>
          <w:rFonts w:cs="Times New Roman"/>
          <w:szCs w:val="24"/>
        </w:rPr>
      </w:pPr>
    </w:p>
    <w:p w14:paraId="6352E1C3" w14:textId="77777777" w:rsidR="003D0FFC" w:rsidRPr="003D0FFC" w:rsidRDefault="003D0FFC" w:rsidP="003D0FFC">
      <w:pPr>
        <w:spacing w:after="0" w:line="240" w:lineRule="auto"/>
        <w:jc w:val="both"/>
        <w:rPr>
          <w:rFonts w:cs="Times New Roman"/>
          <w:szCs w:val="24"/>
        </w:rPr>
      </w:pPr>
      <w:r w:rsidRPr="003D0FFC">
        <w:rPr>
          <w:rFonts w:cs="Times New Roman"/>
          <w:szCs w:val="24"/>
        </w:rPr>
        <w:t>Projekt mora ispuniti minimalne uvjete u pogledu energetske učinkovitosti kako bi se smatrao neutralnim, a neki od primjera dodatnih aktivnosti za povećanje učinkovitosti resursa: </w:t>
      </w:r>
    </w:p>
    <w:p w14:paraId="7DABDCF0" w14:textId="77777777" w:rsidR="003D0FFC" w:rsidRPr="003D0FFC" w:rsidRDefault="003D0FFC" w:rsidP="004E1176">
      <w:pPr>
        <w:numPr>
          <w:ilvl w:val="0"/>
          <w:numId w:val="43"/>
        </w:numPr>
        <w:spacing w:after="0" w:line="240" w:lineRule="auto"/>
        <w:jc w:val="both"/>
        <w:rPr>
          <w:rFonts w:cs="Times New Roman"/>
          <w:szCs w:val="24"/>
        </w:rPr>
      </w:pPr>
      <w:r w:rsidRPr="003D0FFC">
        <w:rPr>
          <w:rFonts w:cs="Times New Roman"/>
          <w:szCs w:val="24"/>
        </w:rPr>
        <w:t>poštivanje uvjeta za ishođenje energetskog certifikata A  </w:t>
      </w:r>
    </w:p>
    <w:p w14:paraId="4547E0FE" w14:textId="77777777" w:rsidR="003D0FFC" w:rsidRPr="003D0FFC" w:rsidRDefault="003D0FFC" w:rsidP="004E1176">
      <w:pPr>
        <w:numPr>
          <w:ilvl w:val="0"/>
          <w:numId w:val="43"/>
        </w:numPr>
        <w:spacing w:after="0" w:line="240" w:lineRule="auto"/>
        <w:jc w:val="both"/>
        <w:rPr>
          <w:rFonts w:cs="Times New Roman"/>
          <w:szCs w:val="24"/>
        </w:rPr>
      </w:pPr>
      <w:r w:rsidRPr="003D0FFC">
        <w:rPr>
          <w:rFonts w:cs="Times New Roman"/>
          <w:szCs w:val="24"/>
        </w:rPr>
        <w:t>provođenje zelene javne nabave </w:t>
      </w:r>
    </w:p>
    <w:p w14:paraId="718F4936" w14:textId="77777777" w:rsidR="003D0FFC" w:rsidRPr="003D0FFC" w:rsidRDefault="003D0FFC" w:rsidP="004E1176">
      <w:pPr>
        <w:numPr>
          <w:ilvl w:val="0"/>
          <w:numId w:val="43"/>
        </w:numPr>
        <w:spacing w:after="0" w:line="240" w:lineRule="auto"/>
        <w:jc w:val="both"/>
        <w:rPr>
          <w:rFonts w:cs="Times New Roman"/>
          <w:szCs w:val="24"/>
        </w:rPr>
      </w:pPr>
      <w:r w:rsidRPr="003D0FFC">
        <w:rPr>
          <w:rFonts w:cs="Times New Roman"/>
          <w:szCs w:val="24"/>
        </w:rPr>
        <w:t>integriranje obnovljivih izvora energije u razvoj projekta </w:t>
      </w:r>
    </w:p>
    <w:p w14:paraId="20F88DC3" w14:textId="77777777" w:rsidR="003D0FFC" w:rsidRPr="003D0FFC" w:rsidRDefault="003D0FFC" w:rsidP="004E1176">
      <w:pPr>
        <w:numPr>
          <w:ilvl w:val="0"/>
          <w:numId w:val="43"/>
        </w:numPr>
        <w:spacing w:after="0" w:line="240" w:lineRule="auto"/>
        <w:jc w:val="both"/>
        <w:rPr>
          <w:rFonts w:cs="Times New Roman"/>
          <w:szCs w:val="24"/>
        </w:rPr>
      </w:pPr>
      <w:r w:rsidRPr="003D0FFC">
        <w:rPr>
          <w:rFonts w:cs="Times New Roman"/>
          <w:szCs w:val="24"/>
        </w:rPr>
        <w:t>primjena pasivnog dizajna kako bi se smanjila potreba za umjetnim izvorima topline, rasvjete i hlađenja </w:t>
      </w:r>
    </w:p>
    <w:p w14:paraId="7A63301A" w14:textId="77777777" w:rsidR="003D0FFC" w:rsidRPr="003D0FFC" w:rsidRDefault="003D0FFC" w:rsidP="004E1176">
      <w:pPr>
        <w:numPr>
          <w:ilvl w:val="0"/>
          <w:numId w:val="43"/>
        </w:numPr>
        <w:spacing w:after="0" w:line="240" w:lineRule="auto"/>
        <w:jc w:val="both"/>
        <w:rPr>
          <w:rFonts w:cs="Times New Roman"/>
          <w:szCs w:val="24"/>
        </w:rPr>
      </w:pPr>
      <w:r w:rsidRPr="003D0FFC">
        <w:rPr>
          <w:rFonts w:cs="Times New Roman"/>
          <w:szCs w:val="24"/>
        </w:rPr>
        <w:t>ugradnja proizvoda kojima se štedi potrošnja vode (sanitarni čvorovi, slavine, glave tuševa)  </w:t>
      </w:r>
    </w:p>
    <w:p w14:paraId="4A395379" w14:textId="77777777" w:rsidR="003D0FFC" w:rsidRPr="003D0FFC" w:rsidRDefault="003D0FFC" w:rsidP="004E1176">
      <w:pPr>
        <w:numPr>
          <w:ilvl w:val="0"/>
          <w:numId w:val="43"/>
        </w:numPr>
        <w:spacing w:after="120" w:line="240" w:lineRule="auto"/>
        <w:jc w:val="both"/>
        <w:rPr>
          <w:rFonts w:cs="Times New Roman"/>
          <w:szCs w:val="24"/>
        </w:rPr>
      </w:pPr>
      <w:r w:rsidRPr="003D0FFC">
        <w:rPr>
          <w:rFonts w:cs="Times New Roman"/>
          <w:szCs w:val="24"/>
        </w:rPr>
        <w:t>ugradnja sustava za recikliranje potrošne vode (tzv. siva voda)  </w:t>
      </w:r>
    </w:p>
    <w:p w14:paraId="144436E1" w14:textId="77777777" w:rsidR="00174636" w:rsidRPr="005D4C7F" w:rsidRDefault="00174636" w:rsidP="00174636">
      <w:pPr>
        <w:spacing w:after="120"/>
        <w:jc w:val="both"/>
        <w:rPr>
          <w:rFonts w:eastAsia="Calibri" w:cs="Times New Roman"/>
          <w:szCs w:val="24"/>
        </w:rPr>
      </w:pPr>
      <w:r w:rsidRPr="005D4C7F">
        <w:rPr>
          <w:rFonts w:eastAsia="Calibri" w:cs="Times New Roman"/>
          <w:szCs w:val="24"/>
        </w:rPr>
        <w:t xml:space="preserve">Uredbom (EU) 2021/241 o uspostavi Mehanizma za oporavak i otpornost predviđeno je da se iz Mehanizma smiju financirati samo mjere kojima se poštuje načelo „ne nanosi bitnu štetu”. </w:t>
      </w:r>
    </w:p>
    <w:p w14:paraId="17FA1B20" w14:textId="77777777" w:rsidR="00146C91" w:rsidRPr="005D4C7F" w:rsidRDefault="00146C91" w:rsidP="00174636">
      <w:pPr>
        <w:spacing w:after="120"/>
        <w:jc w:val="both"/>
        <w:rPr>
          <w:rFonts w:eastAsia="Calibri" w:cs="Times New Roman"/>
          <w:szCs w:val="24"/>
        </w:rPr>
      </w:pPr>
      <w:r w:rsidRPr="005D4C7F">
        <w:rPr>
          <w:rFonts w:eastAsia="Calibri" w:cs="Times New Roman"/>
          <w:szCs w:val="24"/>
        </w:rPr>
        <w:t>U skladu s navedenim sva ulaganja sufinancirana sredstvima NPOO-a moraju biti usklađena s načelom ''ne nanosi bitnu štetu'' i kriterijima opisanim u ovim Uputama.</w:t>
      </w:r>
    </w:p>
    <w:p w14:paraId="70EF55BE" w14:textId="77777777" w:rsidR="00174636" w:rsidRPr="005D4C7F" w:rsidRDefault="00174636" w:rsidP="00174636">
      <w:pPr>
        <w:spacing w:after="120"/>
        <w:jc w:val="both"/>
        <w:rPr>
          <w:rFonts w:eastAsia="Calibri" w:cs="Times New Roman"/>
          <w:szCs w:val="24"/>
        </w:rPr>
      </w:pPr>
      <w:r w:rsidRPr="005D4C7F">
        <w:rPr>
          <w:rFonts w:eastAsia="Calibri" w:cs="Times New Roman"/>
          <w:szCs w:val="24"/>
        </w:rPr>
        <w:t>Načelo „ne nanosi bitnu štetu“ podrazumijeva kako gospodarska djelatnost koja se financira proračunskim sredstvima ne nanosi bitnu štetu okolišnim ciljevima, odnosno da nema negativan utjecaj na njih.</w:t>
      </w:r>
    </w:p>
    <w:p w14:paraId="28B93FED" w14:textId="77777777" w:rsidR="00174636" w:rsidRPr="005D4C7F" w:rsidRDefault="00174636" w:rsidP="006A0794">
      <w:pPr>
        <w:widowControl w:val="0"/>
        <w:autoSpaceDE w:val="0"/>
        <w:autoSpaceDN w:val="0"/>
        <w:spacing w:after="120"/>
        <w:jc w:val="both"/>
        <w:rPr>
          <w:rFonts w:eastAsia="Calibri" w:cs="Calibri"/>
          <w:szCs w:val="24"/>
        </w:rPr>
      </w:pPr>
      <w:r w:rsidRPr="005D4C7F">
        <w:rPr>
          <w:rFonts w:eastAsia="Calibri" w:cs="Times New Roman"/>
          <w:szCs w:val="24"/>
        </w:rPr>
        <w:t>Bitna šteta okolišnim ciljevima definirana je u Uredbi (EU) 2020/852 Europskog parlamenta i vijeća od 18. lipnja 2020. o uspostavi okvira za olakšavanje održivih ulaganja i izmjeni Uredbe (EU) 2019/2088 (u daljnjem tekstu: Uredba o taksonomiji). Nastavno na navedeno projekt moraju biti usklađeni s dolje navedenim odredbama</w:t>
      </w:r>
      <w:r w:rsidR="00E914AD" w:rsidRPr="005D4C7F">
        <w:rPr>
          <w:rFonts w:eastAsia="Calibri" w:cs="Times New Roman"/>
          <w:szCs w:val="24"/>
        </w:rPr>
        <w:t xml:space="preserve"> </w:t>
      </w:r>
      <w:r w:rsidRPr="005D4C7F">
        <w:rPr>
          <w:rFonts w:eastAsia="Calibri" w:cs="Calibri"/>
          <w:b/>
          <w:szCs w:val="24"/>
        </w:rPr>
        <w:t>Okolišni cilj 1. ublažavanje klimatskih promjena</w:t>
      </w:r>
      <w:r w:rsidR="006A0794">
        <w:rPr>
          <w:rFonts w:eastAsia="Calibri" w:cs="Calibri"/>
          <w:b/>
          <w:szCs w:val="24"/>
        </w:rPr>
        <w:t xml:space="preserve">. </w:t>
      </w:r>
      <w:r w:rsidRPr="005D4C7F">
        <w:t>Projekti trebaju dokazati da neće dovesti do značajnih emisija stakleničkih plinova</w:t>
      </w:r>
      <w:r w:rsidR="006A0794">
        <w:t>.</w:t>
      </w:r>
    </w:p>
    <w:p w14:paraId="65D64222" w14:textId="77777777" w:rsidR="00174636" w:rsidRPr="005D4C7F" w:rsidRDefault="00174636" w:rsidP="002353B9">
      <w:pPr>
        <w:spacing w:after="0"/>
      </w:pPr>
      <w:r w:rsidRPr="005D4C7F">
        <w:rPr>
          <w:b/>
        </w:rPr>
        <w:t xml:space="preserve">Postrojenja za recikliranje: </w:t>
      </w:r>
    </w:p>
    <w:p w14:paraId="67B406CA" w14:textId="77777777" w:rsidR="00174636" w:rsidRPr="005D4C7F" w:rsidRDefault="00174636" w:rsidP="0074347E">
      <w:pPr>
        <w:widowControl w:val="0"/>
        <w:autoSpaceDE w:val="0"/>
        <w:autoSpaceDN w:val="0"/>
        <w:spacing w:after="60"/>
        <w:jc w:val="both"/>
      </w:pPr>
      <w:r w:rsidRPr="005D4C7F">
        <w:t xml:space="preserve">Usklađenost s ciljem se dokazuje, između ostalog, i sljedećim aspektima: </w:t>
      </w:r>
    </w:p>
    <w:p w14:paraId="00755791"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biootpad će se razdvajati i sakupljati odvojeno,</w:t>
      </w:r>
    </w:p>
    <w:p w14:paraId="30AD0388"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kompostiranje će se dogoditi samo tamo gdje anaerobna obrada nije tehnički</w:t>
      </w:r>
      <w:r w:rsidR="00DB700B" w:rsidRPr="005D4C7F">
        <w:t xml:space="preserve"> izvediva</w:t>
      </w:r>
      <w:r w:rsidRPr="005D4C7F">
        <w:t xml:space="preserve"> i ekonomski održiva alternativ</w:t>
      </w:r>
      <w:r w:rsidR="00AC26A9" w:rsidRPr="005D4C7F">
        <w:t>a</w:t>
      </w:r>
      <w:r w:rsidRPr="005D4C7F">
        <w:t>,</w:t>
      </w:r>
    </w:p>
    <w:p w14:paraId="786D588A" w14:textId="77777777" w:rsidR="00174636" w:rsidRPr="005D4C7F" w:rsidRDefault="00174636" w:rsidP="004E1176">
      <w:pPr>
        <w:pStyle w:val="Odlomakpopisa"/>
        <w:widowControl w:val="0"/>
        <w:numPr>
          <w:ilvl w:val="2"/>
          <w:numId w:val="38"/>
        </w:numPr>
        <w:autoSpaceDE w:val="0"/>
        <w:autoSpaceDN w:val="0"/>
        <w:spacing w:after="120"/>
        <w:ind w:left="426" w:hanging="284"/>
        <w:contextualSpacing w:val="0"/>
        <w:jc w:val="both"/>
      </w:pPr>
      <w:r w:rsidRPr="005D4C7F">
        <w:t xml:space="preserve">proizvedeni kompost koristit će se kao gnojivo / sredstvo za poboljšanje tla. </w:t>
      </w:r>
    </w:p>
    <w:p w14:paraId="15EA8D33" w14:textId="77777777" w:rsidR="00174636" w:rsidRPr="005D4C7F" w:rsidRDefault="00174636" w:rsidP="00174636">
      <w:pPr>
        <w:spacing w:after="0"/>
      </w:pPr>
      <w:r w:rsidRPr="005D4C7F">
        <w:rPr>
          <w:b/>
        </w:rPr>
        <w:t>Postrojenja za an</w:t>
      </w:r>
      <w:r w:rsidR="004D70D2" w:rsidRPr="005D4C7F">
        <w:rPr>
          <w:b/>
        </w:rPr>
        <w:t>ae</w:t>
      </w:r>
      <w:r w:rsidRPr="005D4C7F">
        <w:rPr>
          <w:b/>
        </w:rPr>
        <w:t>robnu digestiju</w:t>
      </w:r>
      <w:r w:rsidR="00902BD3">
        <w:rPr>
          <w:b/>
        </w:rPr>
        <w:t>:</w:t>
      </w:r>
    </w:p>
    <w:p w14:paraId="62379E57" w14:textId="77777777" w:rsidR="00174636" w:rsidRPr="005D4C7F" w:rsidRDefault="00174636" w:rsidP="0074347E">
      <w:pPr>
        <w:widowControl w:val="0"/>
        <w:autoSpaceDE w:val="0"/>
        <w:autoSpaceDN w:val="0"/>
        <w:spacing w:after="60"/>
        <w:jc w:val="both"/>
      </w:pPr>
      <w:r w:rsidRPr="005D4C7F">
        <w:t xml:space="preserve">Usklađenost s ciljem se dokazuje, između ostalog, i sljedećim aspektima: </w:t>
      </w:r>
    </w:p>
    <w:p w14:paraId="0AC24E05"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izbjegavanje emisija stakleničkih plinova u usporedbi s alternativnim opcijama za gospodarenje biootpadom,</w:t>
      </w:r>
    </w:p>
    <w:p w14:paraId="5B37C432"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kontrolirana proizvodnja i uporaba bioplina u različitim oblicima i primjenama, često istiskujući fosilna goriva,</w:t>
      </w:r>
    </w:p>
    <w:p w14:paraId="056E9CB7" w14:textId="77777777" w:rsidR="002353B9" w:rsidRPr="005D4C7F" w:rsidRDefault="00174636" w:rsidP="004E1176">
      <w:pPr>
        <w:pStyle w:val="Odlomakpopisa"/>
        <w:widowControl w:val="0"/>
        <w:numPr>
          <w:ilvl w:val="2"/>
          <w:numId w:val="38"/>
        </w:numPr>
        <w:autoSpaceDE w:val="0"/>
        <w:autoSpaceDN w:val="0"/>
        <w:spacing w:after="240"/>
        <w:ind w:left="426" w:hanging="284"/>
        <w:jc w:val="both"/>
        <w:rPr>
          <w:rFonts w:ascii="Calibri" w:eastAsia="Calibri" w:hAnsi="Calibri" w:cs="Calibri"/>
          <w:sz w:val="22"/>
        </w:rPr>
      </w:pPr>
      <w:r w:rsidRPr="005D4C7F">
        <w:t>proizvodnja i upotreba digestata kao gnojiva/sredstva za poboljšanje tla, istiskivanje sintetičkih gnojiva i povećanje sekvestracije ugljika u tlima.</w:t>
      </w:r>
    </w:p>
    <w:p w14:paraId="7F7ED731" w14:textId="77777777" w:rsidR="00174636" w:rsidRPr="005D4C7F" w:rsidRDefault="00174636" w:rsidP="0074347E">
      <w:pPr>
        <w:widowControl w:val="0"/>
        <w:autoSpaceDE w:val="0"/>
        <w:autoSpaceDN w:val="0"/>
        <w:spacing w:after="0"/>
        <w:jc w:val="both"/>
        <w:rPr>
          <w:rFonts w:eastAsia="Calibri" w:cs="Calibri"/>
          <w:b/>
          <w:szCs w:val="24"/>
        </w:rPr>
      </w:pPr>
      <w:r w:rsidRPr="005D4C7F">
        <w:rPr>
          <w:rFonts w:eastAsia="Calibri" w:cs="Calibri"/>
          <w:b/>
          <w:szCs w:val="24"/>
        </w:rPr>
        <w:t>Okolišni cilj 2. Prilagodba klimatskim promjenama</w:t>
      </w:r>
    </w:p>
    <w:p w14:paraId="40127447" w14:textId="77777777" w:rsidR="00174636" w:rsidRPr="005D4C7F" w:rsidRDefault="00174636" w:rsidP="0074347E">
      <w:pPr>
        <w:widowControl w:val="0"/>
        <w:autoSpaceDE w:val="0"/>
        <w:autoSpaceDN w:val="0"/>
        <w:spacing w:after="240"/>
        <w:jc w:val="both"/>
        <w:rPr>
          <w:rFonts w:eastAsia="Calibri"/>
          <w:b/>
          <w:bCs/>
        </w:rPr>
      </w:pPr>
      <w:r w:rsidRPr="005D4C7F">
        <w:t>Projekti moraju dokazati da ne dovode do povećanog štetnog utjecaja sadašnje klime i očekivane buduće klime na samu mjeru ili na ljude, prirodu ili imovinu. Obveza uključuje da projekti neće štetno djelovati na napore na prilagodbi ili na razinu otpornosti na fizičke i klimatske rizike drugih ljudi, prirodnu imovinu i ostale ekonomske aktivnosti i da su usklađeni s lokalnim, sektorskim, regionalnim ili nacionalnim naporima na prilagodbi. Kroz PUO trebaju biti razrađene mjere za klimatske promjene, tj. visoke temperature, ekstremne oborine i eroziju tla.  Za sve aktivnosti u sklopu projektnog prijedloga, na temelju klimatskih projekcija, mora biti provedena snažna procjena klimatskih rizika i ranjivosti. Zaključci procjene moraju biti ugrađeni u oblikovanje mjere.</w:t>
      </w:r>
    </w:p>
    <w:p w14:paraId="1F039CD7" w14:textId="77777777" w:rsidR="00174636" w:rsidRPr="005D4C7F" w:rsidRDefault="00174636" w:rsidP="0074347E">
      <w:pPr>
        <w:spacing w:after="0"/>
        <w:rPr>
          <w:b/>
          <w:bCs/>
        </w:rPr>
      </w:pPr>
      <w:r w:rsidRPr="005D4C7F">
        <w:rPr>
          <w:rFonts w:eastAsia="Calibri"/>
          <w:b/>
          <w:bCs/>
        </w:rPr>
        <w:t>Okolišni cilj 3. Korištenje</w:t>
      </w:r>
      <w:r w:rsidRPr="005D4C7F">
        <w:rPr>
          <w:b/>
          <w:bCs/>
        </w:rPr>
        <w:t xml:space="preserve"> i zaštita vodnih i morskih resursa</w:t>
      </w:r>
    </w:p>
    <w:p w14:paraId="68A49DCC" w14:textId="77777777" w:rsidR="00174636" w:rsidRPr="005D4C7F" w:rsidRDefault="00174636" w:rsidP="00504211">
      <w:pPr>
        <w:widowControl w:val="0"/>
        <w:autoSpaceDE w:val="0"/>
        <w:autoSpaceDN w:val="0"/>
        <w:spacing w:after="120"/>
        <w:jc w:val="both"/>
      </w:pPr>
      <w:r w:rsidRPr="005D4C7F">
        <w:t xml:space="preserve">Projekti moraju dokazati da ne štete dobrom stanju ili dobrom ekološkom potencijalu vodnih tijela, uključujući površinske i podzemne vode ili dobrom stanju okoliša morskih voda. </w:t>
      </w:r>
    </w:p>
    <w:p w14:paraId="0E469612" w14:textId="77777777" w:rsidR="00174636" w:rsidRPr="005D4C7F" w:rsidRDefault="00174636" w:rsidP="00902BD3">
      <w:pPr>
        <w:widowControl w:val="0"/>
        <w:autoSpaceDE w:val="0"/>
        <w:autoSpaceDN w:val="0"/>
        <w:spacing w:after="120"/>
        <w:jc w:val="both"/>
      </w:pPr>
      <w:r w:rsidRPr="005D4C7F">
        <w:t xml:space="preserve">Očekuje se da projektne aktivnosti imaju neznatan predvidiv negativan utjecaj na ovaj cilj zaštite okoliša, vodeći računa i o izravnim i primarnim neizravnim utjecajima u čitavom životnom vijeku. Postoje dokazi da postrojenja neće rezultirati rizicima narušavanja stanja okoliša koji se odnose na očuvanje kakvoće vode i vodni stres u skladu s Okvirnom direktivom o vodama (2000/60/EZ). U skladu s Direktivom 2011/92/EU, u fazi postupka ocjene o potrebi procjene utjecaja na okoliš, kako bi projekt bio prihvatljiv, mora biti zaključeno je da se ne očekuju značajni utjecaji projekta na ovaj cilj. </w:t>
      </w:r>
    </w:p>
    <w:p w14:paraId="44F7E6CA" w14:textId="77777777" w:rsidR="00174636" w:rsidRPr="005D4C7F" w:rsidRDefault="00174636" w:rsidP="00C32324">
      <w:pPr>
        <w:spacing w:after="120"/>
        <w:rPr>
          <w:rFonts w:eastAsia="Calibri"/>
          <w:b/>
          <w:bCs/>
        </w:rPr>
      </w:pPr>
      <w:r w:rsidRPr="005D4C7F">
        <w:rPr>
          <w:rFonts w:eastAsia="Calibri"/>
          <w:b/>
          <w:bCs/>
        </w:rPr>
        <w:t>Okolišni cilj 4. Kružno gospodarstvo, uključujući sprečavanje nastanka i recikliranje otpada</w:t>
      </w:r>
      <w:r w:rsidRPr="005D4C7F" w:rsidDel="006462E3">
        <w:rPr>
          <w:rFonts w:eastAsia="Calibri"/>
          <w:b/>
          <w:bCs/>
        </w:rPr>
        <w:t xml:space="preserve"> </w:t>
      </w:r>
    </w:p>
    <w:p w14:paraId="755D9A56" w14:textId="77777777" w:rsidR="00174636" w:rsidRPr="005D4C7F" w:rsidRDefault="00174636" w:rsidP="00902BD3">
      <w:pPr>
        <w:widowControl w:val="0"/>
        <w:autoSpaceDE w:val="0"/>
        <w:autoSpaceDN w:val="0"/>
        <w:spacing w:after="120"/>
        <w:jc w:val="both"/>
      </w:pPr>
      <w:r w:rsidRPr="005D4C7F">
        <w:t xml:space="preserve">Prijavitelji moraju opisati na koji način projektni prijedlog </w:t>
      </w:r>
      <w:r w:rsidR="002353B9" w:rsidRPr="005D4C7F">
        <w:t>doprinosi</w:t>
      </w:r>
      <w:r w:rsidRPr="005D4C7F">
        <w:t xml:space="preserve"> ovom </w:t>
      </w:r>
      <w:r w:rsidR="002353B9" w:rsidRPr="005D4C7F">
        <w:t>okolišnom</w:t>
      </w:r>
      <w:r w:rsidRPr="005D4C7F">
        <w:t xml:space="preserve"> cilju. U skladu s Prilogom VI. Uredbe o uspostavi Mehanizma za oporavak i otpornost Projektu koji se financiraju u sklopu ovog Poziva prate se kroz oznaku 045a. Upotreba recikliranih materijala kao sirovina u skladu s kriterijima energetske učinkovitosti, za koju su koeficijenti za izračun potpore za ciljeve povezane s klimatskim promjenama i koeficijent za izračun potpore za okolišne ciljeve 100%. U skladu s navedenim postrojenja za recikliranje moraju obraditi najmanje 50% mase obrađenog odvojeno prikupljenog neopasnog otpada u sekundarne sirovine.</w:t>
      </w:r>
    </w:p>
    <w:p w14:paraId="22F6D5F9" w14:textId="77777777" w:rsidR="00174636" w:rsidRPr="005D4C7F" w:rsidRDefault="00174636" w:rsidP="00174636">
      <w:pPr>
        <w:spacing w:after="0"/>
        <w:rPr>
          <w:rFonts w:eastAsia="Calibri"/>
          <w:b/>
          <w:bCs/>
        </w:rPr>
      </w:pPr>
      <w:r w:rsidRPr="005D4C7F">
        <w:rPr>
          <w:rFonts w:eastAsia="Calibri"/>
          <w:b/>
          <w:bCs/>
        </w:rPr>
        <w:t>Okolišni cilj 5. Prevencija i kontrola onečišćenja zraka, vode i tla</w:t>
      </w:r>
    </w:p>
    <w:p w14:paraId="727B6754" w14:textId="77777777" w:rsidR="00174636" w:rsidRPr="005D4C7F" w:rsidRDefault="00174636" w:rsidP="00504211">
      <w:pPr>
        <w:widowControl w:val="0"/>
        <w:autoSpaceDE w:val="0"/>
        <w:autoSpaceDN w:val="0"/>
        <w:spacing w:after="120"/>
        <w:jc w:val="both"/>
      </w:pPr>
      <w:r w:rsidRPr="005D4C7F">
        <w:t xml:space="preserve">Projekti moraju dokazati da ne dovode do značajnog povećanja emisija onečišćujućih tvari u zrak, vodu ili tlo. </w:t>
      </w:r>
    </w:p>
    <w:p w14:paraId="0337F25D" w14:textId="77777777" w:rsidR="00174636" w:rsidRPr="005D4C7F" w:rsidRDefault="00174636" w:rsidP="00174636">
      <w:pPr>
        <w:spacing w:after="0"/>
        <w:rPr>
          <w:b/>
        </w:rPr>
      </w:pPr>
      <w:r w:rsidRPr="005D4C7F">
        <w:rPr>
          <w:b/>
        </w:rPr>
        <w:t>Postrojenja za recikliranje</w:t>
      </w:r>
    </w:p>
    <w:p w14:paraId="14597C2E" w14:textId="77777777" w:rsidR="00174636" w:rsidRPr="005D4C7F" w:rsidRDefault="00174636" w:rsidP="00174636">
      <w:pPr>
        <w:widowControl w:val="0"/>
        <w:autoSpaceDE w:val="0"/>
        <w:autoSpaceDN w:val="0"/>
        <w:spacing w:after="0"/>
        <w:jc w:val="both"/>
      </w:pPr>
      <w:r w:rsidRPr="005D4C7F">
        <w:t xml:space="preserve">Usklađenost s ciljem se dokazuje, između ostalog, i sljedećim aspektima: </w:t>
      </w:r>
    </w:p>
    <w:p w14:paraId="47FDB280" w14:textId="77777777" w:rsidR="00174636" w:rsidRPr="005D4C7F" w:rsidRDefault="00174636" w:rsidP="004E1176">
      <w:pPr>
        <w:pStyle w:val="Odlomakpopisa"/>
        <w:widowControl w:val="0"/>
        <w:numPr>
          <w:ilvl w:val="2"/>
          <w:numId w:val="38"/>
        </w:numPr>
        <w:autoSpaceDE w:val="0"/>
        <w:autoSpaceDN w:val="0"/>
        <w:ind w:left="426" w:hanging="284"/>
        <w:jc w:val="both"/>
      </w:pPr>
      <w:r w:rsidRPr="005D4C7F">
        <w:t xml:space="preserve">U slučaju postrojenja za kompostiranje u kojima se obrađuje više od 75 t/dan emisije u zrak i vodu moraju biti unutar </w:t>
      </w:r>
      <w:r w:rsidR="00DB700B" w:rsidRPr="005D4C7F">
        <w:t xml:space="preserve">ili niže od </w:t>
      </w:r>
      <w:r w:rsidRPr="005D4C7F">
        <w:t>raspona iz Najboljih dostupnih tehnika – Povezanih razina emisija (BAT-AEL)</w:t>
      </w:r>
      <w:r w:rsidR="00B85335" w:rsidRPr="005D4C7F">
        <w:t xml:space="preserve"> </w:t>
      </w:r>
      <w:r w:rsidRPr="005D4C7F">
        <w:t>postavljenih za aerobnu obradu otpada u Referentnom dokumentu o najboljim dostupnim tehnikama (BREF) za obradu otpada.</w:t>
      </w:r>
      <w:r w:rsidR="00DB700B" w:rsidRPr="005D4C7F">
        <w:t xml:space="preserve"> Ne javljaju se značajni učinci </w:t>
      </w:r>
      <w:r w:rsidR="00591317" w:rsidRPr="005D4C7F">
        <w:t>prijenosa onečišćenja s medija na medij</w:t>
      </w:r>
      <w:r w:rsidR="00DB700B" w:rsidRPr="005D4C7F">
        <w:t>.</w:t>
      </w:r>
    </w:p>
    <w:p w14:paraId="6AB5B569"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 xml:space="preserve">Postavljanjem sustava koji sprečava da procjedne vode prodru u podzemne vode. </w:t>
      </w:r>
    </w:p>
    <w:p w14:paraId="57FD5FF9" w14:textId="77777777" w:rsidR="00174636" w:rsidRPr="005D4C7F" w:rsidRDefault="00174636" w:rsidP="004E1176">
      <w:pPr>
        <w:pStyle w:val="Odlomakpopisa"/>
        <w:widowControl w:val="0"/>
        <w:numPr>
          <w:ilvl w:val="2"/>
          <w:numId w:val="38"/>
        </w:numPr>
        <w:autoSpaceDE w:val="0"/>
        <w:autoSpaceDN w:val="0"/>
        <w:spacing w:after="120"/>
        <w:ind w:left="426" w:hanging="284"/>
        <w:contextualSpacing w:val="0"/>
        <w:jc w:val="both"/>
      </w:pPr>
      <w:r w:rsidRPr="005D4C7F">
        <w:t xml:space="preserve">Rezultirajući kompost mora udovoljavati zahtjevima za gnojidbene materijale </w:t>
      </w:r>
      <w:r w:rsidR="00566F99" w:rsidRPr="005D4C7F">
        <w:t>navedene</w:t>
      </w:r>
      <w:r w:rsidR="00DB700B" w:rsidRPr="005D4C7F">
        <w:t xml:space="preserve"> u </w:t>
      </w:r>
      <w:r w:rsidR="00566F99" w:rsidRPr="005D4C7F">
        <w:t xml:space="preserve"> Kategorij</w:t>
      </w:r>
      <w:r w:rsidR="00E55CD9" w:rsidRPr="005D4C7F">
        <w:t>i</w:t>
      </w:r>
      <w:r w:rsidR="00FF675D" w:rsidRPr="005D4C7F">
        <w:t xml:space="preserve"> sastavnih materijala</w:t>
      </w:r>
      <w:r w:rsidR="00E55CD9" w:rsidRPr="005D4C7F">
        <w:t xml:space="preserve"> 3.</w:t>
      </w:r>
      <w:r w:rsidR="00566F99" w:rsidRPr="005D4C7F">
        <w:t xml:space="preserve"> (CMC</w:t>
      </w:r>
      <w:r w:rsidR="00E55CD9" w:rsidRPr="005D4C7F">
        <w:t xml:space="preserve"> 3.</w:t>
      </w:r>
      <w:r w:rsidR="00566F99" w:rsidRPr="005D4C7F">
        <w:t xml:space="preserve">) </w:t>
      </w:r>
      <w:r w:rsidR="00DB700B" w:rsidRPr="005D4C7F">
        <w:t xml:space="preserve">u </w:t>
      </w:r>
      <w:r w:rsidR="00FF675D" w:rsidRPr="005D4C7F">
        <w:t xml:space="preserve">dijelu II. </w:t>
      </w:r>
      <w:r w:rsidR="00DB700B" w:rsidRPr="005D4C7F">
        <w:t>P</w:t>
      </w:r>
      <w:r w:rsidR="00FF675D" w:rsidRPr="005D4C7F">
        <w:t>riloga</w:t>
      </w:r>
      <w:r w:rsidR="00DB700B" w:rsidRPr="005D4C7F">
        <w:t xml:space="preserve"> II</w:t>
      </w:r>
      <w:r w:rsidR="00FF675D" w:rsidRPr="005D4C7F">
        <w:t xml:space="preserve">. </w:t>
      </w:r>
      <w:r w:rsidRPr="005D4C7F">
        <w:t>u Uredbi EU 2019/1009</w:t>
      </w:r>
      <w:r w:rsidR="00744A6C" w:rsidRPr="005D4C7F">
        <w:t xml:space="preserve"> i</w:t>
      </w:r>
      <w:r w:rsidRPr="005D4C7F">
        <w:t xml:space="preserve"> odgovarajućim nacionalnim pravilima o gnojivim/poboljšivačima tla za poljoprivrednu uporabu. </w:t>
      </w:r>
    </w:p>
    <w:p w14:paraId="2E57C3B3" w14:textId="77777777" w:rsidR="00174636" w:rsidRPr="005D4C7F" w:rsidRDefault="00174636" w:rsidP="00174636">
      <w:pPr>
        <w:spacing w:after="0"/>
        <w:rPr>
          <w:b/>
        </w:rPr>
      </w:pPr>
      <w:r w:rsidRPr="005D4C7F">
        <w:rPr>
          <w:b/>
        </w:rPr>
        <w:t>Postrojenja za an</w:t>
      </w:r>
      <w:r w:rsidR="00744A6C" w:rsidRPr="005D4C7F">
        <w:rPr>
          <w:b/>
        </w:rPr>
        <w:t>ae</w:t>
      </w:r>
      <w:r w:rsidRPr="005D4C7F">
        <w:rPr>
          <w:b/>
        </w:rPr>
        <w:t>robnu digestiju</w:t>
      </w:r>
    </w:p>
    <w:p w14:paraId="77FB879C" w14:textId="77777777" w:rsidR="00174636" w:rsidRPr="005D4C7F" w:rsidRDefault="00174636" w:rsidP="00174636">
      <w:pPr>
        <w:widowControl w:val="0"/>
        <w:autoSpaceDE w:val="0"/>
        <w:autoSpaceDN w:val="0"/>
        <w:spacing w:after="0"/>
        <w:jc w:val="both"/>
      </w:pPr>
      <w:r w:rsidRPr="005D4C7F">
        <w:t xml:space="preserve">Usklađenost s ciljem se dokazuje, između ostalog, i sljedećim aspektima: </w:t>
      </w:r>
    </w:p>
    <w:p w14:paraId="078E66DC"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 xml:space="preserve">U slučaju postrojenja za anaerobnu digestiju u kojima se obrađuje više od </w:t>
      </w:r>
      <w:r w:rsidR="00744A6C" w:rsidRPr="005D4C7F">
        <w:t>100</w:t>
      </w:r>
      <w:r w:rsidR="004D70D2" w:rsidRPr="005D4C7F">
        <w:t xml:space="preserve"> </w:t>
      </w:r>
      <w:r w:rsidRPr="005D4C7F">
        <w:t>t/dan, zahtijeva</w:t>
      </w:r>
      <w:r w:rsidR="006A0794">
        <w:t>ne</w:t>
      </w:r>
      <w:r w:rsidRPr="005D4C7F">
        <w:t xml:space="preserve"> emisije u zrak i vodu budu moraju biti unutar</w:t>
      </w:r>
      <w:r w:rsidR="0010515D" w:rsidRPr="005D4C7F">
        <w:t xml:space="preserve"> ili niže od</w:t>
      </w:r>
      <w:r w:rsidRPr="005D4C7F">
        <w:t xml:space="preserve"> raspona iz Najboljih dostupnih tehnika – Povezanih razina emisija (BAT-AEL)</w:t>
      </w:r>
      <w:r w:rsidR="004D70D2" w:rsidRPr="005D4C7F">
        <w:t xml:space="preserve"> </w:t>
      </w:r>
      <w:r w:rsidRPr="005D4C7F">
        <w:t>postavljenih za anaerobnu obradu otpada u Referentnom dokumentu o najboljim dostupnim tehnikama (BREF) za obradu otpada</w:t>
      </w:r>
      <w:r w:rsidR="0010515D" w:rsidRPr="005D4C7F">
        <w:t>.</w:t>
      </w:r>
      <w:r w:rsidRPr="005D4C7F">
        <w:t xml:space="preserve"> </w:t>
      </w:r>
      <w:r w:rsidR="0010515D" w:rsidRPr="005D4C7F">
        <w:t xml:space="preserve">Ne javljaju se značajni učinci </w:t>
      </w:r>
      <w:r w:rsidR="00591317" w:rsidRPr="005D4C7F">
        <w:t>prijenosa onečišćenja s medija na medij</w:t>
      </w:r>
      <w:r w:rsidR="0010515D" w:rsidRPr="005D4C7F">
        <w:t>.</w:t>
      </w:r>
    </w:p>
    <w:p w14:paraId="7D0CAAB5"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Emisije u zrak (npr. SOx, NOx) nakon izgaranja bioplina moraju biti kontrolirane, smanjene (prema potrebi) i unutar granica propisanih zakonodavstvom EU-a i odgovarajućim nacionalnim zakonodavstvom</w:t>
      </w:r>
      <w:r w:rsidR="0010515D" w:rsidRPr="005D4C7F">
        <w:t>.</w:t>
      </w:r>
      <w:r w:rsidRPr="005D4C7F">
        <w:t xml:space="preserve"> </w:t>
      </w:r>
    </w:p>
    <w:p w14:paraId="69FDE912" w14:textId="77777777" w:rsidR="00174636" w:rsidRPr="005D4C7F" w:rsidRDefault="00174636" w:rsidP="004E1176">
      <w:pPr>
        <w:pStyle w:val="Odlomakpopisa"/>
        <w:widowControl w:val="0"/>
        <w:numPr>
          <w:ilvl w:val="2"/>
          <w:numId w:val="38"/>
        </w:numPr>
        <w:autoSpaceDE w:val="0"/>
        <w:autoSpaceDN w:val="0"/>
        <w:spacing w:after="0"/>
        <w:ind w:left="426" w:hanging="284"/>
        <w:jc w:val="both"/>
      </w:pPr>
      <w:r w:rsidRPr="005D4C7F">
        <w:t>Nastali digestat mora ispunjavati zahtjeve za gnojidbene materijale</w:t>
      </w:r>
      <w:r w:rsidR="00566F99" w:rsidRPr="005D4C7F">
        <w:t xml:space="preserve"> navedenim u</w:t>
      </w:r>
      <w:r w:rsidR="0010515D" w:rsidRPr="005D4C7F">
        <w:t xml:space="preserve"> Kategoriji sastavnih materijala</w:t>
      </w:r>
      <w:r w:rsidR="00E55CD9" w:rsidRPr="005D4C7F">
        <w:t xml:space="preserve"> 5.</w:t>
      </w:r>
      <w:r w:rsidR="0010515D" w:rsidRPr="005D4C7F">
        <w:t xml:space="preserve"> (CMC</w:t>
      </w:r>
      <w:r w:rsidR="00E55CD9" w:rsidRPr="005D4C7F">
        <w:t xml:space="preserve"> 5.</w:t>
      </w:r>
      <w:r w:rsidR="0010515D" w:rsidRPr="005D4C7F">
        <w:t xml:space="preserve">) </w:t>
      </w:r>
      <w:r w:rsidR="00390C18" w:rsidRPr="005D4C7F">
        <w:t>točka</w:t>
      </w:r>
      <w:r w:rsidR="00E55CD9" w:rsidRPr="005D4C7F">
        <w:t xml:space="preserve"> 1.</w:t>
      </w:r>
      <w:r w:rsidR="00390C18" w:rsidRPr="005D4C7F">
        <w:t xml:space="preserve">  p</w:t>
      </w:r>
      <w:r w:rsidR="00E55CD9" w:rsidRPr="005D4C7F">
        <w:t>o</w:t>
      </w:r>
      <w:r w:rsidR="00390C18" w:rsidRPr="005D4C7F">
        <w:t>dotočka  (a)</w:t>
      </w:r>
      <w:r w:rsidR="00566F99" w:rsidRPr="005D4C7F">
        <w:t xml:space="preserve"> </w:t>
      </w:r>
      <w:r w:rsidR="004A0967" w:rsidRPr="005D4C7F">
        <w:t>, kako je primjenjivo, u Prilogu II.</w:t>
      </w:r>
      <w:r w:rsidR="005D4C7F" w:rsidRPr="005D4C7F">
        <w:t xml:space="preserve"> </w:t>
      </w:r>
      <w:r w:rsidRPr="005D4C7F">
        <w:t>Uredb</w:t>
      </w:r>
      <w:r w:rsidR="004A0967" w:rsidRPr="005D4C7F">
        <w:t>e</w:t>
      </w:r>
      <w:r w:rsidRPr="005D4C7F">
        <w:t xml:space="preserve"> EU 2019/1009 i odgovarajuća nacionalna pravila o gnojivima/poboljšivačima tla za poljoprivrednu uporabu</w:t>
      </w:r>
      <w:r w:rsidR="00BA2575" w:rsidRPr="005D4C7F">
        <w:t>.</w:t>
      </w:r>
    </w:p>
    <w:p w14:paraId="4CE3598A" w14:textId="77777777" w:rsidR="004A0967" w:rsidRPr="005D4C7F" w:rsidRDefault="004A0967" w:rsidP="004E1176">
      <w:pPr>
        <w:pStyle w:val="Odlomakpopisa"/>
        <w:widowControl w:val="0"/>
        <w:numPr>
          <w:ilvl w:val="2"/>
          <w:numId w:val="38"/>
        </w:numPr>
        <w:autoSpaceDE w:val="0"/>
        <w:autoSpaceDN w:val="0"/>
        <w:ind w:left="426" w:hanging="284"/>
        <w:jc w:val="both"/>
      </w:pPr>
      <w:r w:rsidRPr="005D4C7F">
        <w:t xml:space="preserve">Ako je dobiveni digestat namijenjen upotrebi kao gnojivo ili poboljšivač tla, </w:t>
      </w:r>
      <w:r w:rsidR="00E33F99" w:rsidRPr="005D4C7F">
        <w:t xml:space="preserve">fizička ili pravna osoba koja preuzima digestat mora biti upoznata s </w:t>
      </w:r>
      <w:r w:rsidRPr="005D4C7F">
        <w:t>njegov</w:t>
      </w:r>
      <w:r w:rsidR="00E33F99" w:rsidRPr="005D4C7F">
        <w:t>im</w:t>
      </w:r>
      <w:r w:rsidRPr="005D4C7F">
        <w:t xml:space="preserve"> sadržaj</w:t>
      </w:r>
      <w:r w:rsidR="00E33F99" w:rsidRPr="005D4C7F">
        <w:t>em</w:t>
      </w:r>
      <w:r w:rsidRPr="005D4C7F">
        <w:t xml:space="preserve"> dušika (s razinom tolerancije ±25 %) </w:t>
      </w:r>
    </w:p>
    <w:p w14:paraId="48EEE297" w14:textId="77777777" w:rsidR="00174636" w:rsidRPr="005D4C7F" w:rsidRDefault="00174636" w:rsidP="00174636">
      <w:pPr>
        <w:pStyle w:val="Odlomakpopisa"/>
        <w:widowControl w:val="0"/>
        <w:autoSpaceDE w:val="0"/>
        <w:autoSpaceDN w:val="0"/>
        <w:spacing w:after="0"/>
        <w:ind w:left="426"/>
        <w:jc w:val="both"/>
      </w:pPr>
    </w:p>
    <w:p w14:paraId="0F77A46F" w14:textId="77777777" w:rsidR="00174636" w:rsidRPr="005D4C7F" w:rsidRDefault="00174636" w:rsidP="00174636">
      <w:pPr>
        <w:widowControl w:val="0"/>
        <w:autoSpaceDE w:val="0"/>
        <w:autoSpaceDN w:val="0"/>
        <w:spacing w:after="0"/>
        <w:jc w:val="both"/>
      </w:pPr>
      <w:r w:rsidRPr="005D4C7F">
        <w:rPr>
          <w:b/>
        </w:rPr>
        <w:t>Okolišni cilj 6. Zaštita i obnova biološke raznolikosti i ekosustava</w:t>
      </w:r>
      <w:r w:rsidRPr="005D4C7F">
        <w:t xml:space="preserve"> </w:t>
      </w:r>
    </w:p>
    <w:p w14:paraId="7BEBE72D" w14:textId="77777777" w:rsidR="00174636" w:rsidRPr="005D4C7F" w:rsidRDefault="00174636" w:rsidP="00174636">
      <w:pPr>
        <w:spacing w:after="120"/>
        <w:jc w:val="both"/>
      </w:pPr>
      <w:r w:rsidRPr="005D4C7F">
        <w:t xml:space="preserve">Projekti moraju dokazati da nisu štetni za dobro stanje i otpornost ekosustava ili za stanje očuvanosti staništa i vrsta, među ostalim onih od interesa za Uniju. </w:t>
      </w:r>
    </w:p>
    <w:p w14:paraId="241093AC" w14:textId="77777777" w:rsidR="00174636" w:rsidRPr="005D4C7F" w:rsidRDefault="00174636" w:rsidP="00300823">
      <w:pPr>
        <w:spacing w:after="0"/>
        <w:jc w:val="both"/>
      </w:pPr>
      <w:r w:rsidRPr="005D4C7F">
        <w:t xml:space="preserve">Usklađenost s ciljem se dokazuje, između ostalog, i sljedećim aspektima: </w:t>
      </w:r>
    </w:p>
    <w:p w14:paraId="2AFDFDBC" w14:textId="77777777" w:rsidR="00174636" w:rsidRPr="005D4C7F" w:rsidRDefault="00174636" w:rsidP="004E1176">
      <w:pPr>
        <w:pStyle w:val="Odlomakpopisa"/>
        <w:widowControl w:val="0"/>
        <w:numPr>
          <w:ilvl w:val="2"/>
          <w:numId w:val="38"/>
        </w:numPr>
        <w:autoSpaceDE w:val="0"/>
        <w:autoSpaceDN w:val="0"/>
        <w:spacing w:after="120"/>
        <w:ind w:left="426" w:hanging="284"/>
        <w:jc w:val="both"/>
      </w:pPr>
      <w:r w:rsidRPr="005D4C7F">
        <w:t xml:space="preserve">Provedbom postupaka sukladno obvezama Direktiva o pticama (2009/147/EC) i Direktive o staništima (92/43/EEC) odnosno  postupak ocjene o potrebi procjene utjecaja na okoliš  i/ili procjena utjecaja na okoliš (PUO) u skladu sa smjernicama EU-a vezanima uz procjenu utjecaja na okoliš (2014/52/EU) i stratešku procjenu utjecaja na okoliš (2001/42/EZ). U skladu s praksom u EU, za one planove, programe i zahvate za koje se provodi procjena utjecaja na okoliš (PUO) i Strateška procjena utjecaja zahvata na okoliš (SPUO), hrvatska legislativa u zaštiti okoliša objedinjuje postupak Ocjene prihvatljivosti zahvata na Ekološku mreže s postupkom PUO odnosno SPUO. Zaključci procjene moraju biti ugrađeni u oblikovanje projektnih prijedloga. </w:t>
      </w:r>
    </w:p>
    <w:p w14:paraId="6CFBDD60" w14:textId="77777777" w:rsidR="00F974B0" w:rsidRPr="005D4C7F" w:rsidRDefault="003E739D" w:rsidP="00504211">
      <w:pPr>
        <w:widowControl w:val="0"/>
        <w:autoSpaceDE w:val="0"/>
        <w:autoSpaceDN w:val="0"/>
        <w:spacing w:after="120"/>
        <w:jc w:val="both"/>
        <w:rPr>
          <w:rFonts w:eastAsia="Calibri" w:cs="Times New Roman"/>
          <w:szCs w:val="24"/>
          <w:lang w:eastAsia="hr-HR"/>
        </w:rPr>
      </w:pPr>
      <w:r w:rsidRPr="005D4C7F">
        <w:t xml:space="preserve">Dodatno, Obzirom da nisu usklađena s načelom „ne nanosi bitnu štetu“, u okviru ovog poziva bespovratna sredstva se ne dodjeljuju za ulaganja u postrojenja za mehaničko-biološku obradu osim u slučaju aktivnosti recikliranja odvojenog otpada poput kompostiranja i anaerobne izgradnje.  </w:t>
      </w:r>
    </w:p>
    <w:p w14:paraId="1568A20A" w14:textId="77777777" w:rsidR="00EF752C" w:rsidRPr="005D4C7F" w:rsidRDefault="00174636" w:rsidP="00504211">
      <w:pPr>
        <w:widowControl w:val="0"/>
        <w:autoSpaceDE w:val="0"/>
        <w:autoSpaceDN w:val="0"/>
        <w:spacing w:after="120"/>
        <w:jc w:val="both"/>
        <w:rPr>
          <w:rFonts w:eastAsia="Calibri" w:cs="Times New Roman"/>
          <w:szCs w:val="24"/>
          <w:lang w:eastAsia="hr-HR"/>
        </w:rPr>
      </w:pPr>
      <w:r w:rsidRPr="005D4C7F">
        <w:rPr>
          <w:rFonts w:eastAsia="Calibri" w:cs="Times New Roman"/>
          <w:szCs w:val="24"/>
          <w:lang w:eastAsia="hr-HR"/>
        </w:rPr>
        <w:t xml:space="preserve">Dodatno, projektni prijedlozi moraju biti u skladu sa zahtjevima Zakona o zaštiti okoliša (NN, br. </w:t>
      </w:r>
      <w:r w:rsidR="00DF5BC9" w:rsidRPr="005D4C7F">
        <w:rPr>
          <w:rFonts w:eastAsia="Calibri" w:cs="Times New Roman"/>
          <w:szCs w:val="24"/>
          <w:lang w:eastAsia="hr-HR"/>
        </w:rPr>
        <w:t>80/13, 153/13, 78/15, 12/18,118/18</w:t>
      </w:r>
      <w:r w:rsidRPr="005D4C7F">
        <w:rPr>
          <w:rFonts w:eastAsia="Calibri" w:cs="Times New Roman"/>
          <w:szCs w:val="24"/>
          <w:lang w:eastAsia="hr-HR"/>
        </w:rPr>
        <w:t xml:space="preserve">) te u skladu s Uredbom o procjeni utjecaja zahvata na okoliš (NN 61/14, 3/17) i s Uredbom o okolišnoj dozvoli (NN 8/14, 5/18). Odnosno, Prijavitelj je dužan dostaviti rješenje o provedenom postupku procjene utjecaja na okoliš i/ili rješenje o ocjeni o potrebi procjene utjecaja na okoliš te, ukoliko primjenjivo, okolišnu dozvolu, sukladno navedenom u točki 3.1. UzP-a. Također, projektni prijedlozi moraju biti u skladu sa Zakonom o zaštiti prirode (NN, br.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 (gdje je primjenjivo).  </w:t>
      </w:r>
    </w:p>
    <w:p w14:paraId="6A1D1E57" w14:textId="77777777" w:rsidR="00174636" w:rsidRDefault="00EF752C" w:rsidP="00174636">
      <w:pPr>
        <w:widowControl w:val="0"/>
        <w:autoSpaceDE w:val="0"/>
        <w:autoSpaceDN w:val="0"/>
        <w:spacing w:after="0"/>
        <w:jc w:val="both"/>
      </w:pPr>
      <w:r w:rsidRPr="005D4C7F">
        <w:t>Prijavitelji</w:t>
      </w:r>
      <w:r w:rsidR="00174636" w:rsidRPr="005D4C7F">
        <w:t xml:space="preserve"> dokazuju da je njihov projektni prijedlog usklađen s uvjetima koji su navedeni za svaki okolišni cilj </w:t>
      </w:r>
      <w:r w:rsidRPr="005D4C7F">
        <w:t>odnosno s načelom „ne nanosi bitnu štetu“ dostavom ispunjenog</w:t>
      </w:r>
      <w:r w:rsidR="00174636" w:rsidRPr="005D4C7F">
        <w:t xml:space="preserve"> </w:t>
      </w:r>
      <w:r w:rsidRPr="005D4C7F">
        <w:t xml:space="preserve">Obrasca 1. Prijavni obrazac, u dostavom ispunjenog Obrasca </w:t>
      </w:r>
      <w:r w:rsidR="006D52A5" w:rsidRPr="005D4C7F">
        <w:t>6</w:t>
      </w:r>
      <w:r w:rsidRPr="005D4C7F">
        <w:t xml:space="preserve">. </w:t>
      </w:r>
      <w:r w:rsidR="006D52A5" w:rsidRPr="005D4C7F">
        <w:t>Obrazac</w:t>
      </w:r>
      <w:r w:rsidRPr="005D4C7F">
        <w:t xml:space="preserve"> usklađenosti projekta s načelom „ne nanosi bitnu štetu“, u dostavljenu projektno-tehničku dokumentaciju, u dostavljena mišljenja i rješenja koja proizlaze iz zahtjeva Zakona o zaštiti okoliša, Uredbe o procjeni utjecaja zahvata na okoliš, Uredbe o okolišnoj dozvoli, Zakona o zaštiti prirode (NN, br. 80/13, 15/18, 14/19, 127/19).</w:t>
      </w:r>
      <w:r w:rsidRPr="00EF752C">
        <w:rPr>
          <w:rFonts w:eastAsia="Calibri" w:cs="Times New Roman"/>
          <w:szCs w:val="24"/>
          <w:lang w:eastAsia="hr-HR"/>
        </w:rPr>
        <w:t xml:space="preserve"> </w:t>
      </w:r>
    </w:p>
    <w:p w14:paraId="7A21DF18" w14:textId="77777777" w:rsidR="005B7C05" w:rsidRPr="0065026B" w:rsidRDefault="005B7C05" w:rsidP="00504211">
      <w:pPr>
        <w:spacing w:after="120" w:line="240" w:lineRule="auto"/>
        <w:jc w:val="both"/>
        <w:rPr>
          <w:rFonts w:cs="Times New Roman"/>
          <w:szCs w:val="24"/>
        </w:rPr>
      </w:pPr>
    </w:p>
    <w:p w14:paraId="0078A6B7" w14:textId="77777777" w:rsidR="009A608E" w:rsidRPr="0065026B" w:rsidRDefault="001631BC" w:rsidP="009246CC">
      <w:pPr>
        <w:pStyle w:val="Naslov1"/>
      </w:pPr>
      <w:bookmarkStart w:id="582" w:name="_Toc528150357"/>
      <w:bookmarkStart w:id="583" w:name="_Toc528150358"/>
      <w:bookmarkStart w:id="584" w:name="_Toc528150359"/>
      <w:bookmarkStart w:id="585" w:name="_Toc528150360"/>
      <w:bookmarkStart w:id="586" w:name="_Toc528150361"/>
      <w:bookmarkStart w:id="587" w:name="_Toc528150362"/>
      <w:bookmarkStart w:id="588" w:name="_Toc528150363"/>
      <w:bookmarkStart w:id="589" w:name="_Toc528150364"/>
      <w:bookmarkStart w:id="590" w:name="_Toc528150365"/>
      <w:bookmarkStart w:id="591" w:name="_Toc528150366"/>
      <w:bookmarkStart w:id="592" w:name="_Toc528150367"/>
      <w:bookmarkStart w:id="593" w:name="_Toc528150368"/>
      <w:bookmarkStart w:id="594" w:name="_Toc528150369"/>
      <w:bookmarkStart w:id="595" w:name="_Toc528150370"/>
      <w:bookmarkStart w:id="596" w:name="_Toc528150371"/>
      <w:bookmarkStart w:id="597" w:name="_Toc528150372"/>
      <w:bookmarkStart w:id="598" w:name="_Toc528150373"/>
      <w:bookmarkStart w:id="599" w:name="_Toc528150374"/>
      <w:bookmarkStart w:id="600" w:name="_Toc528150375"/>
      <w:bookmarkStart w:id="601" w:name="_Toc528150376"/>
      <w:bookmarkStart w:id="602" w:name="_Toc528150377"/>
      <w:bookmarkStart w:id="603" w:name="_Toc528150378"/>
      <w:bookmarkStart w:id="604" w:name="_Toc528150379"/>
      <w:bookmarkStart w:id="605" w:name="_Toc528150380"/>
      <w:bookmarkStart w:id="606" w:name="_Toc528150381"/>
      <w:bookmarkStart w:id="607" w:name="_Toc528150382"/>
      <w:bookmarkStart w:id="608" w:name="_Toc528150383"/>
      <w:bookmarkStart w:id="609" w:name="_Toc528150384"/>
      <w:bookmarkStart w:id="610" w:name="_Toc528150385"/>
      <w:bookmarkStart w:id="611" w:name="_Toc528150386"/>
      <w:bookmarkStart w:id="612" w:name="_Toc528150387"/>
      <w:bookmarkStart w:id="613" w:name="_Toc528150388"/>
      <w:bookmarkStart w:id="614" w:name="_Toc528150389"/>
      <w:bookmarkStart w:id="615" w:name="_Toc528150390"/>
      <w:bookmarkStart w:id="616" w:name="_Toc528150391"/>
      <w:bookmarkStart w:id="617" w:name="_Toc528150392"/>
      <w:bookmarkStart w:id="618" w:name="_Toc528150393"/>
      <w:bookmarkStart w:id="619" w:name="_Toc528150394"/>
      <w:bookmarkStart w:id="620" w:name="_Toc528150395"/>
      <w:bookmarkStart w:id="621" w:name="_Toc528150396"/>
      <w:bookmarkStart w:id="622" w:name="_Toc528150397"/>
      <w:bookmarkStart w:id="623" w:name="_Toc528150398"/>
      <w:bookmarkStart w:id="624" w:name="_Toc528150399"/>
      <w:bookmarkStart w:id="625" w:name="_Toc528150400"/>
      <w:bookmarkStart w:id="626" w:name="_Toc528150401"/>
      <w:bookmarkStart w:id="627" w:name="_Toc528150402"/>
      <w:bookmarkStart w:id="628" w:name="_Toc528150403"/>
      <w:bookmarkStart w:id="629" w:name="bookmark17"/>
      <w:bookmarkStart w:id="630" w:name="_KAKO_SE_PRIJAVITI"/>
      <w:bookmarkStart w:id="631" w:name="_Toc528150406"/>
      <w:bookmarkStart w:id="632" w:name="_Toc89933411"/>
      <w:bookmarkStart w:id="633" w:name="_Toc105591707"/>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65026B">
        <w:t>KAKO SE PRIJAVITI</w:t>
      </w:r>
      <w:bookmarkEnd w:id="632"/>
      <w:bookmarkEnd w:id="633"/>
    </w:p>
    <w:p w14:paraId="2FA06BDC" w14:textId="77777777" w:rsidR="009A608E" w:rsidRPr="0065026B" w:rsidRDefault="009A608E" w:rsidP="00902BD3">
      <w:pPr>
        <w:pStyle w:val="Naslov2"/>
      </w:pPr>
      <w:bookmarkStart w:id="634" w:name="_Toc89933412"/>
      <w:bookmarkStart w:id="635" w:name="_Toc105591708"/>
      <w:r w:rsidRPr="0065026B">
        <w:t>Izgled i sadržaj projektnog prijedloga</w:t>
      </w:r>
      <w:bookmarkEnd w:id="634"/>
      <w:bookmarkEnd w:id="635"/>
    </w:p>
    <w:p w14:paraId="3856A54D" w14:textId="77777777" w:rsidR="00CD2A5D" w:rsidRPr="0065026B" w:rsidRDefault="009A608E" w:rsidP="006D7D45">
      <w:pPr>
        <w:spacing w:after="120"/>
        <w:jc w:val="both"/>
        <w:rPr>
          <w:rFonts w:cs="Times New Roman"/>
          <w:szCs w:val="24"/>
        </w:rPr>
      </w:pPr>
      <w:r w:rsidRPr="0065026B">
        <w:rPr>
          <w:rFonts w:cs="Times New Roman"/>
          <w:szCs w:val="24"/>
        </w:rPr>
        <w:t xml:space="preserve">Projektni prijedlog predaje se na temelju </w:t>
      </w:r>
      <w:r w:rsidR="005874B3">
        <w:rPr>
          <w:rFonts w:cs="Times New Roman"/>
          <w:szCs w:val="24"/>
        </w:rPr>
        <w:t>UzP-a</w:t>
      </w:r>
      <w:r w:rsidRPr="0065026B">
        <w:rPr>
          <w:rFonts w:cs="Times New Roman"/>
          <w:szCs w:val="24"/>
        </w:rPr>
        <w:t>, koristeći obrasce koji su sastavni dio ovog Poziva. Projektni</w:t>
      </w:r>
      <w:r w:rsidRPr="0065026B">
        <w:rPr>
          <w:rFonts w:cs="Times New Roman"/>
          <w:color w:val="000000"/>
          <w:szCs w:val="24"/>
        </w:rPr>
        <w:t xml:space="preserve"> prijedlozi, odnosno sva dokumentacija tražena </w:t>
      </w:r>
      <w:r w:rsidR="005874B3">
        <w:rPr>
          <w:rFonts w:cs="Times New Roman"/>
          <w:color w:val="000000"/>
          <w:szCs w:val="24"/>
        </w:rPr>
        <w:t>u UzP-u</w:t>
      </w:r>
      <w:r w:rsidRPr="0065026B">
        <w:rPr>
          <w:rFonts w:cs="Times New Roman"/>
          <w:color w:val="000000"/>
          <w:szCs w:val="24"/>
        </w:rPr>
        <w:t xml:space="preserve"> </w:t>
      </w:r>
      <w:r w:rsidRPr="0065026B">
        <w:rPr>
          <w:rFonts w:cs="Times New Roman"/>
          <w:szCs w:val="24"/>
        </w:rPr>
        <w:t xml:space="preserve">izrađuju se na hrvatskom jeziku i latiničnom pismu. Dokumentacija izdana od strane nadležnih tijela drugih država mora biti prevedena na hrvatski </w:t>
      </w:r>
      <w:r w:rsidR="00AC26A9">
        <w:rPr>
          <w:rFonts w:cs="Times New Roman"/>
          <w:szCs w:val="24"/>
        </w:rPr>
        <w:t xml:space="preserve">jezik </w:t>
      </w:r>
      <w:r w:rsidRPr="0065026B">
        <w:rPr>
          <w:rFonts w:cs="Times New Roman"/>
          <w:szCs w:val="24"/>
        </w:rPr>
        <w:t xml:space="preserve">te ovjerena od strane sudskog tumača. </w:t>
      </w:r>
    </w:p>
    <w:p w14:paraId="6F1039CC" w14:textId="77777777" w:rsidR="005E556D" w:rsidRPr="0065026B" w:rsidRDefault="009A608E" w:rsidP="006D7D45">
      <w:pPr>
        <w:spacing w:after="120"/>
        <w:jc w:val="both"/>
        <w:rPr>
          <w:rFonts w:cs="Times New Roman"/>
        </w:rPr>
      </w:pPr>
      <w:r w:rsidRPr="0065026B">
        <w:rPr>
          <w:rFonts w:cs="Times New Roman"/>
          <w:szCs w:val="24"/>
        </w:rPr>
        <w:t xml:space="preserve">Projektni prijedlog treba </w:t>
      </w:r>
      <w:r w:rsidR="00F340AC" w:rsidRPr="0065026B">
        <w:rPr>
          <w:rFonts w:cs="Times New Roman"/>
          <w:szCs w:val="24"/>
        </w:rPr>
        <w:t xml:space="preserve">biti popunjen i podnesen </w:t>
      </w:r>
      <w:r w:rsidR="00F340AC" w:rsidRPr="00D94EFB">
        <w:rPr>
          <w:rFonts w:cs="Times New Roman"/>
          <w:szCs w:val="24"/>
        </w:rPr>
        <w:t>putem sustava</w:t>
      </w:r>
      <w:r w:rsidR="004D406E">
        <w:rPr>
          <w:rFonts w:cs="Times New Roman"/>
          <w:szCs w:val="24"/>
        </w:rPr>
        <w:t xml:space="preserve"> </w:t>
      </w:r>
      <w:r w:rsidR="00AC26A9">
        <w:rPr>
          <w:rFonts w:cs="Times New Roman"/>
          <w:szCs w:val="24"/>
        </w:rPr>
        <w:t>e-</w:t>
      </w:r>
      <w:r w:rsidR="004D406E">
        <w:rPr>
          <w:rFonts w:cs="Times New Roman"/>
          <w:szCs w:val="24"/>
        </w:rPr>
        <w:t>NPOO</w:t>
      </w:r>
      <w:r w:rsidR="00326C1C" w:rsidRPr="0065026B">
        <w:rPr>
          <w:rFonts w:cs="Times New Roman"/>
          <w:szCs w:val="24"/>
        </w:rPr>
        <w:t xml:space="preserve"> </w:t>
      </w:r>
      <w:r w:rsidR="006701E5" w:rsidRPr="0065026B">
        <w:rPr>
          <w:rFonts w:cs="Times New Roman"/>
          <w:szCs w:val="24"/>
        </w:rPr>
        <w:t>te</w:t>
      </w:r>
      <w:r w:rsidR="00983DE6" w:rsidRPr="0065026B">
        <w:rPr>
          <w:rFonts w:cs="Times New Roman"/>
          <w:szCs w:val="24"/>
        </w:rPr>
        <w:t xml:space="preserve"> </w:t>
      </w:r>
      <w:r w:rsidRPr="0065026B">
        <w:rPr>
          <w:rFonts w:cs="Times New Roman"/>
          <w:szCs w:val="24"/>
        </w:rPr>
        <w:t>sadržavati sljedeće dokumente u traženom formatu</w:t>
      </w:r>
      <w:r w:rsidR="004F7F53">
        <w:rPr>
          <w:rStyle w:val="Referencafusnote"/>
          <w:rFonts w:cs="Times New Roman"/>
          <w:szCs w:val="24"/>
        </w:rPr>
        <w:footnoteReference w:id="47"/>
      </w:r>
      <w:r w:rsidRPr="0065026B">
        <w:rPr>
          <w:rFonts w:cs="Times New Roman"/>
          <w:szCs w:val="24"/>
        </w:rPr>
        <w:t xml:space="preserve"> i redoslijedu: </w:t>
      </w:r>
    </w:p>
    <w:tbl>
      <w:tblPr>
        <w:tblStyle w:val="Reetkatablice"/>
        <w:tblW w:w="9214" w:type="dxa"/>
        <w:jc w:val="center"/>
        <w:tblLayout w:type="fixed"/>
        <w:tblLook w:val="04A0" w:firstRow="1" w:lastRow="0" w:firstColumn="1" w:lastColumn="0" w:noHBand="0" w:noVBand="1"/>
      </w:tblPr>
      <w:tblGrid>
        <w:gridCol w:w="5949"/>
        <w:gridCol w:w="1418"/>
        <w:gridCol w:w="1847"/>
      </w:tblGrid>
      <w:tr w:rsidR="009A608E" w:rsidRPr="0065026B" w14:paraId="4CF01C17" w14:textId="77777777" w:rsidTr="00500005">
        <w:trPr>
          <w:trHeight w:val="523"/>
          <w:jc w:val="center"/>
        </w:trPr>
        <w:tc>
          <w:tcPr>
            <w:tcW w:w="5949" w:type="dxa"/>
            <w:shd w:val="clear" w:color="auto" w:fill="D6F8D7"/>
            <w:vAlign w:val="center"/>
          </w:tcPr>
          <w:p w14:paraId="5C863FE4" w14:textId="77777777" w:rsidR="009A608E" w:rsidRPr="0065026B" w:rsidRDefault="009A608E" w:rsidP="00782B80">
            <w:pPr>
              <w:spacing w:after="0" w:line="240" w:lineRule="auto"/>
              <w:jc w:val="center"/>
              <w:rPr>
                <w:rFonts w:cs="Times New Roman"/>
                <w:szCs w:val="24"/>
              </w:rPr>
            </w:pPr>
            <w:r w:rsidRPr="0065026B">
              <w:rPr>
                <w:rFonts w:cs="Times New Roman"/>
                <w:szCs w:val="24"/>
              </w:rPr>
              <w:t>Dokument</w:t>
            </w:r>
          </w:p>
        </w:tc>
        <w:tc>
          <w:tcPr>
            <w:tcW w:w="1418" w:type="dxa"/>
            <w:shd w:val="clear" w:color="auto" w:fill="D6F8D7"/>
            <w:vAlign w:val="center"/>
          </w:tcPr>
          <w:p w14:paraId="254E068A" w14:textId="77777777" w:rsidR="009A608E" w:rsidRPr="0065026B" w:rsidRDefault="009A608E" w:rsidP="00782B80">
            <w:pPr>
              <w:spacing w:after="0" w:line="240" w:lineRule="auto"/>
              <w:jc w:val="center"/>
              <w:rPr>
                <w:rFonts w:cs="Times New Roman"/>
                <w:szCs w:val="24"/>
              </w:rPr>
            </w:pPr>
            <w:r w:rsidRPr="0065026B">
              <w:rPr>
                <w:rFonts w:cs="Times New Roman"/>
                <w:szCs w:val="24"/>
              </w:rPr>
              <w:t>Obvezno (da ili ne)</w:t>
            </w:r>
          </w:p>
        </w:tc>
        <w:tc>
          <w:tcPr>
            <w:tcW w:w="1847" w:type="dxa"/>
            <w:shd w:val="clear" w:color="auto" w:fill="D6F8D7"/>
            <w:vAlign w:val="center"/>
          </w:tcPr>
          <w:p w14:paraId="3D5DA783" w14:textId="77777777" w:rsidR="009A608E" w:rsidRPr="0065026B" w:rsidRDefault="009A608E" w:rsidP="00782B80">
            <w:pPr>
              <w:spacing w:after="0" w:line="240" w:lineRule="auto"/>
              <w:jc w:val="center"/>
              <w:rPr>
                <w:rFonts w:cs="Times New Roman"/>
                <w:szCs w:val="24"/>
              </w:rPr>
            </w:pPr>
            <w:r w:rsidRPr="0065026B">
              <w:rPr>
                <w:rFonts w:cs="Times New Roman"/>
                <w:szCs w:val="24"/>
              </w:rPr>
              <w:t>Referenca</w:t>
            </w:r>
          </w:p>
        </w:tc>
      </w:tr>
      <w:tr w:rsidR="009A608E" w:rsidRPr="0065026B" w14:paraId="51E5D7BB" w14:textId="77777777" w:rsidTr="00500005">
        <w:trPr>
          <w:trHeight w:val="567"/>
          <w:jc w:val="center"/>
        </w:trPr>
        <w:tc>
          <w:tcPr>
            <w:tcW w:w="5949" w:type="dxa"/>
            <w:vAlign w:val="center"/>
          </w:tcPr>
          <w:p w14:paraId="32726D7B" w14:textId="77777777" w:rsidR="009A608E" w:rsidRPr="0065026B" w:rsidRDefault="00AF129D" w:rsidP="004E1176">
            <w:pPr>
              <w:pStyle w:val="Odlomakpopisa"/>
              <w:numPr>
                <w:ilvl w:val="0"/>
                <w:numId w:val="41"/>
              </w:numPr>
              <w:spacing w:after="0" w:line="240" w:lineRule="auto"/>
              <w:rPr>
                <w:rFonts w:cs="Times New Roman"/>
                <w:szCs w:val="24"/>
              </w:rPr>
            </w:pPr>
            <w:r w:rsidRPr="0065026B">
              <w:rPr>
                <w:rFonts w:cs="Times New Roman"/>
                <w:szCs w:val="24"/>
              </w:rPr>
              <w:t>Prijavni obrazac</w:t>
            </w:r>
            <w:r w:rsidR="009A608E" w:rsidRPr="0065026B">
              <w:rPr>
                <w:rStyle w:val="Referencafusnote"/>
                <w:rFonts w:cs="Times New Roman"/>
                <w:szCs w:val="24"/>
              </w:rPr>
              <w:footnoteReference w:id="48"/>
            </w:r>
          </w:p>
        </w:tc>
        <w:tc>
          <w:tcPr>
            <w:tcW w:w="1418" w:type="dxa"/>
            <w:vAlign w:val="center"/>
          </w:tcPr>
          <w:p w14:paraId="6ADEDA54" w14:textId="77777777" w:rsidR="009A608E" w:rsidRPr="0065026B" w:rsidRDefault="009A608E" w:rsidP="006D7D45">
            <w:pPr>
              <w:spacing w:after="0" w:line="240" w:lineRule="auto"/>
              <w:jc w:val="center"/>
              <w:rPr>
                <w:rFonts w:cs="Times New Roman"/>
                <w:szCs w:val="24"/>
              </w:rPr>
            </w:pPr>
            <w:r w:rsidRPr="0065026B">
              <w:rPr>
                <w:rFonts w:cs="Times New Roman"/>
                <w:szCs w:val="24"/>
              </w:rPr>
              <w:t>da</w:t>
            </w:r>
          </w:p>
        </w:tc>
        <w:tc>
          <w:tcPr>
            <w:tcW w:w="1847" w:type="dxa"/>
            <w:vAlign w:val="center"/>
          </w:tcPr>
          <w:p w14:paraId="026AAFC5" w14:textId="77777777" w:rsidR="009A608E" w:rsidRPr="0065026B" w:rsidRDefault="009A608E" w:rsidP="006D7D45">
            <w:pPr>
              <w:spacing w:after="0" w:line="240" w:lineRule="auto"/>
              <w:jc w:val="center"/>
              <w:rPr>
                <w:rFonts w:cs="Times New Roman"/>
                <w:szCs w:val="24"/>
              </w:rPr>
            </w:pPr>
            <w:r w:rsidRPr="0065026B">
              <w:rPr>
                <w:rFonts w:cs="Times New Roman"/>
                <w:szCs w:val="24"/>
              </w:rPr>
              <w:t>Obrazac 1.</w:t>
            </w:r>
          </w:p>
        </w:tc>
      </w:tr>
      <w:tr w:rsidR="00F957E4" w:rsidRPr="0065026B" w14:paraId="495C8AC0" w14:textId="77777777" w:rsidTr="00500005">
        <w:trPr>
          <w:trHeight w:val="567"/>
          <w:jc w:val="center"/>
        </w:trPr>
        <w:tc>
          <w:tcPr>
            <w:tcW w:w="5949" w:type="dxa"/>
            <w:vAlign w:val="center"/>
          </w:tcPr>
          <w:p w14:paraId="7991FF7E" w14:textId="77777777" w:rsidR="00F957E4" w:rsidRPr="0065026B" w:rsidRDefault="004527AF" w:rsidP="004E1176">
            <w:pPr>
              <w:pStyle w:val="Odlomakpopisa"/>
              <w:numPr>
                <w:ilvl w:val="0"/>
                <w:numId w:val="41"/>
              </w:numPr>
              <w:spacing w:after="0" w:line="240" w:lineRule="auto"/>
              <w:rPr>
                <w:rFonts w:cs="Times New Roman"/>
                <w:szCs w:val="24"/>
              </w:rPr>
            </w:pPr>
            <w:r w:rsidRPr="0065026B">
              <w:rPr>
                <w:rFonts w:cs="Times New Roman"/>
                <w:szCs w:val="24"/>
              </w:rPr>
              <w:t>Izjava p</w:t>
            </w:r>
            <w:r w:rsidR="00F957E4" w:rsidRPr="0065026B">
              <w:rPr>
                <w:rFonts w:cs="Times New Roman"/>
                <w:szCs w:val="24"/>
              </w:rPr>
              <w:t>rijavitelja</w:t>
            </w:r>
            <w:r w:rsidR="00C14F45">
              <w:rPr>
                <w:rFonts w:cs="Times New Roman"/>
                <w:szCs w:val="24"/>
              </w:rPr>
              <w:t xml:space="preserve"> (u pdf formatu)</w:t>
            </w:r>
          </w:p>
        </w:tc>
        <w:tc>
          <w:tcPr>
            <w:tcW w:w="1418" w:type="dxa"/>
            <w:vAlign w:val="center"/>
          </w:tcPr>
          <w:p w14:paraId="71037E74" w14:textId="77777777" w:rsidR="00F957E4" w:rsidRPr="0065026B" w:rsidRDefault="00F957E4" w:rsidP="006D7D45">
            <w:pPr>
              <w:spacing w:after="0" w:line="240" w:lineRule="auto"/>
              <w:jc w:val="center"/>
              <w:rPr>
                <w:rFonts w:cs="Times New Roman"/>
                <w:szCs w:val="24"/>
              </w:rPr>
            </w:pPr>
            <w:r w:rsidRPr="0065026B">
              <w:rPr>
                <w:szCs w:val="24"/>
              </w:rPr>
              <w:t>da</w:t>
            </w:r>
          </w:p>
        </w:tc>
        <w:tc>
          <w:tcPr>
            <w:tcW w:w="1847" w:type="dxa"/>
            <w:vAlign w:val="center"/>
          </w:tcPr>
          <w:p w14:paraId="2E1727BF" w14:textId="77777777" w:rsidR="00F957E4" w:rsidRPr="0065026B" w:rsidRDefault="00F957E4" w:rsidP="006D7D45">
            <w:pPr>
              <w:spacing w:after="0" w:line="240" w:lineRule="auto"/>
              <w:jc w:val="center"/>
              <w:rPr>
                <w:rFonts w:cs="Times New Roman"/>
                <w:szCs w:val="24"/>
              </w:rPr>
            </w:pPr>
            <w:r w:rsidRPr="0065026B">
              <w:rPr>
                <w:szCs w:val="24"/>
              </w:rPr>
              <w:t>Obrazac 2</w:t>
            </w:r>
            <w:r w:rsidR="00711992" w:rsidRPr="0065026B">
              <w:rPr>
                <w:szCs w:val="24"/>
              </w:rPr>
              <w:t>.</w:t>
            </w:r>
          </w:p>
        </w:tc>
      </w:tr>
      <w:tr w:rsidR="00F957E4" w:rsidRPr="0065026B" w14:paraId="11AE8E77" w14:textId="77777777" w:rsidTr="00500005">
        <w:trPr>
          <w:trHeight w:val="567"/>
          <w:jc w:val="center"/>
        </w:trPr>
        <w:tc>
          <w:tcPr>
            <w:tcW w:w="5949" w:type="dxa"/>
            <w:vAlign w:val="center"/>
          </w:tcPr>
          <w:p w14:paraId="7E43C2B6" w14:textId="77777777" w:rsidR="00F957E4" w:rsidRPr="0065026B" w:rsidRDefault="00271E66" w:rsidP="004E1176">
            <w:pPr>
              <w:pStyle w:val="Odlomakpopisa"/>
              <w:numPr>
                <w:ilvl w:val="0"/>
                <w:numId w:val="41"/>
              </w:numPr>
              <w:spacing w:after="0" w:line="240" w:lineRule="auto"/>
              <w:rPr>
                <w:rFonts w:cs="Times New Roman"/>
                <w:szCs w:val="24"/>
              </w:rPr>
            </w:pPr>
            <w:r w:rsidRPr="0065026B">
              <w:rPr>
                <w:rFonts w:cs="Times New Roman"/>
                <w:szCs w:val="24"/>
              </w:rPr>
              <w:t>Izjava o korištenim potporama</w:t>
            </w:r>
            <w:r w:rsidR="00F957E4" w:rsidRPr="0065026B">
              <w:rPr>
                <w:rFonts w:cs="Times New Roman"/>
                <w:szCs w:val="24"/>
              </w:rPr>
              <w:t xml:space="preserve"> </w:t>
            </w:r>
            <w:r w:rsidR="00C14F45">
              <w:rPr>
                <w:rFonts w:cs="Times New Roman"/>
                <w:szCs w:val="24"/>
              </w:rPr>
              <w:t>(u pdf formatu)</w:t>
            </w:r>
          </w:p>
        </w:tc>
        <w:tc>
          <w:tcPr>
            <w:tcW w:w="1418" w:type="dxa"/>
            <w:vAlign w:val="center"/>
          </w:tcPr>
          <w:p w14:paraId="0891AD97" w14:textId="77777777" w:rsidR="00F957E4" w:rsidRPr="0065026B" w:rsidRDefault="00F957E4" w:rsidP="006D7D45">
            <w:pPr>
              <w:spacing w:after="0" w:line="240" w:lineRule="auto"/>
              <w:jc w:val="center"/>
              <w:rPr>
                <w:szCs w:val="24"/>
              </w:rPr>
            </w:pPr>
            <w:r w:rsidRPr="0065026B">
              <w:rPr>
                <w:szCs w:val="24"/>
              </w:rPr>
              <w:t>da</w:t>
            </w:r>
          </w:p>
        </w:tc>
        <w:tc>
          <w:tcPr>
            <w:tcW w:w="1847" w:type="dxa"/>
            <w:vAlign w:val="center"/>
          </w:tcPr>
          <w:p w14:paraId="57BD3BDE" w14:textId="77777777" w:rsidR="00BD51B5" w:rsidRPr="0065026B" w:rsidRDefault="00F957E4" w:rsidP="006D7D45">
            <w:pPr>
              <w:spacing w:after="0" w:line="240" w:lineRule="auto"/>
              <w:jc w:val="center"/>
              <w:rPr>
                <w:szCs w:val="24"/>
              </w:rPr>
            </w:pPr>
            <w:r w:rsidRPr="0065026B">
              <w:rPr>
                <w:rFonts w:cs="Times New Roman"/>
                <w:szCs w:val="24"/>
              </w:rPr>
              <w:t>Obrazac</w:t>
            </w:r>
            <w:r w:rsidRPr="0065026B">
              <w:rPr>
                <w:szCs w:val="24"/>
              </w:rPr>
              <w:t xml:space="preserve"> 3. </w:t>
            </w:r>
          </w:p>
        </w:tc>
      </w:tr>
      <w:tr w:rsidR="00F957E4" w:rsidRPr="0065026B" w14:paraId="4713CC49" w14:textId="77777777" w:rsidTr="00500005">
        <w:trPr>
          <w:trHeight w:val="567"/>
          <w:jc w:val="center"/>
        </w:trPr>
        <w:tc>
          <w:tcPr>
            <w:tcW w:w="5949" w:type="dxa"/>
            <w:vAlign w:val="center"/>
          </w:tcPr>
          <w:p w14:paraId="709C2466" w14:textId="77777777" w:rsidR="00F957E4" w:rsidRPr="0065026B" w:rsidRDefault="00271E66" w:rsidP="004E1176">
            <w:pPr>
              <w:pStyle w:val="Odlomakpopisa"/>
              <w:numPr>
                <w:ilvl w:val="0"/>
                <w:numId w:val="41"/>
              </w:numPr>
              <w:spacing w:after="0" w:line="240" w:lineRule="auto"/>
              <w:rPr>
                <w:rFonts w:cs="Times New Roman"/>
                <w:szCs w:val="24"/>
              </w:rPr>
            </w:pPr>
            <w:r w:rsidRPr="0065026B">
              <w:rPr>
                <w:rFonts w:cs="Times New Roman"/>
                <w:szCs w:val="24"/>
              </w:rPr>
              <w:t>Skupna izjava</w:t>
            </w:r>
            <w:r w:rsidR="00394F96">
              <w:rPr>
                <w:rFonts w:cs="Times New Roman"/>
                <w:szCs w:val="24"/>
              </w:rPr>
              <w:t xml:space="preserve"> prijavitelja</w:t>
            </w:r>
            <w:r w:rsidR="00C14F45">
              <w:rPr>
                <w:rFonts w:cs="Times New Roman"/>
                <w:szCs w:val="24"/>
              </w:rPr>
              <w:t xml:space="preserve"> (u pdf formatu)</w:t>
            </w:r>
          </w:p>
        </w:tc>
        <w:tc>
          <w:tcPr>
            <w:tcW w:w="1418" w:type="dxa"/>
            <w:vAlign w:val="center"/>
          </w:tcPr>
          <w:p w14:paraId="312D4D99" w14:textId="77777777" w:rsidR="00F957E4" w:rsidRPr="0065026B" w:rsidRDefault="0096009A" w:rsidP="00F957E4">
            <w:pPr>
              <w:spacing w:after="0" w:line="240" w:lineRule="auto"/>
              <w:jc w:val="center"/>
              <w:rPr>
                <w:szCs w:val="24"/>
              </w:rPr>
            </w:pPr>
            <w:r w:rsidRPr="0065026B">
              <w:rPr>
                <w:szCs w:val="24"/>
              </w:rPr>
              <w:t>da</w:t>
            </w:r>
          </w:p>
        </w:tc>
        <w:tc>
          <w:tcPr>
            <w:tcW w:w="1847" w:type="dxa"/>
            <w:vAlign w:val="center"/>
          </w:tcPr>
          <w:p w14:paraId="3206B9D4" w14:textId="77777777" w:rsidR="00BD51B5" w:rsidRPr="0065026B" w:rsidRDefault="00F957E4" w:rsidP="006D7D45">
            <w:pPr>
              <w:spacing w:after="0" w:line="240" w:lineRule="auto"/>
              <w:jc w:val="center"/>
              <w:rPr>
                <w:szCs w:val="24"/>
              </w:rPr>
            </w:pPr>
            <w:r w:rsidRPr="0065026B">
              <w:rPr>
                <w:szCs w:val="24"/>
              </w:rPr>
              <w:t xml:space="preserve">Obrazac 4. </w:t>
            </w:r>
          </w:p>
        </w:tc>
      </w:tr>
      <w:tr w:rsidR="00BD51B5" w:rsidRPr="0065026B" w14:paraId="752C6938" w14:textId="77777777" w:rsidTr="00500005">
        <w:trPr>
          <w:trHeight w:val="567"/>
          <w:jc w:val="center"/>
        </w:trPr>
        <w:tc>
          <w:tcPr>
            <w:tcW w:w="5949" w:type="dxa"/>
            <w:vAlign w:val="center"/>
          </w:tcPr>
          <w:p w14:paraId="5D90F74A" w14:textId="77777777" w:rsidR="00BD51B5" w:rsidRPr="0065026B" w:rsidRDefault="00BD51B5" w:rsidP="004E1176">
            <w:pPr>
              <w:pStyle w:val="Odlomakpopisa"/>
              <w:numPr>
                <w:ilvl w:val="0"/>
                <w:numId w:val="41"/>
              </w:numPr>
              <w:spacing w:after="0" w:line="240" w:lineRule="auto"/>
              <w:rPr>
                <w:rFonts w:cs="Times New Roman"/>
                <w:szCs w:val="24"/>
              </w:rPr>
            </w:pPr>
            <w:r w:rsidRPr="0065026B">
              <w:rPr>
                <w:rFonts w:cs="Times New Roman"/>
                <w:szCs w:val="24"/>
              </w:rPr>
              <w:t xml:space="preserve">Izjava prijavitelja o osiguranju </w:t>
            </w:r>
            <w:r w:rsidR="00271E66" w:rsidRPr="0065026B">
              <w:rPr>
                <w:rFonts w:cs="Times New Roman"/>
                <w:szCs w:val="24"/>
              </w:rPr>
              <w:t>vlastitog udjela sufinanciranja</w:t>
            </w:r>
            <w:r w:rsidR="00C14F45">
              <w:rPr>
                <w:rFonts w:cs="Times New Roman"/>
                <w:szCs w:val="24"/>
              </w:rPr>
              <w:t xml:space="preserve">  (u pdf formatu)</w:t>
            </w:r>
          </w:p>
        </w:tc>
        <w:tc>
          <w:tcPr>
            <w:tcW w:w="1418" w:type="dxa"/>
            <w:vAlign w:val="center"/>
          </w:tcPr>
          <w:p w14:paraId="1D6BCBDE" w14:textId="77777777" w:rsidR="00BD51B5" w:rsidRPr="0065026B" w:rsidRDefault="0096009A" w:rsidP="006D7D45">
            <w:pPr>
              <w:spacing w:after="0" w:line="240" w:lineRule="auto"/>
              <w:jc w:val="center"/>
              <w:rPr>
                <w:szCs w:val="24"/>
              </w:rPr>
            </w:pPr>
            <w:r w:rsidRPr="0065026B">
              <w:rPr>
                <w:szCs w:val="24"/>
              </w:rPr>
              <w:t>d</w:t>
            </w:r>
            <w:r w:rsidR="00BD51B5" w:rsidRPr="0065026B">
              <w:rPr>
                <w:szCs w:val="24"/>
              </w:rPr>
              <w:t>a</w:t>
            </w:r>
          </w:p>
        </w:tc>
        <w:tc>
          <w:tcPr>
            <w:tcW w:w="1847" w:type="dxa"/>
            <w:vAlign w:val="center"/>
          </w:tcPr>
          <w:p w14:paraId="4B78D266" w14:textId="77777777" w:rsidR="00BD51B5" w:rsidRPr="0065026B" w:rsidRDefault="00BD51B5" w:rsidP="006D7D45">
            <w:pPr>
              <w:spacing w:after="0" w:line="240" w:lineRule="auto"/>
              <w:jc w:val="center"/>
              <w:rPr>
                <w:szCs w:val="24"/>
              </w:rPr>
            </w:pPr>
            <w:r w:rsidRPr="0065026B">
              <w:rPr>
                <w:szCs w:val="24"/>
              </w:rPr>
              <w:t>Obrazac 5.</w:t>
            </w:r>
          </w:p>
        </w:tc>
      </w:tr>
      <w:tr w:rsidR="00ED00B2" w:rsidRPr="0065026B" w14:paraId="5A068977" w14:textId="77777777" w:rsidTr="00500005">
        <w:trPr>
          <w:trHeight w:val="567"/>
          <w:jc w:val="center"/>
        </w:trPr>
        <w:tc>
          <w:tcPr>
            <w:tcW w:w="5949" w:type="dxa"/>
            <w:vAlign w:val="center"/>
          </w:tcPr>
          <w:p w14:paraId="43CD8533" w14:textId="77777777" w:rsidR="00ED00B2" w:rsidRPr="0065026B" w:rsidRDefault="00ED00B2" w:rsidP="004E1176">
            <w:pPr>
              <w:pStyle w:val="Odlomakpopisa"/>
              <w:numPr>
                <w:ilvl w:val="0"/>
                <w:numId w:val="41"/>
              </w:numPr>
              <w:spacing w:after="0" w:line="240" w:lineRule="auto"/>
              <w:rPr>
                <w:rFonts w:cs="Times New Roman"/>
                <w:szCs w:val="24"/>
              </w:rPr>
            </w:pPr>
            <w:r>
              <w:rPr>
                <w:rFonts w:cs="Times New Roman"/>
                <w:szCs w:val="24"/>
              </w:rPr>
              <w:t>Obrazac usklađenosti projektnog prijedloga s načelom</w:t>
            </w:r>
            <w:r w:rsidR="00D00231">
              <w:rPr>
                <w:rFonts w:cs="Times New Roman"/>
                <w:szCs w:val="24"/>
              </w:rPr>
              <w:t xml:space="preserve"> </w:t>
            </w:r>
            <w:r w:rsidR="00D00231" w:rsidRPr="0054576B">
              <w:rPr>
                <w:rFonts w:cs="Times New Roman"/>
                <w:szCs w:val="24"/>
              </w:rPr>
              <w:t>DNSH</w:t>
            </w:r>
            <w:r>
              <w:rPr>
                <w:rFonts w:cs="Times New Roman"/>
                <w:szCs w:val="24"/>
              </w:rPr>
              <w:t xml:space="preserve"> </w:t>
            </w:r>
            <w:r w:rsidR="002071AC">
              <w:rPr>
                <w:rFonts w:cs="Times New Roman"/>
                <w:szCs w:val="24"/>
              </w:rPr>
              <w:t>– DNSH kontrolna lista</w:t>
            </w:r>
            <w:r w:rsidR="00C14F45">
              <w:rPr>
                <w:rFonts w:cs="Times New Roman"/>
                <w:szCs w:val="24"/>
              </w:rPr>
              <w:t xml:space="preserve"> (u pdf formatu)</w:t>
            </w:r>
          </w:p>
        </w:tc>
        <w:tc>
          <w:tcPr>
            <w:tcW w:w="1418" w:type="dxa"/>
            <w:vAlign w:val="center"/>
          </w:tcPr>
          <w:p w14:paraId="3E7BD91C" w14:textId="77777777" w:rsidR="00ED00B2" w:rsidRPr="0065026B" w:rsidRDefault="00ED00B2" w:rsidP="006D7D45">
            <w:pPr>
              <w:spacing w:after="0" w:line="240" w:lineRule="auto"/>
              <w:jc w:val="center"/>
              <w:rPr>
                <w:szCs w:val="24"/>
              </w:rPr>
            </w:pPr>
            <w:r>
              <w:rPr>
                <w:szCs w:val="24"/>
              </w:rPr>
              <w:t>da</w:t>
            </w:r>
          </w:p>
        </w:tc>
        <w:tc>
          <w:tcPr>
            <w:tcW w:w="1847" w:type="dxa"/>
            <w:vAlign w:val="center"/>
          </w:tcPr>
          <w:p w14:paraId="3044CA02" w14:textId="77777777" w:rsidR="00ED00B2" w:rsidRPr="0065026B" w:rsidRDefault="00ED00B2" w:rsidP="006D7D45">
            <w:pPr>
              <w:spacing w:after="0" w:line="240" w:lineRule="auto"/>
              <w:jc w:val="center"/>
              <w:rPr>
                <w:szCs w:val="24"/>
              </w:rPr>
            </w:pPr>
            <w:r>
              <w:rPr>
                <w:szCs w:val="24"/>
              </w:rPr>
              <w:t>Obrazac 6.</w:t>
            </w:r>
          </w:p>
        </w:tc>
      </w:tr>
      <w:tr w:rsidR="00F957E4" w:rsidRPr="0065026B" w14:paraId="02C63C82" w14:textId="77777777" w:rsidTr="00355282">
        <w:trPr>
          <w:trHeight w:val="567"/>
          <w:jc w:val="center"/>
        </w:trPr>
        <w:tc>
          <w:tcPr>
            <w:tcW w:w="5949" w:type="dxa"/>
            <w:shd w:val="clear" w:color="auto" w:fill="auto"/>
            <w:vAlign w:val="center"/>
          </w:tcPr>
          <w:p w14:paraId="47D472CC" w14:textId="77777777" w:rsidR="00F957E4" w:rsidRPr="006D52A5" w:rsidRDefault="004D406E" w:rsidP="004E1176">
            <w:pPr>
              <w:pStyle w:val="Odlomakpopisa"/>
              <w:numPr>
                <w:ilvl w:val="0"/>
                <w:numId w:val="41"/>
              </w:numPr>
              <w:spacing w:after="0" w:line="240" w:lineRule="auto"/>
              <w:rPr>
                <w:rFonts w:cs="Times New Roman"/>
                <w:szCs w:val="24"/>
              </w:rPr>
            </w:pPr>
            <w:r w:rsidRPr="00355282">
              <w:rPr>
                <w:rFonts w:cs="Times New Roman"/>
                <w:szCs w:val="24"/>
              </w:rPr>
              <w:t xml:space="preserve">Analiza troškova i koristi </w:t>
            </w:r>
            <w:r w:rsidR="00711992" w:rsidRPr="00355282">
              <w:rPr>
                <w:rStyle w:val="Referencafusnote"/>
                <w:rFonts w:cs="Times New Roman"/>
                <w:szCs w:val="24"/>
              </w:rPr>
              <w:footnoteReference w:id="49"/>
            </w:r>
            <w:r w:rsidRPr="00355282">
              <w:rPr>
                <w:rFonts w:cs="Times New Roman"/>
                <w:szCs w:val="24"/>
              </w:rPr>
              <w:t xml:space="preserve"> </w:t>
            </w:r>
            <w:r w:rsidRPr="006D52A5">
              <w:rPr>
                <w:rFonts w:cs="Times New Roman"/>
                <w:szCs w:val="24"/>
              </w:rPr>
              <w:t>(</w:t>
            </w:r>
            <w:r w:rsidRPr="00355282">
              <w:rPr>
                <w:rFonts w:cs="Times New Roman"/>
                <w:szCs w:val="24"/>
              </w:rPr>
              <w:t>u xls formatu</w:t>
            </w:r>
            <w:r w:rsidRPr="006D52A5">
              <w:rPr>
                <w:rFonts w:cs="Times New Roman"/>
                <w:szCs w:val="24"/>
              </w:rPr>
              <w:t>)</w:t>
            </w:r>
          </w:p>
        </w:tc>
        <w:tc>
          <w:tcPr>
            <w:tcW w:w="1418" w:type="dxa"/>
            <w:vAlign w:val="center"/>
          </w:tcPr>
          <w:p w14:paraId="3C44CA69" w14:textId="77777777" w:rsidR="00F957E4" w:rsidRPr="0065026B" w:rsidRDefault="00F957E4" w:rsidP="00F957E4">
            <w:pPr>
              <w:spacing w:after="0" w:line="240" w:lineRule="auto"/>
              <w:jc w:val="center"/>
              <w:rPr>
                <w:szCs w:val="24"/>
              </w:rPr>
            </w:pPr>
            <w:r w:rsidRPr="0065026B">
              <w:rPr>
                <w:rFonts w:cs="Times New Roman"/>
                <w:szCs w:val="24"/>
              </w:rPr>
              <w:t>da</w:t>
            </w:r>
          </w:p>
        </w:tc>
        <w:tc>
          <w:tcPr>
            <w:tcW w:w="1847" w:type="dxa"/>
            <w:vAlign w:val="center"/>
          </w:tcPr>
          <w:p w14:paraId="3615F0DE" w14:textId="77777777" w:rsidR="0096009A" w:rsidRPr="0065026B" w:rsidRDefault="00F957E4" w:rsidP="00711992">
            <w:pPr>
              <w:spacing w:after="120" w:line="240" w:lineRule="auto"/>
              <w:jc w:val="center"/>
              <w:rPr>
                <w:szCs w:val="24"/>
              </w:rPr>
            </w:pPr>
            <w:r w:rsidRPr="0065026B">
              <w:rPr>
                <w:szCs w:val="24"/>
              </w:rPr>
              <w:t>n</w:t>
            </w:r>
            <w:r w:rsidR="0096009A" w:rsidRPr="0065026B">
              <w:rPr>
                <w:szCs w:val="24"/>
              </w:rPr>
              <w:t>/p</w:t>
            </w:r>
          </w:p>
        </w:tc>
      </w:tr>
      <w:tr w:rsidR="006D4E5B" w:rsidRPr="0065026B" w14:paraId="4096E181" w14:textId="77777777" w:rsidTr="00355282">
        <w:trPr>
          <w:trHeight w:val="567"/>
          <w:jc w:val="center"/>
        </w:trPr>
        <w:tc>
          <w:tcPr>
            <w:tcW w:w="5949" w:type="dxa"/>
            <w:shd w:val="clear" w:color="auto" w:fill="auto"/>
            <w:vAlign w:val="center"/>
          </w:tcPr>
          <w:p w14:paraId="0A0C0220" w14:textId="77777777" w:rsidR="006D4E5B" w:rsidRPr="00355282" w:rsidRDefault="006D4E5B" w:rsidP="004E1176">
            <w:pPr>
              <w:pStyle w:val="Odlomakpopisa"/>
              <w:numPr>
                <w:ilvl w:val="0"/>
                <w:numId w:val="41"/>
              </w:numPr>
              <w:spacing w:after="0" w:line="240" w:lineRule="auto"/>
              <w:rPr>
                <w:rFonts w:cs="Times New Roman"/>
                <w:szCs w:val="24"/>
              </w:rPr>
            </w:pPr>
            <w:r w:rsidRPr="00355282">
              <w:rPr>
                <w:rFonts w:cs="Times New Roman"/>
                <w:szCs w:val="24"/>
              </w:rPr>
              <w:t>Analiza tržišta i dostupnosti biootpada</w:t>
            </w:r>
            <w:r w:rsidR="00C14F45">
              <w:rPr>
                <w:rFonts w:cs="Times New Roman"/>
                <w:szCs w:val="24"/>
              </w:rPr>
              <w:t xml:space="preserve"> (u pdf formatu)</w:t>
            </w:r>
          </w:p>
        </w:tc>
        <w:tc>
          <w:tcPr>
            <w:tcW w:w="1418" w:type="dxa"/>
            <w:vAlign w:val="center"/>
          </w:tcPr>
          <w:p w14:paraId="09BA3044" w14:textId="77777777" w:rsidR="006D4E5B" w:rsidRPr="0065026B" w:rsidRDefault="006D4E5B" w:rsidP="00F957E4">
            <w:pPr>
              <w:spacing w:after="0" w:line="240" w:lineRule="auto"/>
              <w:jc w:val="center"/>
              <w:rPr>
                <w:rFonts w:cs="Times New Roman"/>
                <w:szCs w:val="24"/>
              </w:rPr>
            </w:pPr>
            <w:r>
              <w:rPr>
                <w:rFonts w:cs="Times New Roman"/>
                <w:szCs w:val="24"/>
              </w:rPr>
              <w:t>da</w:t>
            </w:r>
          </w:p>
        </w:tc>
        <w:tc>
          <w:tcPr>
            <w:tcW w:w="1847" w:type="dxa"/>
            <w:vAlign w:val="center"/>
          </w:tcPr>
          <w:p w14:paraId="46DA525F" w14:textId="77777777" w:rsidR="006D4E5B" w:rsidRPr="0065026B" w:rsidRDefault="006D4E5B" w:rsidP="00711992">
            <w:pPr>
              <w:spacing w:after="120" w:line="240" w:lineRule="auto"/>
              <w:jc w:val="center"/>
              <w:rPr>
                <w:szCs w:val="24"/>
              </w:rPr>
            </w:pPr>
            <w:r>
              <w:rPr>
                <w:szCs w:val="24"/>
              </w:rPr>
              <w:t>n/p</w:t>
            </w:r>
          </w:p>
        </w:tc>
      </w:tr>
      <w:tr w:rsidR="00F957E4" w:rsidRPr="0065026B" w14:paraId="553689D3" w14:textId="77777777" w:rsidTr="00500005">
        <w:trPr>
          <w:jc w:val="center"/>
        </w:trPr>
        <w:tc>
          <w:tcPr>
            <w:tcW w:w="5949" w:type="dxa"/>
            <w:vAlign w:val="center"/>
          </w:tcPr>
          <w:p w14:paraId="7755E063" w14:textId="77777777" w:rsidR="00F957E4" w:rsidRPr="000F00B4" w:rsidRDefault="00A02679" w:rsidP="004E1176">
            <w:pPr>
              <w:pStyle w:val="Odlomakpopisa"/>
              <w:numPr>
                <w:ilvl w:val="0"/>
                <w:numId w:val="41"/>
              </w:numPr>
              <w:spacing w:after="0" w:line="240" w:lineRule="auto"/>
              <w:jc w:val="both"/>
              <w:rPr>
                <w:rFonts w:cs="Times New Roman"/>
                <w:szCs w:val="24"/>
              </w:rPr>
            </w:pPr>
            <w:r w:rsidRPr="000F00B4">
              <w:rPr>
                <w:rFonts w:cs="Times New Roman"/>
                <w:szCs w:val="24"/>
              </w:rPr>
              <w:t>Rješenje nadležnog tijela o prihvatljivosti zahvata za okoliš ukoliko je za zahvat obvezna procjena utjecaja na okoliš</w:t>
            </w:r>
            <w:r w:rsidR="00B034E8" w:rsidRPr="005435D1">
              <w:rPr>
                <w:rFonts w:cs="Times New Roman"/>
                <w:szCs w:val="24"/>
              </w:rPr>
              <w:t xml:space="preserve"> (MINGOR)</w:t>
            </w:r>
            <w:r w:rsidRPr="005435D1">
              <w:rPr>
                <w:rFonts w:cs="Times New Roman"/>
                <w:szCs w:val="24"/>
              </w:rPr>
              <w:t xml:space="preserve"> i/ili</w:t>
            </w:r>
            <w:r w:rsidR="00346875">
              <w:rPr>
                <w:rFonts w:cs="Times New Roman"/>
                <w:szCs w:val="24"/>
              </w:rPr>
              <w:t xml:space="preserve"> R</w:t>
            </w:r>
            <w:r w:rsidR="00D96989">
              <w:rPr>
                <w:rFonts w:cs="Times New Roman"/>
                <w:szCs w:val="24"/>
              </w:rPr>
              <w:t>j</w:t>
            </w:r>
            <w:r w:rsidRPr="000F00B4">
              <w:rPr>
                <w:rFonts w:cs="Times New Roman"/>
                <w:szCs w:val="24"/>
              </w:rPr>
              <w:t>ešenje nadležnog tijela kojim se utvrđuje da za zahvat nije potrebno provesti procjenu utjecaja zahvata na okoliš ukoliko je za zahvat obvezna ocjena o potrebi procjene utjecaja na okoliš</w:t>
            </w:r>
            <w:r w:rsidR="00B034E8" w:rsidRPr="000F00B4">
              <w:rPr>
                <w:rFonts w:cs="Times New Roman"/>
                <w:szCs w:val="24"/>
              </w:rPr>
              <w:t xml:space="preserve"> (MINGOR</w:t>
            </w:r>
            <w:r w:rsidR="00504E87" w:rsidRPr="000F00B4">
              <w:rPr>
                <w:rFonts w:cs="Times New Roman"/>
                <w:szCs w:val="24"/>
              </w:rPr>
              <w:t>-a</w:t>
            </w:r>
            <w:r w:rsidR="00B034E8" w:rsidRPr="000F00B4">
              <w:rPr>
                <w:rFonts w:cs="Times New Roman"/>
                <w:szCs w:val="24"/>
              </w:rPr>
              <w:t xml:space="preserve"> ili</w:t>
            </w:r>
            <w:r w:rsidR="00EB51DE" w:rsidRPr="000F00B4">
              <w:rPr>
                <w:rFonts w:cs="Times New Roman"/>
                <w:szCs w:val="24"/>
              </w:rPr>
              <w:t xml:space="preserve"> </w:t>
            </w:r>
            <w:r w:rsidR="00504E87" w:rsidRPr="000F00B4">
              <w:rPr>
                <w:rFonts w:cs="Times New Roman"/>
                <w:szCs w:val="24"/>
              </w:rPr>
              <w:t xml:space="preserve">upravnog tijela </w:t>
            </w:r>
            <w:r w:rsidR="00B034E8" w:rsidRPr="000F00B4">
              <w:rPr>
                <w:rFonts w:cs="Times New Roman"/>
                <w:szCs w:val="24"/>
              </w:rPr>
              <w:t>županije</w:t>
            </w:r>
            <w:r w:rsidR="00504E87" w:rsidRPr="000F00B4">
              <w:rPr>
                <w:rFonts w:cs="Times New Roman"/>
                <w:szCs w:val="24"/>
              </w:rPr>
              <w:t>/Grada Zagreba</w:t>
            </w:r>
            <w:r w:rsidR="00B034E8" w:rsidRPr="000F00B4">
              <w:rPr>
                <w:rFonts w:cs="Times New Roman"/>
                <w:szCs w:val="24"/>
              </w:rPr>
              <w:t>)</w:t>
            </w:r>
            <w:r w:rsidR="00C14F45" w:rsidRPr="000F00B4">
              <w:rPr>
                <w:rFonts w:cs="Times New Roman"/>
                <w:szCs w:val="24"/>
              </w:rPr>
              <w:t xml:space="preserve"> (u pdf formatu)</w:t>
            </w:r>
          </w:p>
        </w:tc>
        <w:tc>
          <w:tcPr>
            <w:tcW w:w="1418" w:type="dxa"/>
            <w:vAlign w:val="center"/>
          </w:tcPr>
          <w:p w14:paraId="348E1D97" w14:textId="77777777" w:rsidR="00F957E4" w:rsidRPr="0065026B" w:rsidRDefault="00F957E4" w:rsidP="00F957E4">
            <w:pPr>
              <w:spacing w:after="0" w:line="240" w:lineRule="auto"/>
              <w:jc w:val="center"/>
              <w:rPr>
                <w:szCs w:val="24"/>
              </w:rPr>
            </w:pPr>
            <w:r w:rsidRPr="0065026B">
              <w:rPr>
                <w:szCs w:val="24"/>
              </w:rPr>
              <w:t>da</w:t>
            </w:r>
          </w:p>
          <w:p w14:paraId="4B120BC9" w14:textId="77777777" w:rsidR="00F957E4" w:rsidRPr="0065026B" w:rsidRDefault="00F957E4" w:rsidP="00F957E4">
            <w:pPr>
              <w:spacing w:after="0" w:line="240" w:lineRule="auto"/>
              <w:jc w:val="center"/>
              <w:rPr>
                <w:szCs w:val="24"/>
              </w:rPr>
            </w:pPr>
            <w:r w:rsidRPr="0065026B">
              <w:rPr>
                <w:szCs w:val="24"/>
              </w:rPr>
              <w:t>(ako je primjenjivo)</w:t>
            </w:r>
          </w:p>
        </w:tc>
        <w:tc>
          <w:tcPr>
            <w:tcW w:w="1847" w:type="dxa"/>
            <w:vAlign w:val="center"/>
          </w:tcPr>
          <w:p w14:paraId="0E5B075F" w14:textId="77777777" w:rsidR="00E22AD5" w:rsidRPr="0065026B" w:rsidRDefault="00F957E4" w:rsidP="00D40224">
            <w:pPr>
              <w:spacing w:after="0" w:line="240" w:lineRule="auto"/>
              <w:jc w:val="center"/>
              <w:rPr>
                <w:szCs w:val="24"/>
              </w:rPr>
            </w:pPr>
            <w:r w:rsidRPr="0065026B">
              <w:rPr>
                <w:szCs w:val="24"/>
              </w:rPr>
              <w:t>n/p</w:t>
            </w:r>
          </w:p>
        </w:tc>
      </w:tr>
      <w:tr w:rsidR="00CB25A5" w:rsidRPr="0065026B" w14:paraId="17311C72" w14:textId="77777777" w:rsidTr="00500005">
        <w:trPr>
          <w:jc w:val="center"/>
        </w:trPr>
        <w:tc>
          <w:tcPr>
            <w:tcW w:w="5949" w:type="dxa"/>
            <w:vAlign w:val="center"/>
          </w:tcPr>
          <w:p w14:paraId="285233FA" w14:textId="77777777" w:rsidR="00CB25A5" w:rsidRPr="005435D1" w:rsidRDefault="00CB25A5" w:rsidP="00F82E4B">
            <w:pPr>
              <w:pStyle w:val="Odlomakpopisa"/>
              <w:numPr>
                <w:ilvl w:val="0"/>
                <w:numId w:val="41"/>
              </w:numPr>
              <w:spacing w:after="0" w:line="240" w:lineRule="auto"/>
              <w:jc w:val="both"/>
              <w:rPr>
                <w:rFonts w:cs="Times New Roman"/>
                <w:szCs w:val="24"/>
              </w:rPr>
            </w:pPr>
            <w:r w:rsidRPr="000F00B4">
              <w:rPr>
                <w:rFonts w:cs="Times New Roman"/>
                <w:szCs w:val="24"/>
              </w:rPr>
              <w:t>Akt izdan od strane nadležnog tijela za provođenje postupka ocjene prihvatljivosti za ekološku mrežu</w:t>
            </w:r>
            <w:r w:rsidRPr="005435D1">
              <w:rPr>
                <w:rFonts w:cs="Times New Roman"/>
                <w:szCs w:val="24"/>
              </w:rPr>
              <w:t>,  prema odredbama Zakona o zaštiti prirode (ako nije dio Rješenja o provedenom postupku procjene utjecaja na okoliš ili Rješenja o ocjeni o potrebi procjene utjecaja na okoliš)</w:t>
            </w:r>
            <w:r w:rsidR="004F7F53" w:rsidRPr="000F00B4">
              <w:rPr>
                <w:rFonts w:cs="Times New Roman"/>
                <w:szCs w:val="24"/>
              </w:rPr>
              <w:t xml:space="preserve"> </w:t>
            </w:r>
            <w:r w:rsidR="00C14F45" w:rsidRPr="000F00B4">
              <w:rPr>
                <w:rFonts w:cs="Times New Roman"/>
                <w:szCs w:val="24"/>
              </w:rPr>
              <w:t>(u pdf formatu)</w:t>
            </w:r>
          </w:p>
        </w:tc>
        <w:tc>
          <w:tcPr>
            <w:tcW w:w="1418" w:type="dxa"/>
            <w:vAlign w:val="center"/>
          </w:tcPr>
          <w:p w14:paraId="74A0CCDE" w14:textId="77777777" w:rsidR="00CB25A5" w:rsidRPr="0065026B" w:rsidRDefault="00CB25A5" w:rsidP="00CB25A5">
            <w:pPr>
              <w:spacing w:after="0" w:line="240" w:lineRule="auto"/>
              <w:jc w:val="center"/>
              <w:rPr>
                <w:szCs w:val="24"/>
              </w:rPr>
            </w:pPr>
            <w:r w:rsidRPr="0065026B">
              <w:rPr>
                <w:szCs w:val="24"/>
              </w:rPr>
              <w:t>da</w:t>
            </w:r>
          </w:p>
          <w:p w14:paraId="57E052B0" w14:textId="77777777" w:rsidR="00CB25A5" w:rsidRPr="0065026B" w:rsidRDefault="00CB25A5" w:rsidP="00CB25A5">
            <w:pPr>
              <w:spacing w:after="0" w:line="240" w:lineRule="auto"/>
              <w:jc w:val="center"/>
              <w:rPr>
                <w:szCs w:val="24"/>
              </w:rPr>
            </w:pPr>
            <w:r w:rsidRPr="0065026B">
              <w:rPr>
                <w:szCs w:val="24"/>
              </w:rPr>
              <w:t>(ako je primjenjivo)</w:t>
            </w:r>
          </w:p>
        </w:tc>
        <w:tc>
          <w:tcPr>
            <w:tcW w:w="1847" w:type="dxa"/>
            <w:vAlign w:val="center"/>
          </w:tcPr>
          <w:p w14:paraId="53D11575" w14:textId="77777777" w:rsidR="00CB25A5" w:rsidRPr="0065026B" w:rsidRDefault="00CB25A5" w:rsidP="00CB25A5">
            <w:pPr>
              <w:spacing w:after="0" w:line="240" w:lineRule="auto"/>
              <w:jc w:val="center"/>
              <w:rPr>
                <w:szCs w:val="24"/>
              </w:rPr>
            </w:pPr>
            <w:r w:rsidRPr="0065026B">
              <w:rPr>
                <w:szCs w:val="24"/>
              </w:rPr>
              <w:t>n/p</w:t>
            </w:r>
          </w:p>
        </w:tc>
      </w:tr>
      <w:tr w:rsidR="009D23FD" w:rsidRPr="0065026B" w14:paraId="11D8D50B" w14:textId="77777777" w:rsidTr="00500005">
        <w:trPr>
          <w:trHeight w:val="333"/>
          <w:jc w:val="center"/>
        </w:trPr>
        <w:tc>
          <w:tcPr>
            <w:tcW w:w="5949" w:type="dxa"/>
            <w:vAlign w:val="center"/>
          </w:tcPr>
          <w:p w14:paraId="521D0D51" w14:textId="77777777" w:rsidR="00B00E35" w:rsidRPr="00E547F0" w:rsidRDefault="002D27EB" w:rsidP="002D27EB">
            <w:pPr>
              <w:spacing w:after="0" w:line="240" w:lineRule="auto"/>
              <w:ind w:left="589" w:hanging="589"/>
              <w:jc w:val="both"/>
              <w:rPr>
                <w:rFonts w:cs="Times New Roman"/>
                <w:szCs w:val="24"/>
              </w:rPr>
            </w:pPr>
            <w:r w:rsidRPr="00E547F0">
              <w:rPr>
                <w:rFonts w:cs="Times New Roman"/>
                <w:szCs w:val="24"/>
              </w:rPr>
              <w:t>1</w:t>
            </w:r>
            <w:r w:rsidR="006A0794">
              <w:rPr>
                <w:rFonts w:cs="Times New Roman"/>
                <w:szCs w:val="24"/>
              </w:rPr>
              <w:t>1</w:t>
            </w:r>
            <w:r w:rsidRPr="00E547F0">
              <w:rPr>
                <w:rFonts w:cs="Times New Roman"/>
                <w:szCs w:val="24"/>
              </w:rPr>
              <w:t xml:space="preserve">.a </w:t>
            </w:r>
            <w:r w:rsidR="00B00E35" w:rsidRPr="00E547F0">
              <w:rPr>
                <w:rFonts w:cs="Times New Roman"/>
                <w:szCs w:val="24"/>
              </w:rPr>
              <w:t>U</w:t>
            </w:r>
            <w:r w:rsidR="009D23FD" w:rsidRPr="00E547F0">
              <w:rPr>
                <w:rFonts w:cs="Times New Roman"/>
                <w:szCs w:val="24"/>
              </w:rPr>
              <w:t xml:space="preserve"> slučaju projektnog prijedloga koji predviđa ulaganje u izgradnju i opremanje novih postrojenja za proizvodnju OIE</w:t>
            </w:r>
            <w:r w:rsidR="005D60B5">
              <w:rPr>
                <w:rFonts w:cs="Times New Roman"/>
                <w:szCs w:val="24"/>
              </w:rPr>
              <w:t xml:space="preserve"> </w:t>
            </w:r>
            <w:r w:rsidR="005D60B5" w:rsidRPr="005E7128">
              <w:rPr>
                <w:rFonts w:cs="Times New Roman"/>
                <w:szCs w:val="24"/>
              </w:rPr>
              <w:t>(u pdf formatu)</w:t>
            </w:r>
            <w:r w:rsidR="00B00E35" w:rsidRPr="00E547F0">
              <w:rPr>
                <w:rFonts w:cs="Times New Roman"/>
                <w:szCs w:val="24"/>
              </w:rPr>
              <w:t>:</w:t>
            </w:r>
          </w:p>
          <w:p w14:paraId="3F94B657" w14:textId="77777777" w:rsidR="008B1537" w:rsidRPr="005E7128" w:rsidRDefault="008B1537" w:rsidP="004E1176">
            <w:pPr>
              <w:pStyle w:val="Odlomakpopisa"/>
              <w:numPr>
                <w:ilvl w:val="0"/>
                <w:numId w:val="36"/>
              </w:numPr>
              <w:spacing w:after="0" w:line="240" w:lineRule="auto"/>
              <w:ind w:left="601" w:hanging="142"/>
              <w:jc w:val="both"/>
              <w:rPr>
                <w:rFonts w:cs="Times New Roman"/>
                <w:szCs w:val="24"/>
              </w:rPr>
            </w:pPr>
            <w:r w:rsidRPr="005E7128">
              <w:rPr>
                <w:rFonts w:cs="Times New Roman"/>
                <w:szCs w:val="24"/>
              </w:rPr>
              <w:t xml:space="preserve">važeća i pravomoćna lokacijska dozvola </w:t>
            </w:r>
            <w:r w:rsidR="002E2B28" w:rsidRPr="005E7128">
              <w:rPr>
                <w:rFonts w:cs="Times New Roman"/>
                <w:szCs w:val="24"/>
              </w:rPr>
              <w:t xml:space="preserve">(s klauzulom ili potvrdom pravomoćnosti) </w:t>
            </w:r>
            <w:r w:rsidRPr="005E7128">
              <w:rPr>
                <w:rFonts w:cs="Times New Roman"/>
                <w:szCs w:val="24"/>
              </w:rPr>
              <w:t>koja glasi na Prijavitelja i ovjereni glavni projekt</w:t>
            </w:r>
            <w:r w:rsidRPr="005E7128">
              <w:rPr>
                <w:rFonts w:eastAsia="Times New Roman" w:cs="Times New Roman"/>
                <w:i/>
                <w:iCs/>
                <w:color w:val="212121"/>
              </w:rPr>
              <w:t xml:space="preserve"> </w:t>
            </w:r>
            <w:r w:rsidRPr="005E7128">
              <w:rPr>
                <w:rFonts w:cs="Times New Roman"/>
                <w:szCs w:val="24"/>
              </w:rPr>
              <w:t>s ovjerenim troškovnikom</w:t>
            </w:r>
          </w:p>
          <w:p w14:paraId="4724003F" w14:textId="77777777" w:rsidR="008B1537" w:rsidRPr="005E7128" w:rsidRDefault="008B1537" w:rsidP="00E54F70">
            <w:pPr>
              <w:spacing w:after="0" w:line="240" w:lineRule="auto"/>
              <w:ind w:left="22" w:firstLine="579"/>
              <w:rPr>
                <w:rFonts w:cs="Times New Roman"/>
                <w:szCs w:val="24"/>
              </w:rPr>
            </w:pPr>
            <w:r w:rsidRPr="005E7128">
              <w:rPr>
                <w:rFonts w:cs="Times New Roman"/>
                <w:szCs w:val="24"/>
              </w:rPr>
              <w:t>ili</w:t>
            </w:r>
          </w:p>
          <w:p w14:paraId="4B2A4628" w14:textId="77777777" w:rsidR="00DD4CF2" w:rsidRPr="00E547F0" w:rsidRDefault="0071321A" w:rsidP="004E1176">
            <w:pPr>
              <w:pStyle w:val="Odlomakpopisa"/>
              <w:numPr>
                <w:ilvl w:val="0"/>
                <w:numId w:val="36"/>
              </w:numPr>
              <w:spacing w:after="0" w:line="240" w:lineRule="auto"/>
              <w:ind w:left="601" w:hanging="142"/>
              <w:jc w:val="both"/>
              <w:rPr>
                <w:rFonts w:cs="Times New Roman"/>
                <w:szCs w:val="24"/>
              </w:rPr>
            </w:pPr>
            <w:bookmarkStart w:id="636" w:name="_Hlk38267992"/>
            <w:r w:rsidRPr="005E7128">
              <w:rPr>
                <w:rFonts w:cs="Times New Roman"/>
                <w:szCs w:val="24"/>
              </w:rPr>
              <w:t>p</w:t>
            </w:r>
            <w:r w:rsidR="00B00E35" w:rsidRPr="005E7128">
              <w:rPr>
                <w:rFonts w:cs="Times New Roman"/>
                <w:szCs w:val="24"/>
              </w:rPr>
              <w:t>ravomoćna građevinska dozvola</w:t>
            </w:r>
            <w:r w:rsidR="00AC593A" w:rsidRPr="005E7128">
              <w:rPr>
                <w:rFonts w:cs="Times New Roman"/>
                <w:szCs w:val="24"/>
              </w:rPr>
              <w:t xml:space="preserve"> (s klauzulom ili potvrdom pravomoćnosti)</w:t>
            </w:r>
            <w:r w:rsidR="00B00E35" w:rsidRPr="005E7128">
              <w:rPr>
                <w:rFonts w:cs="Times New Roman"/>
                <w:szCs w:val="24"/>
              </w:rPr>
              <w:t xml:space="preserve"> koja glasi na Prijavitelja, uključujući </w:t>
            </w:r>
            <w:r w:rsidR="00742A8E">
              <w:rPr>
                <w:rFonts w:cs="Times New Roman"/>
                <w:szCs w:val="24"/>
              </w:rPr>
              <w:t xml:space="preserve">ovjereni </w:t>
            </w:r>
            <w:r w:rsidR="00B00E35" w:rsidRPr="005E7128">
              <w:rPr>
                <w:rFonts w:cs="Times New Roman"/>
                <w:szCs w:val="24"/>
              </w:rPr>
              <w:t xml:space="preserve">glavni projekt s </w:t>
            </w:r>
            <w:r w:rsidR="00E61578" w:rsidRPr="005E7128">
              <w:rPr>
                <w:rFonts w:cs="Times New Roman"/>
                <w:szCs w:val="24"/>
              </w:rPr>
              <w:t xml:space="preserve">ovjerenim </w:t>
            </w:r>
            <w:r w:rsidR="00B00E35" w:rsidRPr="005E7128">
              <w:rPr>
                <w:rFonts w:cs="Times New Roman"/>
                <w:szCs w:val="24"/>
              </w:rPr>
              <w:t>troškovnikom</w:t>
            </w:r>
            <w:bookmarkEnd w:id="636"/>
          </w:p>
        </w:tc>
        <w:tc>
          <w:tcPr>
            <w:tcW w:w="1418" w:type="dxa"/>
            <w:vAlign w:val="center"/>
          </w:tcPr>
          <w:p w14:paraId="2FD23B22" w14:textId="77777777" w:rsidR="009D23FD" w:rsidRPr="00E547F0" w:rsidRDefault="009D23FD" w:rsidP="00CB25A5">
            <w:pPr>
              <w:spacing w:after="0" w:line="240" w:lineRule="auto"/>
              <w:jc w:val="center"/>
              <w:rPr>
                <w:rFonts w:cs="Times New Roman"/>
                <w:szCs w:val="24"/>
              </w:rPr>
            </w:pPr>
            <w:r w:rsidRPr="00E547F0">
              <w:rPr>
                <w:rFonts w:cs="Times New Roman"/>
                <w:szCs w:val="24"/>
              </w:rPr>
              <w:t>da</w:t>
            </w:r>
          </w:p>
          <w:p w14:paraId="2F334F95" w14:textId="77777777" w:rsidR="009D23FD" w:rsidRPr="00E547F0" w:rsidRDefault="009D23FD" w:rsidP="00CB25A5">
            <w:pPr>
              <w:spacing w:after="0" w:line="240" w:lineRule="auto"/>
              <w:jc w:val="center"/>
              <w:rPr>
                <w:rFonts w:cs="Times New Roman"/>
                <w:szCs w:val="24"/>
              </w:rPr>
            </w:pPr>
            <w:r w:rsidRPr="00E547F0">
              <w:rPr>
                <w:rFonts w:cs="Times New Roman"/>
                <w:szCs w:val="24"/>
              </w:rPr>
              <w:t>(ako je primjenjivo)</w:t>
            </w:r>
          </w:p>
        </w:tc>
        <w:tc>
          <w:tcPr>
            <w:tcW w:w="1847" w:type="dxa"/>
            <w:vAlign w:val="center"/>
          </w:tcPr>
          <w:p w14:paraId="5E80E4DD" w14:textId="77777777" w:rsidR="009D23FD" w:rsidRPr="00E547F0" w:rsidRDefault="009D23FD" w:rsidP="00CB25A5">
            <w:pPr>
              <w:spacing w:after="0" w:line="240" w:lineRule="auto"/>
              <w:jc w:val="center"/>
              <w:rPr>
                <w:rFonts w:cs="Times New Roman"/>
                <w:szCs w:val="24"/>
              </w:rPr>
            </w:pPr>
            <w:r w:rsidRPr="00E547F0">
              <w:rPr>
                <w:rFonts w:cs="Times New Roman"/>
                <w:szCs w:val="24"/>
              </w:rPr>
              <w:t>n/p</w:t>
            </w:r>
          </w:p>
        </w:tc>
      </w:tr>
      <w:tr w:rsidR="00B85D61" w:rsidRPr="0065026B" w14:paraId="4C002DE1" w14:textId="77777777" w:rsidTr="00500005">
        <w:trPr>
          <w:trHeight w:val="333"/>
          <w:jc w:val="center"/>
        </w:trPr>
        <w:tc>
          <w:tcPr>
            <w:tcW w:w="5949" w:type="dxa"/>
            <w:vAlign w:val="center"/>
          </w:tcPr>
          <w:p w14:paraId="4671C9E8" w14:textId="77777777" w:rsidR="00B85D61" w:rsidRPr="00E547F0" w:rsidRDefault="00B85D61" w:rsidP="00B85D61">
            <w:pPr>
              <w:spacing w:after="0" w:line="240" w:lineRule="auto"/>
              <w:ind w:left="447" w:hanging="447"/>
              <w:jc w:val="both"/>
              <w:rPr>
                <w:rFonts w:cs="Times New Roman"/>
                <w:szCs w:val="24"/>
              </w:rPr>
            </w:pPr>
            <w:r w:rsidRPr="00E547F0">
              <w:rPr>
                <w:rFonts w:cs="Times New Roman"/>
                <w:szCs w:val="24"/>
              </w:rPr>
              <w:t>1</w:t>
            </w:r>
            <w:r w:rsidR="006A0794">
              <w:rPr>
                <w:rFonts w:cs="Times New Roman"/>
                <w:szCs w:val="24"/>
              </w:rPr>
              <w:t>1</w:t>
            </w:r>
            <w:r w:rsidRPr="00E547F0">
              <w:rPr>
                <w:rFonts w:cs="Times New Roman"/>
                <w:szCs w:val="24"/>
              </w:rPr>
              <w:t>.</w:t>
            </w:r>
            <w:r w:rsidR="002D27EB" w:rsidRPr="00E547F0">
              <w:rPr>
                <w:rFonts w:cs="Times New Roman"/>
                <w:szCs w:val="24"/>
              </w:rPr>
              <w:t>b</w:t>
            </w:r>
            <w:r w:rsidRPr="00E547F0">
              <w:rPr>
                <w:rFonts w:cs="Times New Roman"/>
                <w:szCs w:val="24"/>
              </w:rPr>
              <w:t xml:space="preserve"> U slučaju projektnog prijedloga koji predviđa ulaganje u izgradnju i opremanje novih postrojenja za proizvodnju OIE</w:t>
            </w:r>
            <w:r w:rsidR="005D60B5">
              <w:rPr>
                <w:rFonts w:cs="Times New Roman"/>
                <w:szCs w:val="24"/>
              </w:rPr>
              <w:t xml:space="preserve"> (u pdf formatu)</w:t>
            </w:r>
            <w:r w:rsidRPr="00E547F0">
              <w:rPr>
                <w:rFonts w:cs="Times New Roman"/>
                <w:szCs w:val="24"/>
              </w:rPr>
              <w:t>:</w:t>
            </w:r>
          </w:p>
          <w:p w14:paraId="165BAAFE" w14:textId="77777777" w:rsidR="00B85D61" w:rsidRDefault="00B85D61" w:rsidP="00B85D61">
            <w:pPr>
              <w:spacing w:after="0" w:line="240" w:lineRule="auto"/>
              <w:ind w:left="589" w:hanging="283"/>
              <w:jc w:val="both"/>
              <w:rPr>
                <w:rFonts w:cs="Times New Roman"/>
                <w:szCs w:val="24"/>
              </w:rPr>
            </w:pPr>
            <w:r w:rsidRPr="00E547F0">
              <w:rPr>
                <w:rFonts w:cs="Times New Roman"/>
                <w:szCs w:val="24"/>
              </w:rPr>
              <w:t xml:space="preserve">- </w:t>
            </w:r>
            <w:r w:rsidR="0000356B">
              <w:rPr>
                <w:rFonts w:cs="Times New Roman"/>
                <w:szCs w:val="24"/>
              </w:rPr>
              <w:t>v</w:t>
            </w:r>
            <w:r w:rsidR="003F4018">
              <w:rPr>
                <w:rFonts w:cs="Times New Roman"/>
                <w:szCs w:val="24"/>
              </w:rPr>
              <w:t>ažeći ugovor o priključenju (na elektroenergetsku mrežu)</w:t>
            </w:r>
            <w:r w:rsidR="002E5799" w:rsidRPr="00E547F0">
              <w:rPr>
                <w:rFonts w:cs="Times New Roman"/>
                <w:szCs w:val="24"/>
              </w:rPr>
              <w:t xml:space="preserve">  (u pdf formatu)</w:t>
            </w:r>
          </w:p>
          <w:p w14:paraId="55BB805A" w14:textId="77777777" w:rsidR="003F4018" w:rsidRPr="00E547F0" w:rsidRDefault="0000356B" w:rsidP="005D60B5">
            <w:pPr>
              <w:spacing w:after="0" w:line="240" w:lineRule="auto"/>
              <w:ind w:left="589" w:hanging="283"/>
              <w:jc w:val="both"/>
              <w:rPr>
                <w:rFonts w:cs="Times New Roman"/>
                <w:szCs w:val="24"/>
              </w:rPr>
            </w:pPr>
            <w:r>
              <w:rPr>
                <w:rFonts w:cs="Times New Roman"/>
                <w:szCs w:val="24"/>
              </w:rPr>
              <w:t>- d</w:t>
            </w:r>
            <w:r w:rsidR="003F4018">
              <w:rPr>
                <w:rFonts w:cs="Times New Roman"/>
                <w:szCs w:val="24"/>
              </w:rPr>
              <w:t>okaz o izvršenoj uplati prvog obroka ugovorene cijene naknade za priključenje nakon sklapanja Ugovora o priključenju</w:t>
            </w:r>
          </w:p>
        </w:tc>
        <w:tc>
          <w:tcPr>
            <w:tcW w:w="1418" w:type="dxa"/>
            <w:vAlign w:val="center"/>
          </w:tcPr>
          <w:p w14:paraId="1537F1BC" w14:textId="77777777" w:rsidR="00B85D61" w:rsidRPr="00E547F0" w:rsidRDefault="00B85D61" w:rsidP="00B85D61">
            <w:pPr>
              <w:spacing w:after="0" w:line="240" w:lineRule="auto"/>
              <w:jc w:val="center"/>
              <w:rPr>
                <w:rFonts w:cs="Times New Roman"/>
                <w:szCs w:val="24"/>
              </w:rPr>
            </w:pPr>
            <w:r w:rsidRPr="00E547F0">
              <w:rPr>
                <w:rFonts w:cs="Times New Roman"/>
                <w:szCs w:val="24"/>
              </w:rPr>
              <w:t>da</w:t>
            </w:r>
          </w:p>
          <w:p w14:paraId="1E418880" w14:textId="77777777" w:rsidR="00B85D61" w:rsidRPr="00E547F0" w:rsidRDefault="00B85D61" w:rsidP="00B85D61">
            <w:pPr>
              <w:spacing w:after="0" w:line="240" w:lineRule="auto"/>
              <w:jc w:val="center"/>
              <w:rPr>
                <w:rFonts w:cs="Times New Roman"/>
                <w:szCs w:val="24"/>
              </w:rPr>
            </w:pPr>
            <w:r w:rsidRPr="00E547F0">
              <w:rPr>
                <w:rFonts w:cs="Times New Roman"/>
                <w:szCs w:val="24"/>
              </w:rPr>
              <w:t>(ako je primjenjivo)</w:t>
            </w:r>
          </w:p>
        </w:tc>
        <w:tc>
          <w:tcPr>
            <w:tcW w:w="1847" w:type="dxa"/>
            <w:vAlign w:val="center"/>
          </w:tcPr>
          <w:p w14:paraId="531E49C0" w14:textId="77777777" w:rsidR="00B85D61" w:rsidRPr="00E547F0" w:rsidRDefault="00B85D61" w:rsidP="00B85D61">
            <w:pPr>
              <w:spacing w:after="0" w:line="240" w:lineRule="auto"/>
              <w:jc w:val="center"/>
              <w:rPr>
                <w:rFonts w:cs="Times New Roman"/>
                <w:szCs w:val="24"/>
              </w:rPr>
            </w:pPr>
            <w:r w:rsidRPr="00E547F0">
              <w:rPr>
                <w:rFonts w:cs="Times New Roman"/>
                <w:szCs w:val="24"/>
              </w:rPr>
              <w:t>n/p</w:t>
            </w:r>
          </w:p>
        </w:tc>
      </w:tr>
      <w:tr w:rsidR="005D3557" w:rsidRPr="0065026B" w14:paraId="040C521B" w14:textId="77777777" w:rsidTr="00500005">
        <w:trPr>
          <w:trHeight w:val="680"/>
          <w:jc w:val="center"/>
        </w:trPr>
        <w:tc>
          <w:tcPr>
            <w:tcW w:w="5949" w:type="dxa"/>
            <w:vAlign w:val="center"/>
          </w:tcPr>
          <w:p w14:paraId="3DECF67E" w14:textId="77777777" w:rsidR="00E34AB9" w:rsidRPr="003F25B9" w:rsidRDefault="005D3557" w:rsidP="00552365">
            <w:pPr>
              <w:spacing w:after="0" w:line="240" w:lineRule="auto"/>
              <w:ind w:left="589" w:hanging="555"/>
              <w:jc w:val="both"/>
              <w:rPr>
                <w:rFonts w:cs="Times New Roman"/>
                <w:szCs w:val="24"/>
              </w:rPr>
            </w:pPr>
            <w:r w:rsidRPr="00274614">
              <w:rPr>
                <w:rFonts w:cs="Times New Roman"/>
                <w:szCs w:val="24"/>
              </w:rPr>
              <w:t>1</w:t>
            </w:r>
            <w:r w:rsidR="006A0794">
              <w:rPr>
                <w:rFonts w:cs="Times New Roman"/>
                <w:szCs w:val="24"/>
              </w:rPr>
              <w:t>2</w:t>
            </w:r>
            <w:r w:rsidRPr="00274614">
              <w:rPr>
                <w:rFonts w:cs="Times New Roman"/>
                <w:szCs w:val="24"/>
              </w:rPr>
              <w:t xml:space="preserve">.a </w:t>
            </w:r>
            <w:r w:rsidR="001712FA">
              <w:rPr>
                <w:rFonts w:cs="Times New Roman"/>
                <w:szCs w:val="24"/>
              </w:rPr>
              <w:t xml:space="preserve"> </w:t>
            </w:r>
            <w:r w:rsidR="00E34AB9" w:rsidRPr="003F25B9">
              <w:rPr>
                <w:rFonts w:cs="Times New Roman"/>
                <w:szCs w:val="24"/>
              </w:rPr>
              <w:t>U slučaju projektnog prijedloga koji predviđa ulaganje u postrojenja za recikliranje</w:t>
            </w:r>
            <w:r w:rsidR="00420A57" w:rsidRPr="003F25B9">
              <w:rPr>
                <w:rFonts w:cs="Times New Roman"/>
                <w:szCs w:val="24"/>
              </w:rPr>
              <w:t>, a čije aktivnosti zahtijevaju ishođenje građevinske dozvole</w:t>
            </w:r>
            <w:r w:rsidR="005D60B5">
              <w:rPr>
                <w:rFonts w:cs="Times New Roman"/>
                <w:szCs w:val="24"/>
              </w:rPr>
              <w:t xml:space="preserve"> (u pdf formatu)</w:t>
            </w:r>
            <w:r w:rsidR="00E34AB9" w:rsidRPr="003F25B9">
              <w:rPr>
                <w:rFonts w:cs="Times New Roman"/>
                <w:szCs w:val="24"/>
              </w:rPr>
              <w:t>:</w:t>
            </w:r>
          </w:p>
          <w:p w14:paraId="46B90CE0" w14:textId="77777777" w:rsidR="008B1537" w:rsidRPr="003F25B9" w:rsidRDefault="008B1537" w:rsidP="004E1176">
            <w:pPr>
              <w:pStyle w:val="Odlomakpopisa"/>
              <w:numPr>
                <w:ilvl w:val="0"/>
                <w:numId w:val="36"/>
              </w:numPr>
              <w:spacing w:after="0" w:line="240" w:lineRule="auto"/>
              <w:ind w:left="601" w:hanging="142"/>
              <w:rPr>
                <w:rFonts w:cs="Times New Roman"/>
                <w:szCs w:val="24"/>
              </w:rPr>
            </w:pPr>
            <w:r w:rsidRPr="003F25B9">
              <w:rPr>
                <w:rFonts w:cs="Times New Roman"/>
                <w:szCs w:val="24"/>
              </w:rPr>
              <w:t xml:space="preserve">važeća i pravomoćna lokacijska dozvola </w:t>
            </w:r>
            <w:r w:rsidR="002E2B28" w:rsidRPr="003F25B9">
              <w:rPr>
                <w:rFonts w:cs="Times New Roman"/>
                <w:szCs w:val="24"/>
              </w:rPr>
              <w:t xml:space="preserve">(s klauzulom ili potvrdom pravomoćnosti) </w:t>
            </w:r>
            <w:r w:rsidRPr="003F25B9">
              <w:rPr>
                <w:rFonts w:cs="Times New Roman"/>
                <w:szCs w:val="24"/>
              </w:rPr>
              <w:t>koja glasi na Prijavitelja i ovjereni glavni projekt</w:t>
            </w:r>
            <w:r w:rsidRPr="003F25B9">
              <w:rPr>
                <w:rFonts w:eastAsia="Times New Roman" w:cs="Times New Roman"/>
                <w:i/>
                <w:iCs/>
                <w:color w:val="212121"/>
              </w:rPr>
              <w:t xml:space="preserve"> </w:t>
            </w:r>
            <w:r w:rsidRPr="003F25B9">
              <w:rPr>
                <w:rFonts w:cs="Times New Roman"/>
                <w:szCs w:val="24"/>
              </w:rPr>
              <w:t>s ovjerenim troškovnikom,</w:t>
            </w:r>
          </w:p>
          <w:p w14:paraId="442FC3B1" w14:textId="77777777" w:rsidR="008B1537" w:rsidRPr="003F25B9" w:rsidRDefault="008B1537" w:rsidP="00E54F70">
            <w:pPr>
              <w:spacing w:after="0" w:line="240" w:lineRule="auto"/>
              <w:ind w:left="22" w:firstLine="579"/>
              <w:rPr>
                <w:rFonts w:cs="Times New Roman"/>
                <w:szCs w:val="24"/>
              </w:rPr>
            </w:pPr>
            <w:r w:rsidRPr="003F25B9">
              <w:rPr>
                <w:rFonts w:cs="Times New Roman"/>
                <w:szCs w:val="24"/>
              </w:rPr>
              <w:t>ili</w:t>
            </w:r>
          </w:p>
          <w:p w14:paraId="777340BA" w14:textId="77777777" w:rsidR="001B49C7" w:rsidRPr="005D60B5" w:rsidRDefault="00682451" w:rsidP="004E1176">
            <w:pPr>
              <w:pStyle w:val="Odlomakpopisa"/>
              <w:numPr>
                <w:ilvl w:val="0"/>
                <w:numId w:val="36"/>
              </w:numPr>
              <w:spacing w:after="0" w:line="240" w:lineRule="auto"/>
              <w:ind w:left="601" w:hanging="142"/>
              <w:jc w:val="both"/>
              <w:rPr>
                <w:rFonts w:cs="Times New Roman"/>
                <w:szCs w:val="24"/>
              </w:rPr>
            </w:pPr>
            <w:bookmarkStart w:id="637" w:name="_Hlk38268025"/>
            <w:r w:rsidRPr="003F25B9">
              <w:rPr>
                <w:rFonts w:cs="Times New Roman"/>
                <w:szCs w:val="24"/>
              </w:rPr>
              <w:t>p</w:t>
            </w:r>
            <w:r w:rsidR="005D3557" w:rsidRPr="003F25B9">
              <w:rPr>
                <w:rFonts w:cs="Times New Roman"/>
                <w:szCs w:val="24"/>
              </w:rPr>
              <w:t>ravomoćna građevinska</w:t>
            </w:r>
            <w:r w:rsidR="00AC593A" w:rsidRPr="003F25B9">
              <w:rPr>
                <w:rFonts w:cs="Times New Roman"/>
                <w:szCs w:val="24"/>
              </w:rPr>
              <w:t xml:space="preserve"> (s klauzulom ili potvrdom pravomoćnosti)</w:t>
            </w:r>
            <w:r w:rsidR="005D3557" w:rsidRPr="003F25B9">
              <w:rPr>
                <w:rFonts w:cs="Times New Roman"/>
                <w:szCs w:val="24"/>
              </w:rPr>
              <w:t xml:space="preserve"> dozvola</w:t>
            </w:r>
            <w:r w:rsidR="004D022B" w:rsidRPr="003F25B9">
              <w:rPr>
                <w:rFonts w:eastAsia="Cambria" w:cs="Times New Roman"/>
                <w:bCs/>
                <w:iCs/>
                <w:szCs w:val="24"/>
              </w:rPr>
              <w:t xml:space="preserve"> </w:t>
            </w:r>
            <w:r w:rsidR="005D3557" w:rsidRPr="003F25B9">
              <w:rPr>
                <w:rFonts w:cs="Times New Roman"/>
                <w:szCs w:val="24"/>
              </w:rPr>
              <w:t>koja glasi na Prijavitelja, uključujući</w:t>
            </w:r>
            <w:r w:rsidR="00AC593A" w:rsidRPr="003F25B9">
              <w:rPr>
                <w:rFonts w:cs="Times New Roman"/>
                <w:szCs w:val="24"/>
              </w:rPr>
              <w:t xml:space="preserve"> ovjereni</w:t>
            </w:r>
            <w:r w:rsidR="005D3557" w:rsidRPr="003F25B9">
              <w:rPr>
                <w:rFonts w:cs="Times New Roman"/>
                <w:szCs w:val="24"/>
              </w:rPr>
              <w:t xml:space="preserve"> glavni projekt s </w:t>
            </w:r>
            <w:r w:rsidR="00E61578" w:rsidRPr="003F25B9">
              <w:rPr>
                <w:rFonts w:cs="Times New Roman"/>
                <w:szCs w:val="24"/>
              </w:rPr>
              <w:t xml:space="preserve">ovjerenim </w:t>
            </w:r>
            <w:r w:rsidR="005D3557" w:rsidRPr="003F25B9">
              <w:rPr>
                <w:rFonts w:cs="Times New Roman"/>
                <w:szCs w:val="24"/>
              </w:rPr>
              <w:t>troškovnikom</w:t>
            </w:r>
            <w:bookmarkEnd w:id="637"/>
          </w:p>
        </w:tc>
        <w:tc>
          <w:tcPr>
            <w:tcW w:w="1418" w:type="dxa"/>
            <w:vAlign w:val="center"/>
          </w:tcPr>
          <w:p w14:paraId="1B872133"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2A115E4C"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775B48FF"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45266E" w14:paraId="7D671923" w14:textId="77777777" w:rsidTr="00500005">
        <w:trPr>
          <w:trHeight w:val="680"/>
          <w:jc w:val="center"/>
        </w:trPr>
        <w:tc>
          <w:tcPr>
            <w:tcW w:w="5949" w:type="dxa"/>
            <w:vAlign w:val="center"/>
          </w:tcPr>
          <w:p w14:paraId="67B685D6" w14:textId="77777777" w:rsidR="005D3557" w:rsidRPr="000F00B4" w:rsidRDefault="005D3557" w:rsidP="007C04CC">
            <w:pPr>
              <w:spacing w:after="0" w:line="240" w:lineRule="auto"/>
              <w:ind w:left="459" w:hanging="459"/>
              <w:jc w:val="both"/>
              <w:rPr>
                <w:rFonts w:cs="Times New Roman"/>
                <w:szCs w:val="24"/>
              </w:rPr>
            </w:pPr>
            <w:r w:rsidRPr="00274614">
              <w:t>1</w:t>
            </w:r>
            <w:r w:rsidR="006A0794">
              <w:t>2</w:t>
            </w:r>
            <w:r w:rsidRPr="00274614">
              <w:t>.</w:t>
            </w:r>
            <w:r w:rsidRPr="00274614">
              <w:rPr>
                <w:rFonts w:cs="Times New Roman"/>
                <w:szCs w:val="24"/>
              </w:rPr>
              <w:t xml:space="preserve">b U slučaju projektnog prijedloga koji predviđa ulaganje </w:t>
            </w:r>
            <w:r w:rsidRPr="000F00B4">
              <w:rPr>
                <w:rFonts w:cs="Times New Roman"/>
                <w:szCs w:val="24"/>
              </w:rPr>
              <w:t>u postrojenje za recikliranje, a čije aktivnosti ne zahtijevaju ishođenje građevinske dozvole</w:t>
            </w:r>
            <w:r w:rsidR="005D60B5">
              <w:rPr>
                <w:rFonts w:cs="Times New Roman"/>
                <w:szCs w:val="24"/>
              </w:rPr>
              <w:t xml:space="preserve"> (u pdf formatu)</w:t>
            </w:r>
            <w:r w:rsidRPr="000F00B4">
              <w:rPr>
                <w:rFonts w:cs="Times New Roman"/>
                <w:szCs w:val="24"/>
              </w:rPr>
              <w:t>:</w:t>
            </w:r>
          </w:p>
          <w:p w14:paraId="60394D24" w14:textId="77777777" w:rsidR="005D3557" w:rsidRPr="000F00B4" w:rsidRDefault="005D3557" w:rsidP="004E1176">
            <w:pPr>
              <w:pStyle w:val="Odlomakpopisa"/>
              <w:numPr>
                <w:ilvl w:val="0"/>
                <w:numId w:val="35"/>
              </w:numPr>
              <w:spacing w:after="0" w:line="240" w:lineRule="auto"/>
              <w:ind w:left="596" w:hanging="142"/>
              <w:jc w:val="both"/>
              <w:rPr>
                <w:rFonts w:cs="Times New Roman"/>
                <w:szCs w:val="24"/>
              </w:rPr>
            </w:pPr>
            <w:r w:rsidRPr="000F00B4">
              <w:rPr>
                <w:rFonts w:cs="Times New Roman"/>
                <w:szCs w:val="24"/>
              </w:rPr>
              <w:t xml:space="preserve">uporabna dozvola za postojeću građevinu u kojoj se obavlja postupak gospodarenja otpadom, </w:t>
            </w:r>
          </w:p>
          <w:p w14:paraId="11513539" w14:textId="77777777" w:rsidR="00C14F45" w:rsidRPr="00274614" w:rsidRDefault="005D3557" w:rsidP="004E1176">
            <w:pPr>
              <w:pStyle w:val="Odlomakpopisa"/>
              <w:numPr>
                <w:ilvl w:val="0"/>
                <w:numId w:val="35"/>
              </w:numPr>
              <w:spacing w:after="0" w:line="240" w:lineRule="auto"/>
              <w:ind w:left="596" w:hanging="142"/>
              <w:jc w:val="both"/>
              <w:rPr>
                <w:rFonts w:cs="Times New Roman"/>
                <w:szCs w:val="24"/>
              </w:rPr>
            </w:pPr>
            <w:r w:rsidRPr="000F00B4">
              <w:rPr>
                <w:rFonts w:cs="Times New Roman"/>
                <w:szCs w:val="24"/>
              </w:rPr>
              <w:t xml:space="preserve">važeći akt za obavljanje djelatnosti gospodarenja </w:t>
            </w:r>
            <w:r w:rsidRPr="00274614">
              <w:rPr>
                <w:rFonts w:cs="Times New Roman"/>
                <w:szCs w:val="24"/>
              </w:rPr>
              <w:t>otpadom</w:t>
            </w:r>
          </w:p>
        </w:tc>
        <w:tc>
          <w:tcPr>
            <w:tcW w:w="1418" w:type="dxa"/>
            <w:vAlign w:val="center"/>
          </w:tcPr>
          <w:p w14:paraId="737388B2"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32500F53"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4468A3F7" w14:textId="77777777" w:rsidR="005D3557" w:rsidRPr="00C776C1" w:rsidRDefault="005D3557" w:rsidP="005D3557">
            <w:pPr>
              <w:spacing w:after="0" w:line="240" w:lineRule="auto"/>
              <w:jc w:val="center"/>
              <w:rPr>
                <w:rFonts w:cs="Times New Roman"/>
                <w:szCs w:val="24"/>
              </w:rPr>
            </w:pPr>
            <w:r w:rsidRPr="00C776C1">
              <w:rPr>
                <w:rFonts w:cs="Times New Roman"/>
                <w:szCs w:val="24"/>
              </w:rPr>
              <w:t>n/p</w:t>
            </w:r>
          </w:p>
        </w:tc>
      </w:tr>
      <w:tr w:rsidR="005D3557" w:rsidRPr="0065026B" w14:paraId="6811E38E" w14:textId="77777777" w:rsidTr="00500005">
        <w:trPr>
          <w:trHeight w:val="1020"/>
          <w:jc w:val="center"/>
        </w:trPr>
        <w:tc>
          <w:tcPr>
            <w:tcW w:w="5949" w:type="dxa"/>
            <w:vAlign w:val="center"/>
          </w:tcPr>
          <w:p w14:paraId="773C4ED2" w14:textId="77777777" w:rsidR="005D3557" w:rsidRPr="00274614" w:rsidRDefault="005D3557" w:rsidP="00AB7AEB">
            <w:pPr>
              <w:spacing w:after="0" w:line="240" w:lineRule="auto"/>
              <w:ind w:left="589" w:hanging="589"/>
              <w:jc w:val="both"/>
              <w:rPr>
                <w:rFonts w:cs="Times New Roman"/>
                <w:szCs w:val="24"/>
              </w:rPr>
            </w:pPr>
            <w:r w:rsidRPr="00274614">
              <w:rPr>
                <w:rFonts w:cs="Times New Roman"/>
                <w:szCs w:val="24"/>
              </w:rPr>
              <w:t>1</w:t>
            </w:r>
            <w:r w:rsidR="005D60B5">
              <w:rPr>
                <w:rFonts w:cs="Times New Roman"/>
                <w:szCs w:val="24"/>
              </w:rPr>
              <w:t>3</w:t>
            </w:r>
            <w:r w:rsidRPr="00274614">
              <w:rPr>
                <w:rFonts w:cs="Times New Roman"/>
                <w:szCs w:val="24"/>
              </w:rPr>
              <w:t>.a Dokaz o riješenim imovinsko-pravnim odnosima, odnosno vlasnički list kojim se dokazuje vlasništvo ili pravo građenja</w:t>
            </w:r>
            <w:r w:rsidR="0012789B" w:rsidRPr="005B4843">
              <w:rPr>
                <w:rFonts w:eastAsia="Cambria" w:cs="Times New Roman"/>
                <w:bCs/>
                <w:iCs/>
                <w:szCs w:val="24"/>
              </w:rPr>
              <w:t xml:space="preserve"> izdan od nadležnog tijela</w:t>
            </w:r>
            <w:r w:rsidR="00C14F45">
              <w:rPr>
                <w:rFonts w:eastAsia="Cambria" w:cs="Times New Roman"/>
                <w:bCs/>
                <w:iCs/>
                <w:szCs w:val="24"/>
              </w:rPr>
              <w:t xml:space="preserve"> </w:t>
            </w:r>
            <w:r w:rsidR="00C14F45">
              <w:rPr>
                <w:rFonts w:cs="Times New Roman"/>
                <w:szCs w:val="24"/>
              </w:rPr>
              <w:t>(u pdf formatu)</w:t>
            </w:r>
          </w:p>
        </w:tc>
        <w:tc>
          <w:tcPr>
            <w:tcW w:w="1418" w:type="dxa"/>
            <w:vAlign w:val="center"/>
          </w:tcPr>
          <w:p w14:paraId="5FA8B8E9"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66CAAEC4"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089F732B" w14:textId="77777777" w:rsidR="005D3557" w:rsidRPr="0065026B" w:rsidRDefault="005D3557" w:rsidP="005D3557">
            <w:pPr>
              <w:spacing w:after="120" w:line="240" w:lineRule="auto"/>
              <w:jc w:val="center"/>
              <w:rPr>
                <w:rFonts w:cs="Times New Roman"/>
                <w:szCs w:val="24"/>
              </w:rPr>
            </w:pPr>
            <w:r w:rsidRPr="0065026B">
              <w:rPr>
                <w:rFonts w:cs="Times New Roman"/>
                <w:szCs w:val="24"/>
              </w:rPr>
              <w:t>n/p</w:t>
            </w:r>
          </w:p>
        </w:tc>
      </w:tr>
      <w:tr w:rsidR="005D3557" w:rsidRPr="0065026B" w14:paraId="42DAE311" w14:textId="77777777" w:rsidTr="00500005">
        <w:trPr>
          <w:trHeight w:val="1020"/>
          <w:jc w:val="center"/>
        </w:trPr>
        <w:tc>
          <w:tcPr>
            <w:tcW w:w="5949" w:type="dxa"/>
            <w:vAlign w:val="center"/>
          </w:tcPr>
          <w:p w14:paraId="11539B80" w14:textId="77777777" w:rsidR="005D3557" w:rsidRPr="00274614" w:rsidRDefault="005D3557" w:rsidP="007C04CC">
            <w:pPr>
              <w:spacing w:after="0" w:line="240" w:lineRule="auto"/>
              <w:ind w:left="589" w:hanging="589"/>
              <w:jc w:val="both"/>
              <w:rPr>
                <w:rFonts w:cs="Times New Roman"/>
                <w:szCs w:val="24"/>
              </w:rPr>
            </w:pPr>
            <w:r w:rsidRPr="00274614">
              <w:rPr>
                <w:rFonts w:cs="Times New Roman"/>
                <w:szCs w:val="24"/>
              </w:rPr>
              <w:t>1</w:t>
            </w:r>
            <w:r w:rsidR="005D60B5">
              <w:rPr>
                <w:rFonts w:cs="Times New Roman"/>
                <w:szCs w:val="24"/>
              </w:rPr>
              <w:t>3</w:t>
            </w:r>
            <w:r w:rsidRPr="00274614">
              <w:rPr>
                <w:rFonts w:cs="Times New Roman"/>
                <w:szCs w:val="24"/>
              </w:rPr>
              <w:t>.b</w:t>
            </w:r>
            <w:r w:rsidR="00EB51DE">
              <w:rPr>
                <w:rFonts w:cs="Times New Roman"/>
                <w:szCs w:val="24"/>
              </w:rPr>
              <w:t xml:space="preserve">  </w:t>
            </w:r>
            <w:r w:rsidRPr="00274614">
              <w:rPr>
                <w:rFonts w:cs="Times New Roman"/>
                <w:szCs w:val="24"/>
              </w:rPr>
              <w:t xml:space="preserve"> U slučaju projektnog prijedloga koji predviđa ulaganje u postrojenje za recikliranje, a čije aktivnosti ne zahtijevaju ishođenje građevinske dozvole</w:t>
            </w:r>
            <w:r w:rsidR="005D60B5">
              <w:rPr>
                <w:rFonts w:cs="Times New Roman"/>
                <w:szCs w:val="24"/>
              </w:rPr>
              <w:t xml:space="preserve"> (u pdf formatu)</w:t>
            </w:r>
            <w:r w:rsidRPr="00274614">
              <w:rPr>
                <w:rFonts w:cs="Times New Roman"/>
                <w:szCs w:val="24"/>
              </w:rPr>
              <w:t>:</w:t>
            </w:r>
          </w:p>
          <w:p w14:paraId="4F8139F7" w14:textId="77777777" w:rsidR="005D3557" w:rsidRPr="00274614" w:rsidRDefault="005D3557" w:rsidP="004E1176">
            <w:pPr>
              <w:pStyle w:val="Odlomakpopisa"/>
              <w:numPr>
                <w:ilvl w:val="0"/>
                <w:numId w:val="35"/>
              </w:numPr>
              <w:spacing w:after="0" w:line="240" w:lineRule="auto"/>
              <w:ind w:left="596" w:hanging="142"/>
              <w:jc w:val="both"/>
              <w:rPr>
                <w:rFonts w:cs="Times New Roman"/>
                <w:szCs w:val="24"/>
              </w:rPr>
            </w:pPr>
            <w:r w:rsidRPr="00274614">
              <w:rPr>
                <w:rFonts w:cs="Times New Roman"/>
                <w:szCs w:val="24"/>
              </w:rPr>
              <w:t>vlasnički list kojim se dokazuje vlasništvo ili pravo građenja,</w:t>
            </w:r>
          </w:p>
          <w:p w14:paraId="2B99A8FA" w14:textId="77777777" w:rsidR="005D3557" w:rsidRPr="00274614" w:rsidRDefault="005D3557" w:rsidP="007C04CC">
            <w:pPr>
              <w:pStyle w:val="Odlomakpopisa"/>
              <w:spacing w:after="0" w:line="240" w:lineRule="auto"/>
              <w:ind w:left="596"/>
              <w:jc w:val="both"/>
              <w:rPr>
                <w:rFonts w:cs="Times New Roman"/>
                <w:szCs w:val="24"/>
              </w:rPr>
            </w:pPr>
            <w:r w:rsidRPr="00274614">
              <w:rPr>
                <w:rFonts w:cs="Times New Roman"/>
                <w:szCs w:val="24"/>
              </w:rPr>
              <w:t xml:space="preserve">ili </w:t>
            </w:r>
          </w:p>
          <w:p w14:paraId="40F4360B" w14:textId="77777777" w:rsidR="005D3557" w:rsidRPr="00274614" w:rsidRDefault="005D3557" w:rsidP="004E1176">
            <w:pPr>
              <w:pStyle w:val="Odlomakpopisa"/>
              <w:numPr>
                <w:ilvl w:val="0"/>
                <w:numId w:val="35"/>
              </w:numPr>
              <w:spacing w:after="0" w:line="240" w:lineRule="auto"/>
              <w:ind w:left="596" w:hanging="142"/>
              <w:jc w:val="both"/>
              <w:rPr>
                <w:rFonts w:cs="Times New Roman"/>
                <w:szCs w:val="24"/>
              </w:rPr>
            </w:pPr>
            <w:r w:rsidRPr="00274614">
              <w:rPr>
                <w:rFonts w:cs="Times New Roman"/>
                <w:szCs w:val="24"/>
              </w:rPr>
              <w:t>dokaz o raspolaganju građevinom u kojoj se obavlja postupak gospodarenja otpadom (primjerice: ugovor/sporazum o pravu upravljanja/korištenja postrojenja), u trajanju od minimalno 5 godina nakon završnog plaćanja Korisniku po Ugovoru</w:t>
            </w:r>
          </w:p>
        </w:tc>
        <w:tc>
          <w:tcPr>
            <w:tcW w:w="1418" w:type="dxa"/>
            <w:vAlign w:val="center"/>
          </w:tcPr>
          <w:p w14:paraId="73CA18D0" w14:textId="77777777" w:rsidR="005D3557" w:rsidRPr="00274614" w:rsidRDefault="005D3557" w:rsidP="005D3557">
            <w:pPr>
              <w:spacing w:after="0" w:line="240" w:lineRule="auto"/>
              <w:jc w:val="center"/>
              <w:rPr>
                <w:rFonts w:cs="Times New Roman"/>
                <w:szCs w:val="24"/>
              </w:rPr>
            </w:pPr>
            <w:r w:rsidRPr="00274614">
              <w:rPr>
                <w:rFonts w:cs="Times New Roman"/>
                <w:szCs w:val="24"/>
              </w:rPr>
              <w:t xml:space="preserve"> da</w:t>
            </w:r>
          </w:p>
          <w:p w14:paraId="2B26D515"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0BC9414D" w14:textId="77777777" w:rsidR="005D3557" w:rsidRPr="0065026B" w:rsidRDefault="005D3557" w:rsidP="005D3557">
            <w:pPr>
              <w:spacing w:after="120" w:line="240" w:lineRule="auto"/>
              <w:jc w:val="center"/>
              <w:rPr>
                <w:rFonts w:cs="Times New Roman"/>
                <w:szCs w:val="24"/>
              </w:rPr>
            </w:pPr>
            <w:r>
              <w:rPr>
                <w:rFonts w:cs="Times New Roman"/>
                <w:szCs w:val="24"/>
              </w:rPr>
              <w:t>n/p</w:t>
            </w:r>
          </w:p>
        </w:tc>
      </w:tr>
      <w:tr w:rsidR="00992DB2" w:rsidRPr="0065026B" w14:paraId="0D05AB06" w14:textId="77777777" w:rsidTr="007C04CC">
        <w:trPr>
          <w:trHeight w:val="689"/>
          <w:jc w:val="center"/>
        </w:trPr>
        <w:tc>
          <w:tcPr>
            <w:tcW w:w="5949" w:type="dxa"/>
            <w:vAlign w:val="center"/>
          </w:tcPr>
          <w:p w14:paraId="6245D093" w14:textId="77777777" w:rsidR="00992DB2" w:rsidRPr="000B149A" w:rsidRDefault="005A774C" w:rsidP="005D60B5">
            <w:pPr>
              <w:spacing w:after="0" w:line="240" w:lineRule="auto"/>
              <w:ind w:left="447" w:hanging="425"/>
              <w:jc w:val="both"/>
              <w:rPr>
                <w:rFonts w:cs="Times New Roman"/>
                <w:szCs w:val="24"/>
                <w:highlight w:val="magenta"/>
              </w:rPr>
            </w:pPr>
            <w:r w:rsidRPr="0088031A">
              <w:rPr>
                <w:rFonts w:cs="Times New Roman"/>
                <w:szCs w:val="24"/>
              </w:rPr>
              <w:t>1</w:t>
            </w:r>
            <w:r w:rsidR="005D60B5">
              <w:rPr>
                <w:rFonts w:cs="Times New Roman"/>
                <w:szCs w:val="24"/>
              </w:rPr>
              <w:t>4</w:t>
            </w:r>
            <w:r w:rsidRPr="0088031A">
              <w:rPr>
                <w:rFonts w:cs="Times New Roman"/>
                <w:szCs w:val="24"/>
              </w:rPr>
              <w:t xml:space="preserve">. </w:t>
            </w:r>
            <w:r w:rsidR="005D60B5">
              <w:rPr>
                <w:rFonts w:cs="Times New Roman"/>
                <w:szCs w:val="24"/>
              </w:rPr>
              <w:t xml:space="preserve"> </w:t>
            </w:r>
            <w:r w:rsidR="00515ADC" w:rsidRPr="0088031A">
              <w:rPr>
                <w:rFonts w:cs="Times New Roman"/>
                <w:szCs w:val="24"/>
              </w:rPr>
              <w:t>Nacrt dokumentacije o n</w:t>
            </w:r>
            <w:r w:rsidR="004D73CC" w:rsidRPr="0088031A">
              <w:rPr>
                <w:rFonts w:cs="Times New Roman"/>
                <w:szCs w:val="24"/>
              </w:rPr>
              <w:t>abavi</w:t>
            </w:r>
            <w:r w:rsidR="00762B5C" w:rsidRPr="0088031A">
              <w:rPr>
                <w:rFonts w:cs="Times New Roman"/>
                <w:szCs w:val="24"/>
              </w:rPr>
              <w:t xml:space="preserve"> </w:t>
            </w:r>
            <w:r w:rsidR="00515ADC" w:rsidRPr="0088031A">
              <w:rPr>
                <w:rFonts w:cs="Times New Roman"/>
                <w:szCs w:val="24"/>
              </w:rPr>
              <w:t>za aktivnosti uspostave postrojenja za obradu biootpada</w:t>
            </w:r>
            <w:r w:rsidR="00C14F45">
              <w:rPr>
                <w:rFonts w:cs="Times New Roman"/>
                <w:szCs w:val="24"/>
              </w:rPr>
              <w:t xml:space="preserve"> </w:t>
            </w:r>
            <w:r w:rsidR="006D00EC" w:rsidRPr="005D4C7F">
              <w:rPr>
                <w:rFonts w:cs="Times New Roman"/>
                <w:szCs w:val="24"/>
              </w:rPr>
              <w:t>z</w:t>
            </w:r>
            <w:r w:rsidR="004622FE">
              <w:rPr>
                <w:rFonts w:cs="Times New Roman"/>
                <w:szCs w:val="24"/>
              </w:rPr>
              <w:t>a radove i/ili za nabavu opreme</w:t>
            </w:r>
            <w:r w:rsidR="006D00EC" w:rsidRPr="005D4C7F">
              <w:rPr>
                <w:rFonts w:cs="Times New Roman"/>
                <w:szCs w:val="24"/>
              </w:rPr>
              <w:t xml:space="preserve"> </w:t>
            </w:r>
            <w:r w:rsidR="00C14F45" w:rsidRPr="005D4C7F">
              <w:rPr>
                <w:rFonts w:cs="Times New Roman"/>
                <w:szCs w:val="24"/>
              </w:rPr>
              <w:t>(u pdf formatu)</w:t>
            </w:r>
          </w:p>
        </w:tc>
        <w:tc>
          <w:tcPr>
            <w:tcW w:w="1418" w:type="dxa"/>
            <w:vAlign w:val="center"/>
          </w:tcPr>
          <w:p w14:paraId="2B5F8998" w14:textId="77777777" w:rsidR="00992DB2" w:rsidRPr="0088031A" w:rsidRDefault="00992DB2" w:rsidP="005D3557">
            <w:pPr>
              <w:spacing w:after="0" w:line="240" w:lineRule="auto"/>
              <w:jc w:val="center"/>
              <w:rPr>
                <w:rFonts w:cs="Times New Roman"/>
                <w:szCs w:val="24"/>
              </w:rPr>
            </w:pPr>
            <w:r w:rsidRPr="0088031A">
              <w:rPr>
                <w:rFonts w:cs="Times New Roman"/>
                <w:szCs w:val="24"/>
              </w:rPr>
              <w:t>da</w:t>
            </w:r>
          </w:p>
        </w:tc>
        <w:tc>
          <w:tcPr>
            <w:tcW w:w="1847" w:type="dxa"/>
            <w:vAlign w:val="center"/>
          </w:tcPr>
          <w:p w14:paraId="0B2E5F2B" w14:textId="77777777" w:rsidR="00992DB2" w:rsidRPr="0088031A" w:rsidRDefault="00992DB2" w:rsidP="005D3557">
            <w:pPr>
              <w:spacing w:after="120" w:line="240" w:lineRule="auto"/>
              <w:jc w:val="center"/>
              <w:rPr>
                <w:rFonts w:cs="Times New Roman"/>
                <w:szCs w:val="24"/>
              </w:rPr>
            </w:pPr>
            <w:r w:rsidRPr="0088031A">
              <w:rPr>
                <w:rFonts w:cs="Times New Roman"/>
                <w:szCs w:val="24"/>
              </w:rPr>
              <w:t>n/p</w:t>
            </w:r>
          </w:p>
        </w:tc>
      </w:tr>
      <w:tr w:rsidR="005D3557" w:rsidRPr="0065026B" w14:paraId="72B56992" w14:textId="77777777" w:rsidTr="00500005">
        <w:tblPrEx>
          <w:jc w:val="left"/>
        </w:tblPrEx>
        <w:trPr>
          <w:trHeight w:val="567"/>
        </w:trPr>
        <w:tc>
          <w:tcPr>
            <w:tcW w:w="5949" w:type="dxa"/>
          </w:tcPr>
          <w:p w14:paraId="2D7EB3B6" w14:textId="77777777" w:rsidR="00A618B8" w:rsidRPr="002A4365" w:rsidRDefault="005D3557" w:rsidP="005D60B5">
            <w:pPr>
              <w:spacing w:after="0" w:line="240" w:lineRule="auto"/>
              <w:ind w:left="447" w:hanging="425"/>
              <w:jc w:val="both"/>
              <w:rPr>
                <w:rFonts w:cs="Times New Roman"/>
                <w:szCs w:val="24"/>
              </w:rPr>
            </w:pPr>
            <w:r>
              <w:t>1</w:t>
            </w:r>
            <w:r w:rsidR="005D60B5">
              <w:t>5</w:t>
            </w:r>
            <w:r>
              <w:t xml:space="preserve">. </w:t>
            </w:r>
            <w:r w:rsidRPr="0065026B">
              <w:t>Izvod iz sudskog ili obrtnog registra ili drugog odgovarajućeg registra države sjedišta Prijavitelja ili važeći jednakovrijedni dokument koji je izdalo nadležno tijelo u državi sjedišta Prijavitelja</w:t>
            </w:r>
            <w:r w:rsidR="007B252B">
              <w:t>,</w:t>
            </w:r>
            <w:r w:rsidR="007B252B" w:rsidRPr="00BA0660">
              <w:rPr>
                <w:rFonts w:cs="Times New Roman"/>
                <w:szCs w:val="24"/>
              </w:rPr>
              <w:t xml:space="preserve"> ne stariji od 30 dana od dana po</w:t>
            </w:r>
            <w:r w:rsidR="007B252B" w:rsidRPr="00B84460">
              <w:rPr>
                <w:rFonts w:cs="Times New Roman"/>
                <w:szCs w:val="24"/>
              </w:rPr>
              <w:t>dnošenja projektnog prijedloga</w:t>
            </w:r>
            <w:r w:rsidR="00C14F45">
              <w:rPr>
                <w:rFonts w:cs="Times New Roman"/>
                <w:szCs w:val="24"/>
              </w:rPr>
              <w:t xml:space="preserve"> (u pdf formatu)</w:t>
            </w:r>
          </w:p>
        </w:tc>
        <w:tc>
          <w:tcPr>
            <w:tcW w:w="1418" w:type="dxa"/>
            <w:vAlign w:val="center"/>
          </w:tcPr>
          <w:p w14:paraId="70C11F3C"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3BD843FF" w14:textId="77777777" w:rsidR="005D3557" w:rsidRPr="0065026B" w:rsidRDefault="005D3557" w:rsidP="005D3557">
            <w:pPr>
              <w:spacing w:after="0" w:line="240" w:lineRule="auto"/>
              <w:jc w:val="center"/>
              <w:rPr>
                <w:szCs w:val="24"/>
              </w:rPr>
            </w:pPr>
            <w:r w:rsidRPr="0065026B">
              <w:rPr>
                <w:szCs w:val="24"/>
              </w:rPr>
              <w:t>n/p</w:t>
            </w:r>
          </w:p>
        </w:tc>
      </w:tr>
      <w:tr w:rsidR="00F34C0D" w:rsidRPr="0065026B" w14:paraId="08040A7B" w14:textId="77777777" w:rsidTr="00500005">
        <w:tblPrEx>
          <w:jc w:val="left"/>
        </w:tblPrEx>
        <w:trPr>
          <w:trHeight w:val="567"/>
        </w:trPr>
        <w:tc>
          <w:tcPr>
            <w:tcW w:w="5949" w:type="dxa"/>
          </w:tcPr>
          <w:p w14:paraId="34A0015F" w14:textId="77777777" w:rsidR="0019595C" w:rsidRPr="00E547F0" w:rsidRDefault="00F34C0D" w:rsidP="00902BD3">
            <w:pPr>
              <w:spacing w:after="120" w:line="240" w:lineRule="auto"/>
              <w:ind w:left="447" w:hanging="425"/>
              <w:jc w:val="both"/>
              <w:rPr>
                <w:i/>
              </w:rPr>
            </w:pPr>
            <w:r w:rsidRPr="00E547F0">
              <w:t>1</w:t>
            </w:r>
            <w:r w:rsidR="005D60B5">
              <w:t>6</w:t>
            </w:r>
            <w:r w:rsidRPr="00E547F0">
              <w:t xml:space="preserve">. </w:t>
            </w:r>
            <w:r w:rsidR="005D60B5">
              <w:t xml:space="preserve"> </w:t>
            </w:r>
            <w:r w:rsidRPr="00E547F0">
              <w:t xml:space="preserve">Izvadak iz Registra stvarnih vlasnika </w:t>
            </w:r>
            <w:r w:rsidR="005F54FF">
              <w:t>prijavitelja</w:t>
            </w:r>
            <w:r w:rsidRPr="00E547F0">
              <w:t xml:space="preserve"> ne stariji od 10 dana od dana podnošenja projektnog prijedloga</w:t>
            </w:r>
            <w:r w:rsidRPr="00E547F0">
              <w:rPr>
                <w:rStyle w:val="Referencafusnote"/>
              </w:rPr>
              <w:footnoteReference w:id="50"/>
            </w:r>
            <w:r w:rsidRPr="00E547F0">
              <w:t xml:space="preserve"> </w:t>
            </w:r>
            <w:r w:rsidRPr="00E547F0">
              <w:rPr>
                <w:rFonts w:cs="Times New Roman"/>
                <w:szCs w:val="24"/>
              </w:rPr>
              <w:t>(u pdf formatu)</w:t>
            </w:r>
          </w:p>
        </w:tc>
        <w:tc>
          <w:tcPr>
            <w:tcW w:w="1418" w:type="dxa"/>
            <w:vAlign w:val="center"/>
          </w:tcPr>
          <w:p w14:paraId="796172C0" w14:textId="77777777" w:rsidR="00F34C0D" w:rsidRPr="00E547F0" w:rsidRDefault="0019595C" w:rsidP="005D3557">
            <w:pPr>
              <w:spacing w:after="0" w:line="240" w:lineRule="auto"/>
              <w:jc w:val="center"/>
              <w:rPr>
                <w:rFonts w:cs="Times New Roman"/>
                <w:szCs w:val="24"/>
              </w:rPr>
            </w:pPr>
            <w:r w:rsidRPr="00E547F0">
              <w:rPr>
                <w:rFonts w:cs="Times New Roman"/>
                <w:szCs w:val="24"/>
              </w:rPr>
              <w:t>da</w:t>
            </w:r>
          </w:p>
          <w:p w14:paraId="2A7C1667" w14:textId="77777777" w:rsidR="0019595C" w:rsidRPr="00E547F0" w:rsidRDefault="0019595C" w:rsidP="005D3557">
            <w:pPr>
              <w:spacing w:after="0" w:line="240" w:lineRule="auto"/>
              <w:jc w:val="center"/>
              <w:rPr>
                <w:rFonts w:cs="Times New Roman"/>
                <w:szCs w:val="24"/>
              </w:rPr>
            </w:pPr>
            <w:r w:rsidRPr="00E547F0">
              <w:rPr>
                <w:rFonts w:cs="Times New Roman"/>
                <w:szCs w:val="24"/>
              </w:rPr>
              <w:t>(ako je primjenjivo)</w:t>
            </w:r>
          </w:p>
        </w:tc>
        <w:tc>
          <w:tcPr>
            <w:tcW w:w="1847" w:type="dxa"/>
            <w:vAlign w:val="center"/>
          </w:tcPr>
          <w:p w14:paraId="7574418F" w14:textId="77777777" w:rsidR="00F34C0D" w:rsidRPr="00E547F0" w:rsidRDefault="00F34C0D" w:rsidP="005D226C">
            <w:pPr>
              <w:spacing w:after="0" w:line="240" w:lineRule="auto"/>
              <w:jc w:val="center"/>
              <w:rPr>
                <w:szCs w:val="24"/>
              </w:rPr>
            </w:pPr>
            <w:r w:rsidRPr="00E547F0">
              <w:rPr>
                <w:szCs w:val="24"/>
              </w:rPr>
              <w:t>n/p</w:t>
            </w:r>
          </w:p>
        </w:tc>
      </w:tr>
      <w:tr w:rsidR="005D3557" w:rsidRPr="0065026B" w14:paraId="376F28A0" w14:textId="77777777" w:rsidTr="00500005">
        <w:tblPrEx>
          <w:jc w:val="left"/>
        </w:tblPrEx>
        <w:trPr>
          <w:trHeight w:val="567"/>
        </w:trPr>
        <w:tc>
          <w:tcPr>
            <w:tcW w:w="5949" w:type="dxa"/>
          </w:tcPr>
          <w:p w14:paraId="1E12CA28" w14:textId="77777777" w:rsidR="005D3557" w:rsidRPr="002A4365" w:rsidRDefault="005D3557" w:rsidP="005D60B5">
            <w:pPr>
              <w:spacing w:after="0" w:line="240" w:lineRule="auto"/>
              <w:ind w:left="454" w:hanging="454"/>
              <w:jc w:val="both"/>
              <w:rPr>
                <w:rFonts w:cs="Times New Roman"/>
                <w:szCs w:val="24"/>
              </w:rPr>
            </w:pPr>
            <w:r>
              <w:rPr>
                <w:rStyle w:val="normaltextrun"/>
                <w:rFonts w:cs="Times New Roman"/>
                <w:iCs/>
                <w:color w:val="000000"/>
                <w:szCs w:val="24"/>
                <w:shd w:val="clear" w:color="auto" w:fill="FFFFFF"/>
              </w:rPr>
              <w:t>1</w:t>
            </w:r>
            <w:r w:rsidR="005D60B5">
              <w:rPr>
                <w:rStyle w:val="normaltextrun"/>
                <w:rFonts w:cs="Times New Roman"/>
                <w:iCs/>
                <w:color w:val="000000"/>
                <w:szCs w:val="24"/>
                <w:shd w:val="clear" w:color="auto" w:fill="FFFFFF"/>
              </w:rPr>
              <w:t>7</w:t>
            </w:r>
            <w:r>
              <w:rPr>
                <w:rStyle w:val="normaltextrun"/>
                <w:rFonts w:cs="Times New Roman"/>
                <w:iCs/>
                <w:color w:val="000000"/>
                <w:szCs w:val="24"/>
                <w:shd w:val="clear" w:color="auto" w:fill="FFFFFF"/>
              </w:rPr>
              <w:t>.</w:t>
            </w:r>
            <w:r w:rsidR="00AA39DE">
              <w:rPr>
                <w:rStyle w:val="normaltextrun"/>
                <w:rFonts w:cs="Times New Roman"/>
                <w:iCs/>
                <w:color w:val="000000"/>
                <w:szCs w:val="24"/>
                <w:shd w:val="clear" w:color="auto" w:fill="FFFFFF"/>
              </w:rPr>
              <w:t xml:space="preserve"> </w:t>
            </w:r>
            <w:r w:rsidRPr="002A4365">
              <w:rPr>
                <w:rStyle w:val="normaltextrun"/>
                <w:rFonts w:cs="Times New Roman"/>
                <w:iCs/>
                <w:color w:val="000000"/>
                <w:szCs w:val="24"/>
                <w:shd w:val="clear" w:color="auto" w:fill="FFFFFF"/>
              </w:rPr>
              <w:t xml:space="preserve">GFI </w:t>
            </w:r>
            <w:r w:rsidRPr="002A4365">
              <w:rPr>
                <w:rStyle w:val="apple-converted-space"/>
                <w:rFonts w:cs="Times New Roman"/>
                <w:iCs/>
                <w:color w:val="000000"/>
                <w:szCs w:val="24"/>
                <w:shd w:val="clear" w:color="auto" w:fill="FFFFFF"/>
              </w:rPr>
              <w:t xml:space="preserve">poduzeća </w:t>
            </w:r>
            <w:r w:rsidRPr="002A4365">
              <w:rPr>
                <w:rStyle w:val="normaltextrun"/>
                <w:rFonts w:cs="Times New Roman"/>
                <w:iCs/>
                <w:color w:val="000000"/>
                <w:szCs w:val="24"/>
                <w:shd w:val="clear" w:color="auto" w:fill="FFFFFF"/>
              </w:rPr>
              <w:t xml:space="preserve">ili DOH </w:t>
            </w:r>
            <w:r w:rsidRPr="002A4365">
              <w:rPr>
                <w:rStyle w:val="apple-converted-space"/>
                <w:rFonts w:cs="Times New Roman"/>
                <w:iCs/>
                <w:color w:val="000000"/>
                <w:szCs w:val="24"/>
                <w:shd w:val="clear" w:color="auto" w:fill="FFFFFF"/>
              </w:rPr>
              <w:t>za obrtnike ili drugi jednakovrijedni dokument</w:t>
            </w:r>
            <w:r w:rsidR="00C14F45">
              <w:rPr>
                <w:rStyle w:val="apple-converted-space"/>
                <w:rFonts w:cs="Times New Roman"/>
                <w:iCs/>
                <w:color w:val="000000"/>
                <w:szCs w:val="24"/>
                <w:shd w:val="clear" w:color="auto" w:fill="FFFFFF"/>
              </w:rPr>
              <w:t xml:space="preserve"> </w:t>
            </w:r>
            <w:r w:rsidR="00C14F45">
              <w:rPr>
                <w:rFonts w:cs="Times New Roman"/>
                <w:szCs w:val="24"/>
              </w:rPr>
              <w:t>(u pdf formatu)</w:t>
            </w:r>
          </w:p>
        </w:tc>
        <w:tc>
          <w:tcPr>
            <w:tcW w:w="1418" w:type="dxa"/>
            <w:vAlign w:val="center"/>
          </w:tcPr>
          <w:p w14:paraId="51E22038"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6AFAED51"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65026B" w14:paraId="3668F59E" w14:textId="77777777" w:rsidTr="007C04CC">
        <w:tblPrEx>
          <w:jc w:val="left"/>
        </w:tblPrEx>
        <w:trPr>
          <w:trHeight w:val="419"/>
        </w:trPr>
        <w:tc>
          <w:tcPr>
            <w:tcW w:w="5949" w:type="dxa"/>
            <w:vAlign w:val="center"/>
          </w:tcPr>
          <w:p w14:paraId="3E7640B1" w14:textId="77777777" w:rsidR="005D3557" w:rsidRPr="002A4365" w:rsidRDefault="005D60B5" w:rsidP="005D60B5">
            <w:pPr>
              <w:spacing w:after="0" w:line="240" w:lineRule="auto"/>
              <w:rPr>
                <w:rFonts w:cs="Times New Roman"/>
                <w:szCs w:val="24"/>
              </w:rPr>
            </w:pPr>
            <w:r>
              <w:rPr>
                <w:rFonts w:cs="Times New Roman"/>
                <w:szCs w:val="24"/>
              </w:rPr>
              <w:t>18</w:t>
            </w:r>
            <w:r w:rsidR="005D3557">
              <w:rPr>
                <w:rFonts w:cs="Times New Roman"/>
                <w:szCs w:val="24"/>
              </w:rPr>
              <w:t>.</w:t>
            </w:r>
            <w:r w:rsidR="00EB51DE">
              <w:rPr>
                <w:rFonts w:cs="Times New Roman"/>
                <w:szCs w:val="24"/>
              </w:rPr>
              <w:t xml:space="preserve">  </w:t>
            </w:r>
            <w:r w:rsidR="005D3557">
              <w:rPr>
                <w:rFonts w:cs="Times New Roman"/>
                <w:szCs w:val="24"/>
              </w:rPr>
              <w:t xml:space="preserve"> </w:t>
            </w:r>
            <w:r w:rsidR="005D3557" w:rsidRPr="002A4365">
              <w:rPr>
                <w:rFonts w:cs="Times New Roman"/>
                <w:szCs w:val="24"/>
              </w:rPr>
              <w:t>BonPlus</w:t>
            </w:r>
            <w:r w:rsidR="00C14F45">
              <w:rPr>
                <w:rFonts w:cs="Times New Roman"/>
                <w:szCs w:val="24"/>
              </w:rPr>
              <w:t xml:space="preserve"> (u pdf formatu)</w:t>
            </w:r>
          </w:p>
        </w:tc>
        <w:tc>
          <w:tcPr>
            <w:tcW w:w="1418" w:type="dxa"/>
            <w:vAlign w:val="center"/>
          </w:tcPr>
          <w:p w14:paraId="599C937A"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66D28C9B"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65026B" w14:paraId="5042D166" w14:textId="77777777" w:rsidTr="00500005">
        <w:tblPrEx>
          <w:jc w:val="left"/>
        </w:tblPrEx>
        <w:trPr>
          <w:trHeight w:val="567"/>
        </w:trPr>
        <w:tc>
          <w:tcPr>
            <w:tcW w:w="5949" w:type="dxa"/>
            <w:vAlign w:val="center"/>
          </w:tcPr>
          <w:p w14:paraId="73A38A08" w14:textId="77777777" w:rsidR="005D3557" w:rsidRPr="00B84460" w:rsidRDefault="00F34C0D" w:rsidP="00874783">
            <w:pPr>
              <w:spacing w:after="0" w:line="240" w:lineRule="auto"/>
              <w:ind w:left="447" w:hanging="425"/>
              <w:jc w:val="both"/>
              <w:rPr>
                <w:rFonts w:cs="Times New Roman"/>
                <w:szCs w:val="24"/>
              </w:rPr>
            </w:pPr>
            <w:r>
              <w:rPr>
                <w:rFonts w:cs="Times New Roman"/>
                <w:szCs w:val="24"/>
              </w:rPr>
              <w:t>1</w:t>
            </w:r>
            <w:r w:rsidR="005D60B5">
              <w:rPr>
                <w:rFonts w:cs="Times New Roman"/>
                <w:szCs w:val="24"/>
              </w:rPr>
              <w:t>9</w:t>
            </w:r>
            <w:r w:rsidR="005D3557">
              <w:rPr>
                <w:rFonts w:cs="Times New Roman"/>
                <w:szCs w:val="24"/>
              </w:rPr>
              <w:t xml:space="preserve">. </w:t>
            </w:r>
            <w:r w:rsidR="00EB51DE">
              <w:rPr>
                <w:rFonts w:cs="Times New Roman"/>
                <w:szCs w:val="24"/>
              </w:rPr>
              <w:t xml:space="preserve"> </w:t>
            </w:r>
            <w:r w:rsidR="005D3557" w:rsidRPr="002A4365">
              <w:rPr>
                <w:rFonts w:cs="Times New Roman"/>
                <w:szCs w:val="24"/>
              </w:rPr>
              <w:t>Potvrda porezne uprave o podmirenju obveza ili drugi jednakovrijedni dokument</w:t>
            </w:r>
            <w:r w:rsidR="005D3557" w:rsidRPr="00BA0660">
              <w:rPr>
                <w:rFonts w:cs="Times New Roman"/>
                <w:szCs w:val="24"/>
              </w:rPr>
              <w:t>, ne stariji od 30 dana od dana po</w:t>
            </w:r>
            <w:r w:rsidR="005D3557" w:rsidRPr="00B84460">
              <w:rPr>
                <w:rFonts w:cs="Times New Roman"/>
                <w:szCs w:val="24"/>
              </w:rPr>
              <w:t>dnošenja projektnog prijedloga</w:t>
            </w:r>
            <w:r w:rsidR="00C14F45">
              <w:rPr>
                <w:rFonts w:cs="Times New Roman"/>
                <w:szCs w:val="24"/>
              </w:rPr>
              <w:t xml:space="preserve"> (u pdf formatu)</w:t>
            </w:r>
          </w:p>
        </w:tc>
        <w:tc>
          <w:tcPr>
            <w:tcW w:w="1418" w:type="dxa"/>
            <w:vAlign w:val="center"/>
          </w:tcPr>
          <w:p w14:paraId="63F35ABA" w14:textId="77777777" w:rsidR="005D3557" w:rsidRPr="0065026B" w:rsidRDefault="005D3557" w:rsidP="005D3557">
            <w:pPr>
              <w:spacing w:after="0" w:line="240" w:lineRule="auto"/>
              <w:jc w:val="center"/>
              <w:rPr>
                <w:rFonts w:cs="Times New Roman"/>
                <w:szCs w:val="24"/>
              </w:rPr>
            </w:pPr>
            <w:r>
              <w:rPr>
                <w:rFonts w:cs="Times New Roman"/>
                <w:szCs w:val="24"/>
              </w:rPr>
              <w:t>da</w:t>
            </w:r>
          </w:p>
        </w:tc>
        <w:tc>
          <w:tcPr>
            <w:tcW w:w="1847" w:type="dxa"/>
            <w:vAlign w:val="center"/>
          </w:tcPr>
          <w:p w14:paraId="09EC7B4C" w14:textId="77777777" w:rsidR="005D3557" w:rsidRPr="0065026B" w:rsidRDefault="005D3557" w:rsidP="005D3557">
            <w:pPr>
              <w:spacing w:after="0" w:line="240" w:lineRule="auto"/>
              <w:jc w:val="center"/>
              <w:rPr>
                <w:rFonts w:cs="Times New Roman"/>
                <w:szCs w:val="24"/>
              </w:rPr>
            </w:pPr>
            <w:r>
              <w:rPr>
                <w:rFonts w:cs="Times New Roman"/>
                <w:szCs w:val="24"/>
              </w:rPr>
              <w:t>n/p</w:t>
            </w:r>
          </w:p>
        </w:tc>
      </w:tr>
      <w:tr w:rsidR="005D3557" w:rsidRPr="0065026B" w14:paraId="4B29E960" w14:textId="77777777" w:rsidTr="007C04CC">
        <w:tblPrEx>
          <w:jc w:val="left"/>
        </w:tblPrEx>
        <w:trPr>
          <w:trHeight w:val="1131"/>
        </w:trPr>
        <w:tc>
          <w:tcPr>
            <w:tcW w:w="5949" w:type="dxa"/>
            <w:vAlign w:val="center"/>
          </w:tcPr>
          <w:p w14:paraId="2E681823" w14:textId="77777777" w:rsidR="005D3557" w:rsidRPr="007C04CC" w:rsidRDefault="00F34C0D" w:rsidP="005D60B5">
            <w:pPr>
              <w:spacing w:after="0" w:line="240" w:lineRule="auto"/>
              <w:ind w:left="447" w:hanging="425"/>
              <w:jc w:val="both"/>
              <w:rPr>
                <w:rFonts w:cs="Times New Roman"/>
                <w:szCs w:val="24"/>
              </w:rPr>
            </w:pPr>
            <w:r>
              <w:rPr>
                <w:rFonts w:cs="Times New Roman"/>
                <w:szCs w:val="24"/>
              </w:rPr>
              <w:t>2</w:t>
            </w:r>
            <w:r w:rsidR="005D60B5">
              <w:rPr>
                <w:rFonts w:cs="Times New Roman"/>
                <w:szCs w:val="24"/>
              </w:rPr>
              <w:t>0</w:t>
            </w:r>
            <w:r w:rsidR="00515ADC">
              <w:rPr>
                <w:rFonts w:cs="Times New Roman"/>
                <w:szCs w:val="24"/>
              </w:rPr>
              <w:t xml:space="preserve">. </w:t>
            </w:r>
            <w:r w:rsidR="00515ADC">
              <w:rPr>
                <w:szCs w:val="24"/>
              </w:rPr>
              <w:t>S</w:t>
            </w:r>
            <w:r w:rsidR="005D3557" w:rsidRPr="00515ADC">
              <w:rPr>
                <w:szCs w:val="24"/>
              </w:rPr>
              <w:t>pecifikacija plaćenih doprinosa</w:t>
            </w:r>
            <w:r w:rsidR="00515ADC">
              <w:rPr>
                <w:szCs w:val="24"/>
              </w:rPr>
              <w:t xml:space="preserve"> za zaposlenike, za mjesec koji prethodi danu dostave projektnog prijedloga</w:t>
            </w:r>
            <w:r w:rsidR="005D3557" w:rsidRPr="00515ADC">
              <w:rPr>
                <w:szCs w:val="24"/>
              </w:rPr>
              <w:t xml:space="preserve"> (JOPPD </w:t>
            </w:r>
            <w:r w:rsidR="005D3557" w:rsidRPr="00515ADC">
              <w:rPr>
                <w:rFonts w:cs="Times New Roman"/>
                <w:szCs w:val="24"/>
              </w:rPr>
              <w:t>obrazac</w:t>
            </w:r>
            <w:r w:rsidR="005D3557" w:rsidRPr="00515ADC">
              <w:rPr>
                <w:szCs w:val="24"/>
              </w:rPr>
              <w:t xml:space="preserve"> stranica A i B</w:t>
            </w:r>
            <w:r w:rsidR="005D60B5">
              <w:rPr>
                <w:szCs w:val="24"/>
              </w:rPr>
              <w:t xml:space="preserve">; </w:t>
            </w:r>
            <w:r w:rsidR="00C14F45">
              <w:rPr>
                <w:rFonts w:cs="Times New Roman"/>
                <w:szCs w:val="24"/>
              </w:rPr>
              <w:t>(u pdf formatu)</w:t>
            </w:r>
          </w:p>
        </w:tc>
        <w:tc>
          <w:tcPr>
            <w:tcW w:w="1418" w:type="dxa"/>
            <w:vAlign w:val="center"/>
          </w:tcPr>
          <w:p w14:paraId="6A72C7A3" w14:textId="77777777" w:rsidR="00B57430" w:rsidRPr="0065026B" w:rsidRDefault="005D3557">
            <w:pPr>
              <w:spacing w:after="0" w:line="240" w:lineRule="auto"/>
              <w:jc w:val="center"/>
              <w:rPr>
                <w:rFonts w:cs="Times New Roman"/>
                <w:szCs w:val="24"/>
              </w:rPr>
            </w:pPr>
            <w:r w:rsidRPr="0088031A">
              <w:rPr>
                <w:rFonts w:cs="Times New Roman"/>
                <w:szCs w:val="24"/>
              </w:rPr>
              <w:t>da</w:t>
            </w:r>
          </w:p>
        </w:tc>
        <w:tc>
          <w:tcPr>
            <w:tcW w:w="1847" w:type="dxa"/>
            <w:vAlign w:val="center"/>
          </w:tcPr>
          <w:p w14:paraId="506198A6"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6A0794" w:rsidRPr="0040126E" w14:paraId="259D73BC" w14:textId="77777777" w:rsidTr="006A0794">
        <w:tblPrEx>
          <w:jc w:val="left"/>
        </w:tblPrEx>
        <w:trPr>
          <w:trHeight w:val="567"/>
        </w:trPr>
        <w:tc>
          <w:tcPr>
            <w:tcW w:w="5949" w:type="dxa"/>
          </w:tcPr>
          <w:p w14:paraId="21EAF63F" w14:textId="77777777" w:rsidR="006A0794" w:rsidRPr="00F82E4B" w:rsidRDefault="006A0794" w:rsidP="004E1176">
            <w:pPr>
              <w:pStyle w:val="Odlomakpopisa"/>
              <w:numPr>
                <w:ilvl w:val="0"/>
                <w:numId w:val="47"/>
              </w:numPr>
              <w:spacing w:after="0" w:line="240" w:lineRule="auto"/>
              <w:ind w:left="458" w:hanging="458"/>
              <w:jc w:val="both"/>
              <w:rPr>
                <w:rFonts w:cs="Times New Roman"/>
                <w:szCs w:val="24"/>
              </w:rPr>
            </w:pPr>
            <w:r w:rsidRPr="00F82E4B">
              <w:rPr>
                <w:rFonts w:cs="Times New Roman"/>
                <w:szCs w:val="24"/>
              </w:rPr>
              <w:t xml:space="preserve">Izjava o korištenim </w:t>
            </w:r>
            <w:r w:rsidRPr="00F82E4B">
              <w:rPr>
                <w:rFonts w:cs="Times New Roman"/>
                <w:i/>
                <w:szCs w:val="24"/>
              </w:rPr>
              <w:t>de minimis</w:t>
            </w:r>
            <w:r w:rsidRPr="00F82E4B">
              <w:rPr>
                <w:rFonts w:cs="Times New Roman"/>
                <w:szCs w:val="24"/>
              </w:rPr>
              <w:t xml:space="preserve"> potporama</w:t>
            </w:r>
            <w:r w:rsidRPr="00F82E4B">
              <w:t xml:space="preserve"> </w:t>
            </w:r>
            <w:r w:rsidRPr="00F82E4B">
              <w:rPr>
                <w:rFonts w:cs="Times New Roman"/>
                <w:szCs w:val="24"/>
              </w:rPr>
              <w:t>male vrijednosti za prijavitelja i pojedinačno za svako povezano poduzeće</w:t>
            </w:r>
            <w:r w:rsidRPr="00F82E4B">
              <w:rPr>
                <w:vertAlign w:val="superscript"/>
              </w:rPr>
              <w:footnoteReference w:id="51"/>
            </w:r>
          </w:p>
        </w:tc>
        <w:tc>
          <w:tcPr>
            <w:tcW w:w="1418" w:type="dxa"/>
          </w:tcPr>
          <w:p w14:paraId="4DF597B7" w14:textId="77777777" w:rsidR="006A0794" w:rsidRPr="00F82E4B" w:rsidRDefault="006A0794" w:rsidP="009864F4">
            <w:pPr>
              <w:spacing w:after="0" w:line="240" w:lineRule="auto"/>
              <w:jc w:val="center"/>
              <w:rPr>
                <w:szCs w:val="24"/>
              </w:rPr>
            </w:pPr>
            <w:r w:rsidRPr="00F82E4B">
              <w:rPr>
                <w:szCs w:val="24"/>
              </w:rPr>
              <w:t>da</w:t>
            </w:r>
          </w:p>
        </w:tc>
        <w:tc>
          <w:tcPr>
            <w:tcW w:w="1847" w:type="dxa"/>
          </w:tcPr>
          <w:p w14:paraId="61CA3699" w14:textId="77777777" w:rsidR="006A0794" w:rsidRPr="00F82E4B" w:rsidRDefault="006A0794" w:rsidP="009864F4">
            <w:pPr>
              <w:spacing w:after="0" w:line="240" w:lineRule="auto"/>
              <w:jc w:val="center"/>
              <w:rPr>
                <w:szCs w:val="24"/>
              </w:rPr>
            </w:pPr>
            <w:r w:rsidRPr="00F82E4B">
              <w:rPr>
                <w:szCs w:val="24"/>
              </w:rPr>
              <w:t>Obrazac 7.</w:t>
            </w:r>
          </w:p>
        </w:tc>
      </w:tr>
    </w:tbl>
    <w:p w14:paraId="246DB935" w14:textId="77777777" w:rsidR="006009DD" w:rsidRPr="00902BD3" w:rsidRDefault="006009DD" w:rsidP="00E54F70">
      <w:pPr>
        <w:spacing w:after="120" w:line="240" w:lineRule="auto"/>
        <w:jc w:val="both"/>
        <w:rPr>
          <w:rFonts w:cs="Times New Roman"/>
          <w:b/>
          <w:szCs w:val="24"/>
          <w:u w:val="single"/>
        </w:rPr>
      </w:pPr>
    </w:p>
    <w:p w14:paraId="2066EBCA" w14:textId="77777777" w:rsidR="008B1537" w:rsidRPr="00E54F70" w:rsidRDefault="008B1537" w:rsidP="00E54F70">
      <w:pPr>
        <w:spacing w:after="120" w:line="240" w:lineRule="auto"/>
        <w:jc w:val="both"/>
        <w:rPr>
          <w:rFonts w:cs="Times New Roman"/>
          <w:b/>
          <w:sz w:val="28"/>
          <w:szCs w:val="28"/>
          <w:u w:val="single"/>
        </w:rPr>
      </w:pPr>
      <w:r w:rsidRPr="00902BD3">
        <w:rPr>
          <w:rFonts w:cs="Times New Roman"/>
          <w:b/>
          <w:sz w:val="22"/>
          <w:szCs w:val="28"/>
          <w:u w:val="single"/>
        </w:rPr>
        <w:t>Napomena</w:t>
      </w:r>
      <w:r w:rsidRPr="00E54F70">
        <w:rPr>
          <w:rFonts w:cs="Times New Roman"/>
          <w:b/>
          <w:sz w:val="28"/>
          <w:szCs w:val="28"/>
          <w:u w:val="single"/>
        </w:rPr>
        <w:t>:</w:t>
      </w:r>
    </w:p>
    <w:p w14:paraId="27706D71" w14:textId="77777777" w:rsidR="009466D6" w:rsidRPr="00ED7ABE" w:rsidRDefault="008B1537" w:rsidP="00504211">
      <w:pPr>
        <w:spacing w:after="60" w:line="240" w:lineRule="auto"/>
        <w:jc w:val="both"/>
        <w:rPr>
          <w:rFonts w:cs="Times New Roman"/>
          <w:szCs w:val="24"/>
        </w:rPr>
      </w:pPr>
      <w:r w:rsidRPr="00ED7ABE">
        <w:rPr>
          <w:rFonts w:cs="Times New Roman"/>
          <w:szCs w:val="24"/>
        </w:rPr>
        <w:t>U slučaju</w:t>
      </w:r>
      <w:r w:rsidR="009466D6" w:rsidRPr="00ED7ABE">
        <w:rPr>
          <w:rFonts w:cs="Times New Roman"/>
          <w:szCs w:val="24"/>
        </w:rPr>
        <w:t xml:space="preserve"> kada je Prijavitelj u sklopu projektnog prijedloga dostavio važeću i pravomoćnu lokacijsku dozvolu koja glasi na prijavitelja i ovjereni glavni projekt s ovjerenim troškovnikom za slučajeve:</w:t>
      </w:r>
    </w:p>
    <w:p w14:paraId="1F233F5A" w14:textId="77777777" w:rsidR="009466D6" w:rsidRPr="007C5B34" w:rsidRDefault="008B1537" w:rsidP="004E1176">
      <w:pPr>
        <w:pStyle w:val="Odlomakpopisa"/>
        <w:numPr>
          <w:ilvl w:val="0"/>
          <w:numId w:val="42"/>
        </w:numPr>
        <w:spacing w:after="60" w:line="240" w:lineRule="auto"/>
        <w:ind w:left="709" w:hanging="425"/>
        <w:contextualSpacing w:val="0"/>
        <w:jc w:val="both"/>
        <w:rPr>
          <w:rFonts w:cs="Times New Roman"/>
          <w:b/>
        </w:rPr>
      </w:pPr>
      <w:r w:rsidRPr="007C5B34">
        <w:rPr>
          <w:rFonts w:cs="Times New Roman"/>
          <w:szCs w:val="24"/>
        </w:rPr>
        <w:t>projektnog prijedloga koji predviđa ulaganje u izgradnju i opremanje novih postrojenja za proizvodnju OIE (Točka 1</w:t>
      </w:r>
      <w:r w:rsidR="005D60B5">
        <w:rPr>
          <w:rFonts w:cs="Times New Roman"/>
          <w:szCs w:val="24"/>
        </w:rPr>
        <w:t>1</w:t>
      </w:r>
      <w:r w:rsidRPr="007C5B34">
        <w:rPr>
          <w:rFonts w:cs="Times New Roman"/>
          <w:szCs w:val="24"/>
        </w:rPr>
        <w:t>.</w:t>
      </w:r>
      <w:r w:rsidR="005D60B5">
        <w:rPr>
          <w:rFonts w:cs="Times New Roman"/>
          <w:szCs w:val="24"/>
        </w:rPr>
        <w:t>a</w:t>
      </w:r>
      <w:r w:rsidRPr="007C5B34">
        <w:rPr>
          <w:rFonts w:cs="Times New Roman"/>
          <w:szCs w:val="24"/>
        </w:rPr>
        <w:t xml:space="preserve"> </w:t>
      </w:r>
      <w:r w:rsidR="009466D6" w:rsidRPr="007C5B34">
        <w:rPr>
          <w:rFonts w:cs="Times New Roman"/>
          <w:szCs w:val="24"/>
        </w:rPr>
        <w:t>Tablice)</w:t>
      </w:r>
      <w:r w:rsidR="007C5B34">
        <w:rPr>
          <w:rFonts w:cs="Times New Roman"/>
          <w:szCs w:val="24"/>
        </w:rPr>
        <w:t>,</w:t>
      </w:r>
      <w:r w:rsidR="009466D6" w:rsidRPr="007C5B34">
        <w:rPr>
          <w:rFonts w:cs="Times New Roman"/>
          <w:szCs w:val="24"/>
        </w:rPr>
        <w:t xml:space="preserve"> </w:t>
      </w:r>
      <w:r w:rsidR="00AB7AEB">
        <w:rPr>
          <w:rFonts w:cs="Times New Roman"/>
          <w:szCs w:val="24"/>
        </w:rPr>
        <w:t>i</w:t>
      </w:r>
      <w:r w:rsidR="009466D6" w:rsidRPr="007C5B34">
        <w:rPr>
          <w:rFonts w:cs="Times New Roman"/>
          <w:b/>
          <w:szCs w:val="24"/>
        </w:rPr>
        <w:t xml:space="preserve"> </w:t>
      </w:r>
    </w:p>
    <w:p w14:paraId="2642151F" w14:textId="77777777" w:rsidR="009466D6" w:rsidRPr="009246CC" w:rsidRDefault="008B1537" w:rsidP="004E1176">
      <w:pPr>
        <w:pStyle w:val="Odlomakpopisa"/>
        <w:numPr>
          <w:ilvl w:val="0"/>
          <w:numId w:val="42"/>
        </w:numPr>
        <w:spacing w:after="120" w:line="240" w:lineRule="auto"/>
        <w:ind w:left="709" w:hanging="425"/>
        <w:jc w:val="both"/>
        <w:rPr>
          <w:rFonts w:cs="Times New Roman"/>
          <w:b/>
        </w:rPr>
      </w:pPr>
      <w:r w:rsidRPr="007C5B34">
        <w:rPr>
          <w:rFonts w:cs="Times New Roman"/>
          <w:szCs w:val="24"/>
        </w:rPr>
        <w:t>projektnog prijedloga koji predviđa ulaganje u postrojenja za recikliranje, a čije aktivnosti zahtijevaju ishođenje građevinske dozvole (Točka 1</w:t>
      </w:r>
      <w:r w:rsidR="005D60B5">
        <w:rPr>
          <w:rFonts w:cs="Times New Roman"/>
          <w:szCs w:val="24"/>
        </w:rPr>
        <w:t>2</w:t>
      </w:r>
      <w:r w:rsidRPr="007C5B34">
        <w:rPr>
          <w:rFonts w:cs="Times New Roman"/>
          <w:szCs w:val="24"/>
        </w:rPr>
        <w:t>.a Tablice)</w:t>
      </w:r>
      <w:r w:rsidR="009466D6" w:rsidRPr="009246CC">
        <w:rPr>
          <w:rFonts w:cs="Times New Roman"/>
          <w:szCs w:val="24"/>
        </w:rPr>
        <w:t>,</w:t>
      </w:r>
    </w:p>
    <w:p w14:paraId="50310D4B" w14:textId="4F753116" w:rsidR="008B1537" w:rsidRPr="00504211" w:rsidRDefault="004622FE" w:rsidP="00504211">
      <w:pPr>
        <w:spacing w:after="120"/>
        <w:jc w:val="both"/>
        <w:rPr>
          <w:rFonts w:cs="Times New Roman"/>
          <w:u w:val="single"/>
        </w:rPr>
      </w:pPr>
      <w:r>
        <w:rPr>
          <w:rFonts w:cs="Times New Roman"/>
          <w:szCs w:val="24"/>
          <w:u w:val="single"/>
        </w:rPr>
        <w:t>Korisnik</w:t>
      </w:r>
      <w:r w:rsidR="008B1537" w:rsidRPr="00504211">
        <w:rPr>
          <w:rFonts w:cs="Times New Roman"/>
          <w:szCs w:val="24"/>
          <w:u w:val="single"/>
        </w:rPr>
        <w:t xml:space="preserve"> je d</w:t>
      </w:r>
      <w:r w:rsidR="003115D6">
        <w:rPr>
          <w:rFonts w:cs="Times New Roman"/>
          <w:szCs w:val="24"/>
          <w:u w:val="single"/>
        </w:rPr>
        <w:t>užan najkasnije 60 dana od dana</w:t>
      </w:r>
      <w:r w:rsidR="008B1537" w:rsidRPr="00504211">
        <w:rPr>
          <w:rFonts w:cs="Times New Roman"/>
          <w:szCs w:val="24"/>
          <w:u w:val="single"/>
        </w:rPr>
        <w:t xml:space="preserve"> </w:t>
      </w:r>
      <w:r w:rsidR="001352B9" w:rsidRPr="003115D6">
        <w:rPr>
          <w:rFonts w:cs="Times New Roman"/>
          <w:szCs w:val="24"/>
          <w:u w:val="single"/>
        </w:rPr>
        <w:t>dostave</w:t>
      </w:r>
      <w:r w:rsidR="001352B9">
        <w:rPr>
          <w:rFonts w:cs="Times New Roman"/>
          <w:szCs w:val="24"/>
          <w:u w:val="single"/>
        </w:rPr>
        <w:t xml:space="preserve"> </w:t>
      </w:r>
      <w:r w:rsidR="008B1537" w:rsidRPr="00504211">
        <w:rPr>
          <w:rFonts w:cs="Times New Roman"/>
          <w:szCs w:val="24"/>
          <w:u w:val="single"/>
        </w:rPr>
        <w:t xml:space="preserve">Odluke o financiranju dostaviti </w:t>
      </w:r>
      <w:r w:rsidR="00224027">
        <w:rPr>
          <w:rFonts w:cs="Times New Roman"/>
          <w:szCs w:val="24"/>
          <w:u w:val="single"/>
        </w:rPr>
        <w:t>NT</w:t>
      </w:r>
      <w:r>
        <w:rPr>
          <w:rFonts w:cs="Times New Roman"/>
          <w:szCs w:val="24"/>
          <w:u w:val="single"/>
        </w:rPr>
        <w:t>-</w:t>
      </w:r>
      <w:r w:rsidR="0038216F" w:rsidRPr="00504211">
        <w:rPr>
          <w:rFonts w:cs="Times New Roman"/>
          <w:szCs w:val="24"/>
          <w:u w:val="single"/>
        </w:rPr>
        <w:t xml:space="preserve">u </w:t>
      </w:r>
      <w:r>
        <w:rPr>
          <w:rFonts w:cs="Times New Roman"/>
          <w:szCs w:val="24"/>
          <w:u w:val="single"/>
        </w:rPr>
        <w:t>pravomoćnu g</w:t>
      </w:r>
      <w:r w:rsidR="008B1537" w:rsidRPr="00504211">
        <w:rPr>
          <w:rFonts w:cs="Times New Roman"/>
          <w:szCs w:val="24"/>
          <w:u w:val="single"/>
        </w:rPr>
        <w:t xml:space="preserve">rađevinsku dozvolu </w:t>
      </w:r>
      <w:r w:rsidR="0038216F" w:rsidRPr="00504211">
        <w:rPr>
          <w:rFonts w:cs="Times New Roman"/>
          <w:szCs w:val="24"/>
          <w:u w:val="single"/>
        </w:rPr>
        <w:t xml:space="preserve">i </w:t>
      </w:r>
      <w:r>
        <w:rPr>
          <w:rFonts w:cs="Times New Roman"/>
          <w:szCs w:val="24"/>
          <w:u w:val="single"/>
        </w:rPr>
        <w:t>dokaz o</w:t>
      </w:r>
      <w:r w:rsidR="0038216F" w:rsidRPr="00504211">
        <w:rPr>
          <w:rFonts w:cs="Times New Roman"/>
          <w:szCs w:val="24"/>
          <w:u w:val="single"/>
        </w:rPr>
        <w:t xml:space="preserve"> objavljen</w:t>
      </w:r>
      <w:r>
        <w:rPr>
          <w:rFonts w:cs="Times New Roman"/>
          <w:szCs w:val="24"/>
          <w:u w:val="single"/>
        </w:rPr>
        <w:t>om</w:t>
      </w:r>
      <w:r w:rsidR="0038216F" w:rsidRPr="00504211">
        <w:rPr>
          <w:rFonts w:cs="Times New Roman"/>
          <w:szCs w:val="24"/>
          <w:u w:val="single"/>
        </w:rPr>
        <w:t xml:space="preserve"> postupk</w:t>
      </w:r>
      <w:r>
        <w:rPr>
          <w:rFonts w:cs="Times New Roman"/>
          <w:szCs w:val="24"/>
          <w:u w:val="single"/>
        </w:rPr>
        <w:t>u</w:t>
      </w:r>
      <w:r w:rsidR="0038216F" w:rsidRPr="00504211">
        <w:rPr>
          <w:rFonts w:cs="Times New Roman"/>
          <w:szCs w:val="24"/>
          <w:u w:val="single"/>
        </w:rPr>
        <w:t xml:space="preserve"> nabave </w:t>
      </w:r>
      <w:r w:rsidR="00491FFB" w:rsidRPr="00504211">
        <w:rPr>
          <w:rFonts w:cs="Times New Roman"/>
          <w:szCs w:val="24"/>
          <w:u w:val="single"/>
        </w:rPr>
        <w:t xml:space="preserve">za radove i/ili nabavu opreme </w:t>
      </w:r>
      <w:r w:rsidR="0038216F" w:rsidRPr="00504211">
        <w:rPr>
          <w:rFonts w:cs="Times New Roman"/>
          <w:szCs w:val="24"/>
          <w:u w:val="single"/>
        </w:rPr>
        <w:t>za obveznike odnosno neobveznike javne nabave</w:t>
      </w:r>
      <w:r w:rsidR="009466D6" w:rsidRPr="00504211">
        <w:rPr>
          <w:rFonts w:cs="Times New Roman"/>
          <w:szCs w:val="24"/>
          <w:u w:val="single"/>
        </w:rPr>
        <w:t>.</w:t>
      </w:r>
    </w:p>
    <w:p w14:paraId="04D7D795" w14:textId="77777777" w:rsidR="009A608E" w:rsidRPr="0065026B" w:rsidRDefault="009A608E" w:rsidP="00CD2A5D">
      <w:pPr>
        <w:spacing w:after="0"/>
        <w:jc w:val="both"/>
        <w:rPr>
          <w:rFonts w:cs="Times New Roman"/>
          <w:szCs w:val="24"/>
        </w:rPr>
      </w:pPr>
      <w:r w:rsidRPr="0065026B">
        <w:rPr>
          <w:rFonts w:cs="Times New Roman"/>
          <w:szCs w:val="24"/>
        </w:rPr>
        <w:t>Dokumentacija koja zahtjeva potpis Prijavitelja, mora biti</w:t>
      </w:r>
      <w:r w:rsidR="00326C1C" w:rsidRPr="0065026B">
        <w:rPr>
          <w:rFonts w:cs="Times New Roman"/>
          <w:szCs w:val="24"/>
        </w:rPr>
        <w:t xml:space="preserve"> sken</w:t>
      </w:r>
      <w:r w:rsidR="007B5808">
        <w:rPr>
          <w:rFonts w:cs="Times New Roman"/>
          <w:szCs w:val="24"/>
        </w:rPr>
        <w:t>irani</w:t>
      </w:r>
      <w:r w:rsidRPr="0065026B">
        <w:rPr>
          <w:rFonts w:cs="Times New Roman"/>
          <w:szCs w:val="24"/>
        </w:rPr>
        <w:t xml:space="preserve"> izvornik, ovjeren pečatom i potpisom ovlaštene osobe za zastupanje</w:t>
      </w:r>
      <w:r w:rsidR="006701E5" w:rsidRPr="0065026B">
        <w:rPr>
          <w:rFonts w:cs="Times New Roman"/>
          <w:szCs w:val="24"/>
        </w:rPr>
        <w:t>, dostavljen</w:t>
      </w:r>
      <w:r w:rsidR="00317E8E" w:rsidRPr="0065026B">
        <w:rPr>
          <w:rFonts w:cs="Times New Roman"/>
          <w:szCs w:val="24"/>
        </w:rPr>
        <w:t xml:space="preserve"> elektroničkim putem te dostup</w:t>
      </w:r>
      <w:r w:rsidR="006701E5" w:rsidRPr="0065026B">
        <w:rPr>
          <w:rFonts w:cs="Times New Roman"/>
          <w:szCs w:val="24"/>
        </w:rPr>
        <w:t>an</w:t>
      </w:r>
      <w:r w:rsidR="00317E8E" w:rsidRPr="0065026B">
        <w:rPr>
          <w:rFonts w:cs="Times New Roman"/>
          <w:szCs w:val="24"/>
        </w:rPr>
        <w:t xml:space="preserve"> u izvorniku na zahtjev nadležnog tijela.</w:t>
      </w:r>
      <w:r w:rsidRPr="0065026B">
        <w:rPr>
          <w:rFonts w:cs="Times New Roman"/>
          <w:szCs w:val="24"/>
        </w:rPr>
        <w:t xml:space="preserve"> </w:t>
      </w:r>
    </w:p>
    <w:p w14:paraId="677620BB" w14:textId="77777777" w:rsidR="005D4C7F" w:rsidRPr="0065026B" w:rsidRDefault="005D4C7F" w:rsidP="0099725B">
      <w:pPr>
        <w:widowControl w:val="0"/>
        <w:autoSpaceDE w:val="0"/>
        <w:autoSpaceDN w:val="0"/>
        <w:adjustRightInd w:val="0"/>
        <w:spacing w:after="0" w:line="240" w:lineRule="auto"/>
        <w:jc w:val="both"/>
        <w:rPr>
          <w:rFonts w:cs="Times New Roman"/>
          <w:color w:val="000000"/>
          <w:szCs w:val="24"/>
        </w:rPr>
      </w:pPr>
    </w:p>
    <w:p w14:paraId="39D28937" w14:textId="77777777" w:rsidR="009A608E" w:rsidRPr="0065026B" w:rsidRDefault="00C1186D" w:rsidP="00902BD3">
      <w:pPr>
        <w:pStyle w:val="Naslov2"/>
      </w:pPr>
      <w:bookmarkStart w:id="638" w:name="_Toc89933413"/>
      <w:bookmarkStart w:id="639" w:name="_Toc105591709"/>
      <w:r w:rsidRPr="0065026B">
        <w:t>P</w:t>
      </w:r>
      <w:r w:rsidR="009A608E" w:rsidRPr="0065026B">
        <w:t>odnošenje projektnog prijedloga</w:t>
      </w:r>
      <w:bookmarkEnd w:id="638"/>
      <w:bookmarkEnd w:id="639"/>
    </w:p>
    <w:p w14:paraId="5CE6D04E" w14:textId="77777777" w:rsidR="00D335BC" w:rsidRPr="0065026B" w:rsidRDefault="009A608E" w:rsidP="00581918">
      <w:pPr>
        <w:spacing w:before="240" w:after="0"/>
        <w:jc w:val="both"/>
        <w:rPr>
          <w:rFonts w:cs="Times New Roman"/>
          <w:color w:val="000000"/>
          <w:szCs w:val="24"/>
        </w:rPr>
      </w:pPr>
      <w:r w:rsidRPr="0065026B">
        <w:rPr>
          <w:rFonts w:cs="Times New Roman"/>
          <w:szCs w:val="24"/>
        </w:rPr>
        <w:t xml:space="preserve">Projektni prijedlog </w:t>
      </w:r>
      <w:r w:rsidR="00314A1B" w:rsidRPr="0065026B">
        <w:rPr>
          <w:rFonts w:cs="Times New Roman"/>
          <w:szCs w:val="24"/>
        </w:rPr>
        <w:t xml:space="preserve">podnosi se od strane ovlaštene osobe Prijavitelja putem sustava </w:t>
      </w:r>
      <w:r w:rsidR="00314A1B" w:rsidRPr="0088031A">
        <w:rPr>
          <w:rFonts w:cs="Times New Roman"/>
          <w:szCs w:val="24"/>
        </w:rPr>
        <w:t>e</w:t>
      </w:r>
      <w:r w:rsidR="004D406E">
        <w:rPr>
          <w:rFonts w:cs="Times New Roman"/>
          <w:szCs w:val="24"/>
        </w:rPr>
        <w:t xml:space="preserve">NPOO </w:t>
      </w:r>
      <w:r w:rsidR="00314A1B" w:rsidRPr="0065026B">
        <w:rPr>
          <w:rFonts w:cs="Times New Roman"/>
          <w:szCs w:val="24"/>
        </w:rPr>
        <w:t>u elektroničkom obliku.</w:t>
      </w:r>
      <w:r w:rsidRPr="0065026B">
        <w:rPr>
          <w:rFonts w:cs="Times New Roman"/>
          <w:szCs w:val="24"/>
        </w:rPr>
        <w:t xml:space="preserve"> </w:t>
      </w:r>
    </w:p>
    <w:tbl>
      <w:tblPr>
        <w:tblStyle w:val="Reetkatablice"/>
        <w:tblpPr w:leftFromText="180" w:rightFromText="180" w:vertAnchor="text" w:horzAnchor="margin" w:tblpX="108" w:tblpY="113"/>
        <w:tblW w:w="0" w:type="auto"/>
        <w:shd w:val="clear" w:color="auto" w:fill="D6F8D7"/>
        <w:tblLook w:val="04A0" w:firstRow="1" w:lastRow="0" w:firstColumn="1" w:lastColumn="0" w:noHBand="0" w:noVBand="1"/>
      </w:tblPr>
      <w:tblGrid>
        <w:gridCol w:w="9039"/>
      </w:tblGrid>
      <w:tr w:rsidR="00724593" w:rsidRPr="0065026B" w14:paraId="358149D7" w14:textId="77777777" w:rsidTr="00724593">
        <w:tc>
          <w:tcPr>
            <w:tcW w:w="9039" w:type="dxa"/>
            <w:shd w:val="clear" w:color="auto" w:fill="D6F8D7"/>
          </w:tcPr>
          <w:p w14:paraId="1DD22B90" w14:textId="77777777" w:rsidR="009A608E" w:rsidRDefault="009A608E" w:rsidP="00724593">
            <w:pPr>
              <w:widowControl w:val="0"/>
              <w:autoSpaceDE w:val="0"/>
              <w:autoSpaceDN w:val="0"/>
              <w:adjustRightInd w:val="0"/>
              <w:spacing w:after="0"/>
              <w:jc w:val="both"/>
              <w:rPr>
                <w:rFonts w:cs="Times New Roman"/>
                <w:i/>
              </w:rPr>
            </w:pPr>
            <w:r w:rsidRPr="0065026B">
              <w:rPr>
                <w:rFonts w:cs="Times New Roman"/>
                <w:b/>
                <w:i/>
              </w:rPr>
              <w:t>Napomena:</w:t>
            </w:r>
            <w:r w:rsidR="00983DE6" w:rsidRPr="0065026B">
              <w:rPr>
                <w:rFonts w:cs="Times New Roman"/>
                <w:i/>
              </w:rPr>
              <w:t xml:space="preserve"> </w:t>
            </w:r>
            <w:r w:rsidR="00203929" w:rsidRPr="0065026B">
              <w:rPr>
                <w:rFonts w:cs="Times New Roman"/>
                <w:i/>
              </w:rPr>
              <w:t xml:space="preserve">Projektni prijedlog podnosi se </w:t>
            </w:r>
            <w:r w:rsidR="00314A1B" w:rsidRPr="0065026B">
              <w:rPr>
                <w:rFonts w:cs="Times New Roman"/>
                <w:i/>
              </w:rPr>
              <w:t>isključivo putem ispunjavanja</w:t>
            </w:r>
            <w:r w:rsidR="00CD2A5D" w:rsidRPr="0065026B">
              <w:rPr>
                <w:rFonts w:cs="Times New Roman"/>
                <w:i/>
              </w:rPr>
              <w:t xml:space="preserve"> Obrasca 1.</w:t>
            </w:r>
            <w:r w:rsidR="00314A1B" w:rsidRPr="0065026B">
              <w:rPr>
                <w:rFonts w:cs="Times New Roman"/>
                <w:i/>
              </w:rPr>
              <w:t xml:space="preserve"> </w:t>
            </w:r>
            <w:r w:rsidR="00CD2A5D" w:rsidRPr="0065026B">
              <w:rPr>
                <w:rFonts w:cs="Times New Roman"/>
                <w:i/>
              </w:rPr>
              <w:t xml:space="preserve">Prijavni obrazac, </w:t>
            </w:r>
            <w:r w:rsidR="00314A1B" w:rsidRPr="0065026B">
              <w:rPr>
                <w:rFonts w:cs="Times New Roman"/>
                <w:i/>
              </w:rPr>
              <w:t>kroz sustav e</w:t>
            </w:r>
            <w:r w:rsidR="004F7F53">
              <w:rPr>
                <w:rFonts w:cs="Times New Roman"/>
                <w:i/>
              </w:rPr>
              <w:t>NPOO</w:t>
            </w:r>
            <w:r w:rsidR="00203929" w:rsidRPr="0065026B">
              <w:rPr>
                <w:rFonts w:cs="Times New Roman"/>
                <w:i/>
              </w:rPr>
              <w:t xml:space="preserve">. Svaki </w:t>
            </w:r>
            <w:r w:rsidR="00314A1B" w:rsidRPr="0065026B">
              <w:rPr>
                <w:rFonts w:cs="Times New Roman"/>
                <w:i/>
              </w:rPr>
              <w:t xml:space="preserve">priloženi </w:t>
            </w:r>
            <w:r w:rsidR="00203929" w:rsidRPr="0065026B">
              <w:rPr>
                <w:rFonts w:cs="Times New Roman"/>
                <w:i/>
              </w:rPr>
              <w:t xml:space="preserve">dokument </w:t>
            </w:r>
            <w:r w:rsidR="00314A1B" w:rsidRPr="0065026B">
              <w:rPr>
                <w:rFonts w:cs="Times New Roman"/>
                <w:i/>
              </w:rPr>
              <w:t xml:space="preserve">Prijavnom obrascu kroz navedeni sustav </w:t>
            </w:r>
            <w:r w:rsidR="00203929" w:rsidRPr="0065026B">
              <w:rPr>
                <w:rFonts w:cs="Times New Roman"/>
                <w:i/>
              </w:rPr>
              <w:t xml:space="preserve">mora biti u zasebnoj datoteci. </w:t>
            </w:r>
          </w:p>
          <w:p w14:paraId="22DDE405" w14:textId="77777777" w:rsidR="004F7F53" w:rsidRPr="0065026B" w:rsidRDefault="004F7F53" w:rsidP="00724593">
            <w:pPr>
              <w:widowControl w:val="0"/>
              <w:autoSpaceDE w:val="0"/>
              <w:autoSpaceDN w:val="0"/>
              <w:adjustRightInd w:val="0"/>
              <w:spacing w:after="0"/>
              <w:jc w:val="both"/>
              <w:rPr>
                <w:rFonts w:cs="Times New Roman"/>
                <w:i/>
              </w:rPr>
            </w:pPr>
            <w:r w:rsidRPr="004F7F53">
              <w:rPr>
                <w:rFonts w:cs="Times New Roman"/>
                <w:i/>
              </w:rPr>
              <w:t>VAŽNO! Prijavitelji su dužni planirati dovoljno vremena za registraciju u sustav eNPOO te ispunjavanje i provjeru Prijavnog obrasca u istome, prije željenog vremena podnošenja projektnog prijedloga. Iako je sustav eNPOO dostupan 0-24 sata svim danima, izuzev u vrijeme redovitih ažuriranja sustava, korisnička podrška sustava eNPOO 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3BFA9585" w14:textId="77777777" w:rsidR="009A608E" w:rsidRPr="0065026B" w:rsidRDefault="009A608E" w:rsidP="0099725B">
      <w:pPr>
        <w:widowControl w:val="0"/>
        <w:autoSpaceDE w:val="0"/>
        <w:autoSpaceDN w:val="0"/>
        <w:adjustRightInd w:val="0"/>
        <w:spacing w:after="0" w:line="240" w:lineRule="auto"/>
        <w:jc w:val="both"/>
        <w:rPr>
          <w:rFonts w:cs="Times New Roman"/>
          <w:color w:val="000000"/>
        </w:rPr>
      </w:pPr>
    </w:p>
    <w:p w14:paraId="1746F60C" w14:textId="77777777" w:rsidR="005D4C7F" w:rsidRPr="0065026B" w:rsidRDefault="005D4C7F" w:rsidP="0099725B">
      <w:pPr>
        <w:widowControl w:val="0"/>
        <w:autoSpaceDE w:val="0"/>
        <w:autoSpaceDN w:val="0"/>
        <w:adjustRightInd w:val="0"/>
        <w:spacing w:after="0" w:line="240" w:lineRule="auto"/>
        <w:jc w:val="both"/>
        <w:rPr>
          <w:rFonts w:cs="Times New Roman"/>
          <w:color w:val="000000"/>
        </w:rPr>
      </w:pPr>
    </w:p>
    <w:p w14:paraId="1859DEF6" w14:textId="77777777" w:rsidR="00E24BE7" w:rsidRPr="0065026B" w:rsidRDefault="009A608E" w:rsidP="00902BD3">
      <w:pPr>
        <w:pStyle w:val="Naslov2"/>
      </w:pPr>
      <w:bookmarkStart w:id="640" w:name="_Toc89933414"/>
      <w:bookmarkStart w:id="641" w:name="_Toc105591710"/>
      <w:r w:rsidRPr="0065026B">
        <w:t>Rok za predaju projektnog prijedloga</w:t>
      </w:r>
      <w:bookmarkEnd w:id="640"/>
      <w:bookmarkEnd w:id="641"/>
      <w:r w:rsidR="00993F49" w:rsidRPr="0065026B">
        <w:t xml:space="preserve"> </w:t>
      </w:r>
    </w:p>
    <w:p w14:paraId="4ACB4A79" w14:textId="77777777" w:rsidR="00CD3A7B" w:rsidRPr="009B0E9F" w:rsidRDefault="00CD3A7B" w:rsidP="00581918">
      <w:pPr>
        <w:spacing w:after="120"/>
        <w:jc w:val="both"/>
        <w:rPr>
          <w:rFonts w:cs="Times New Roman"/>
          <w:szCs w:val="24"/>
        </w:rPr>
      </w:pPr>
      <w:r w:rsidRPr="006C38AB">
        <w:rPr>
          <w:rFonts w:cs="Times New Roman"/>
          <w:szCs w:val="24"/>
        </w:rPr>
        <w:t xml:space="preserve">Poziv se provodi kao otvoreni postupak u modalitetu trajnog Poziva na dostavu projektnih prijedloga s krajnjim rokom dostave projektnih prijedloga do </w:t>
      </w:r>
      <w:r w:rsidR="0030404C" w:rsidRPr="009B0E9F">
        <w:rPr>
          <w:rFonts w:cs="Times New Roman"/>
          <w:szCs w:val="24"/>
        </w:rPr>
        <w:t>31.10.</w:t>
      </w:r>
      <w:r w:rsidRPr="009B0E9F">
        <w:rPr>
          <w:rFonts w:cs="Times New Roman"/>
          <w:szCs w:val="24"/>
        </w:rPr>
        <w:t>202</w:t>
      </w:r>
      <w:r w:rsidR="0030404C" w:rsidRPr="009B0E9F">
        <w:rPr>
          <w:rFonts w:cs="Times New Roman"/>
          <w:szCs w:val="24"/>
        </w:rPr>
        <w:t>3</w:t>
      </w:r>
      <w:r w:rsidRPr="009B0E9F">
        <w:rPr>
          <w:rFonts w:cs="Times New Roman"/>
          <w:szCs w:val="24"/>
        </w:rPr>
        <w:t>. godine</w:t>
      </w:r>
      <w:r w:rsidR="00A12D5E" w:rsidRPr="009B0E9F">
        <w:rPr>
          <w:rFonts w:cs="Times New Roman"/>
          <w:szCs w:val="24"/>
        </w:rPr>
        <w:t xml:space="preserve"> do 14:00 sati</w:t>
      </w:r>
      <w:r w:rsidRPr="009B0E9F">
        <w:rPr>
          <w:rFonts w:cs="Times New Roman"/>
          <w:szCs w:val="24"/>
        </w:rPr>
        <w:t>.</w:t>
      </w:r>
    </w:p>
    <w:p w14:paraId="73F4EC41" w14:textId="77777777" w:rsidR="00CD3A7B" w:rsidRPr="0065026B" w:rsidRDefault="00CD3A7B" w:rsidP="00581918">
      <w:pPr>
        <w:spacing w:after="120"/>
        <w:jc w:val="both"/>
        <w:rPr>
          <w:rFonts w:cs="Times New Roman"/>
          <w:b/>
          <w:szCs w:val="24"/>
        </w:rPr>
      </w:pPr>
      <w:r w:rsidRPr="009B0E9F">
        <w:rPr>
          <w:rFonts w:cs="Times New Roman"/>
          <w:b/>
          <w:szCs w:val="24"/>
        </w:rPr>
        <w:t xml:space="preserve">Dostava projektnog prijedloga dozvoljena je najranije od </w:t>
      </w:r>
      <w:r w:rsidR="005D60B5" w:rsidRPr="00EF6D9E">
        <w:rPr>
          <w:rFonts w:cs="Times New Roman"/>
          <w:b/>
          <w:szCs w:val="24"/>
        </w:rPr>
        <w:t>27.</w:t>
      </w:r>
      <w:r w:rsidR="005E22AF" w:rsidRPr="009B0E9F">
        <w:rPr>
          <w:rFonts w:cs="Times New Roman"/>
          <w:b/>
          <w:szCs w:val="24"/>
        </w:rPr>
        <w:t>06.</w:t>
      </w:r>
      <w:r w:rsidR="00E214EB" w:rsidRPr="009B0E9F">
        <w:rPr>
          <w:rFonts w:cs="Times New Roman"/>
          <w:b/>
          <w:szCs w:val="24"/>
        </w:rPr>
        <w:t>202</w:t>
      </w:r>
      <w:r w:rsidR="00EB51DE" w:rsidRPr="009B0E9F">
        <w:rPr>
          <w:rFonts w:cs="Times New Roman"/>
          <w:b/>
          <w:szCs w:val="24"/>
        </w:rPr>
        <w:t>2</w:t>
      </w:r>
      <w:r w:rsidR="00AB2D7E" w:rsidRPr="009B0E9F">
        <w:rPr>
          <w:rFonts w:cs="Times New Roman"/>
          <w:b/>
          <w:szCs w:val="24"/>
        </w:rPr>
        <w:t xml:space="preserve">. </w:t>
      </w:r>
      <w:r w:rsidRPr="009B0E9F">
        <w:rPr>
          <w:rFonts w:cs="Times New Roman"/>
          <w:b/>
          <w:szCs w:val="24"/>
        </w:rPr>
        <w:t>godine</w:t>
      </w:r>
      <w:r w:rsidR="00A12D5E" w:rsidRPr="009B0E9F">
        <w:rPr>
          <w:rFonts w:cs="Times New Roman"/>
          <w:b/>
          <w:szCs w:val="24"/>
        </w:rPr>
        <w:t xml:space="preserve"> od 09:00 sati</w:t>
      </w:r>
      <w:r w:rsidRPr="009B0E9F">
        <w:rPr>
          <w:rFonts w:cs="Times New Roman"/>
          <w:b/>
          <w:szCs w:val="24"/>
        </w:rPr>
        <w:t>.</w:t>
      </w:r>
      <w:r w:rsidRPr="0065026B">
        <w:rPr>
          <w:rFonts w:cs="Times New Roman"/>
          <w:b/>
          <w:szCs w:val="24"/>
        </w:rPr>
        <w:t xml:space="preserve"> </w:t>
      </w:r>
    </w:p>
    <w:p w14:paraId="161873D3" w14:textId="77777777" w:rsidR="00CD3A7B" w:rsidRPr="0065026B" w:rsidRDefault="00CD3A7B" w:rsidP="00581918">
      <w:pPr>
        <w:spacing w:after="120"/>
        <w:jc w:val="both"/>
        <w:rPr>
          <w:rFonts w:cs="Times New Roman"/>
          <w:szCs w:val="24"/>
        </w:rPr>
      </w:pPr>
      <w:r w:rsidRPr="0065026B">
        <w:rPr>
          <w:rFonts w:cs="Times New Roman"/>
          <w:szCs w:val="24"/>
        </w:rPr>
        <w:t>Projektni prijedlog podnesen nakon isteka roka za podnošenje projektnih prijedloga bit će isključen.</w:t>
      </w:r>
    </w:p>
    <w:p w14:paraId="43202305" w14:textId="77777777" w:rsidR="00CD3A7B" w:rsidRPr="0065026B" w:rsidRDefault="00CD3A7B" w:rsidP="00581918">
      <w:pPr>
        <w:spacing w:after="120"/>
        <w:jc w:val="both"/>
        <w:rPr>
          <w:rFonts w:cs="Times New Roman"/>
          <w:szCs w:val="24"/>
        </w:rPr>
      </w:pPr>
      <w:r w:rsidRPr="0065026B">
        <w:rPr>
          <w:rFonts w:cs="Times New Roman"/>
          <w:szCs w:val="24"/>
        </w:rPr>
        <w:t>Prijavitelji čiji projektni prijedlozi budu isključeni iz postupka dodjele moći će ponovno podnijeti projektni prijedlog u krajnjem roku dostave projektnih prijedloga kako je definiran ovom točkom.</w:t>
      </w:r>
    </w:p>
    <w:p w14:paraId="42EC4797" w14:textId="77777777" w:rsidR="009A608E" w:rsidRPr="0065026B" w:rsidRDefault="00C542EF" w:rsidP="00581918">
      <w:pPr>
        <w:spacing w:after="120"/>
        <w:jc w:val="both"/>
        <w:rPr>
          <w:rFonts w:cs="Times New Roman"/>
          <w:szCs w:val="24"/>
        </w:rPr>
      </w:pPr>
      <w:r>
        <w:rPr>
          <w:rFonts w:cs="Times New Roman"/>
          <w:szCs w:val="24"/>
        </w:rPr>
        <w:t>MINGOR/</w:t>
      </w:r>
      <w:r w:rsidR="00704689">
        <w:rPr>
          <w:rFonts w:cs="Times New Roman"/>
          <w:szCs w:val="24"/>
        </w:rPr>
        <w:t>NT</w:t>
      </w:r>
      <w:r w:rsidR="008F6586" w:rsidRPr="008F6586">
        <w:rPr>
          <w:rFonts w:cs="Times New Roman"/>
          <w:szCs w:val="24"/>
        </w:rPr>
        <w:t xml:space="preserve"> </w:t>
      </w:r>
      <w:r w:rsidR="009A608E" w:rsidRPr="0065026B">
        <w:rPr>
          <w:rFonts w:cs="Times New Roman"/>
          <w:szCs w:val="24"/>
        </w:rPr>
        <w:t>zadržava pravo izmjena Poziva tijekom razdoblja trajanja Poziva vodeći računa da predmetne izmjene ne utječu na postupak ocjenjivanja kvalitete projektnog prijedloga.</w:t>
      </w:r>
    </w:p>
    <w:p w14:paraId="7D833E59" w14:textId="77777777" w:rsidR="005C6CA5" w:rsidRPr="0065026B" w:rsidRDefault="005C6CA5" w:rsidP="00581918">
      <w:pPr>
        <w:pStyle w:val="Bezproreda"/>
        <w:spacing w:after="60" w:line="276" w:lineRule="auto"/>
        <w:jc w:val="both"/>
        <w:rPr>
          <w:rFonts w:cs="Times New Roman"/>
          <w:szCs w:val="24"/>
        </w:rPr>
      </w:pPr>
      <w:r w:rsidRPr="0065026B">
        <w:rPr>
          <w:rFonts w:cs="Times New Roman"/>
          <w:szCs w:val="24"/>
        </w:rPr>
        <w:t>U slučaju potrebe za obustavljanjem ili zatvaranjem Poziva prije nego je predviđeno</w:t>
      </w:r>
      <w:r w:rsidR="005874B3">
        <w:rPr>
          <w:rFonts w:cs="Times New Roman"/>
          <w:szCs w:val="24"/>
        </w:rPr>
        <w:t xml:space="preserve"> </w:t>
      </w:r>
      <w:r w:rsidR="00C54231">
        <w:rPr>
          <w:rFonts w:cs="Times New Roman"/>
          <w:szCs w:val="24"/>
        </w:rPr>
        <w:t xml:space="preserve">ovim </w:t>
      </w:r>
      <w:r w:rsidR="005874B3">
        <w:rPr>
          <w:rFonts w:cs="Times New Roman"/>
          <w:szCs w:val="24"/>
        </w:rPr>
        <w:t>UzP-</w:t>
      </w:r>
      <w:r w:rsidR="007433BA">
        <w:rPr>
          <w:rFonts w:cs="Times New Roman"/>
          <w:szCs w:val="24"/>
        </w:rPr>
        <w:t>om</w:t>
      </w:r>
      <w:r w:rsidRPr="0065026B">
        <w:rPr>
          <w:rFonts w:cs="Times New Roman"/>
          <w:szCs w:val="24"/>
        </w:rPr>
        <w:t>, bit će objavljena obavijest u kojoj će se navesti da je:</w:t>
      </w:r>
      <w:r w:rsidR="00983DE6" w:rsidRPr="0065026B">
        <w:rPr>
          <w:rFonts w:cs="Times New Roman"/>
          <w:szCs w:val="24"/>
        </w:rPr>
        <w:t xml:space="preserve"> </w:t>
      </w:r>
    </w:p>
    <w:p w14:paraId="2EFBDC03" w14:textId="77777777" w:rsidR="00C762A9" w:rsidRPr="0065026B" w:rsidRDefault="005C6CA5" w:rsidP="00CF4411">
      <w:pPr>
        <w:pStyle w:val="Bezproreda"/>
        <w:numPr>
          <w:ilvl w:val="0"/>
          <w:numId w:val="8"/>
        </w:numPr>
        <w:spacing w:line="276" w:lineRule="auto"/>
        <w:jc w:val="both"/>
        <w:rPr>
          <w:rFonts w:cs="Times New Roman"/>
          <w:szCs w:val="24"/>
        </w:rPr>
      </w:pPr>
      <w:r w:rsidRPr="0065026B">
        <w:rPr>
          <w:rFonts w:cs="Times New Roman"/>
          <w:szCs w:val="24"/>
        </w:rPr>
        <w:t>Poziv obustavljen na određeno vrijeme (jasno navodeći razdoblje obustave)</w:t>
      </w:r>
      <w:r w:rsidR="00AA39DE">
        <w:rPr>
          <w:rFonts w:cs="Times New Roman"/>
          <w:szCs w:val="24"/>
        </w:rPr>
        <w:t>,</w:t>
      </w:r>
      <w:r w:rsidR="00983DE6" w:rsidRPr="0065026B">
        <w:rPr>
          <w:rFonts w:cs="Times New Roman"/>
          <w:szCs w:val="24"/>
        </w:rPr>
        <w:t xml:space="preserve"> </w:t>
      </w:r>
    </w:p>
    <w:p w14:paraId="0F34265A" w14:textId="77777777" w:rsidR="00C762A9" w:rsidRDefault="005C6CA5" w:rsidP="00504211">
      <w:pPr>
        <w:pStyle w:val="Bezproreda"/>
        <w:numPr>
          <w:ilvl w:val="0"/>
          <w:numId w:val="8"/>
        </w:numPr>
        <w:spacing w:after="120" w:line="276" w:lineRule="auto"/>
        <w:jc w:val="both"/>
        <w:rPr>
          <w:rFonts w:cs="Times New Roman"/>
          <w:szCs w:val="24"/>
        </w:rPr>
      </w:pPr>
      <w:r w:rsidRPr="00C762A9">
        <w:rPr>
          <w:rFonts w:cs="Times New Roman"/>
          <w:szCs w:val="24"/>
        </w:rPr>
        <w:t>Poziv zatvoren prije isteka predviđenog roka za dostavu projektnih prijedloga (jasno</w:t>
      </w:r>
      <w:r w:rsidR="00983DE6" w:rsidRPr="00C762A9">
        <w:rPr>
          <w:rFonts w:cs="Times New Roman"/>
          <w:szCs w:val="24"/>
        </w:rPr>
        <w:t xml:space="preserve"> </w:t>
      </w:r>
      <w:r w:rsidRPr="00C762A9">
        <w:rPr>
          <w:rFonts w:cs="Times New Roman"/>
          <w:szCs w:val="24"/>
        </w:rPr>
        <w:t>navodeći točan datum zatvaranja).</w:t>
      </w:r>
      <w:r w:rsidR="00983DE6" w:rsidRPr="00C762A9">
        <w:rPr>
          <w:rFonts w:cs="Times New Roman"/>
          <w:szCs w:val="24"/>
        </w:rPr>
        <w:t xml:space="preserve"> </w:t>
      </w:r>
    </w:p>
    <w:p w14:paraId="5EAFF434" w14:textId="77777777" w:rsidR="00C542EF" w:rsidRDefault="003C1565" w:rsidP="003C1565">
      <w:pPr>
        <w:pStyle w:val="Bezproreda"/>
        <w:spacing w:after="120" w:line="276" w:lineRule="auto"/>
        <w:jc w:val="both"/>
        <w:rPr>
          <w:rFonts w:cs="Times New Roman"/>
          <w:szCs w:val="24"/>
        </w:rPr>
      </w:pPr>
      <w:r w:rsidRPr="003C1565">
        <w:rPr>
          <w:rFonts w:eastAsia="Times New Roman" w:cs="Times New Roman"/>
          <w:szCs w:val="24"/>
        </w:rPr>
        <w:t>Poziv kao i sve njegove izmjene se objavljuju na javnom portalu sustava e-NPOO (</w:t>
      </w:r>
      <w:hyperlink r:id="rId22" w:history="1">
        <w:r w:rsidRPr="003C1565">
          <w:rPr>
            <w:rStyle w:val="Hiperveza"/>
            <w:rFonts w:eastAsia="Times New Roman" w:cs="Times New Roman"/>
            <w:szCs w:val="24"/>
          </w:rPr>
          <w:t>https://fondovieu.gov.hr/portal</w:t>
        </w:r>
      </w:hyperlink>
      <w:r w:rsidRPr="003C1565">
        <w:rPr>
          <w:rFonts w:eastAsia="Times New Roman" w:cs="Times New Roman"/>
          <w:szCs w:val="24"/>
        </w:rPr>
        <w:t>). Obavijest o objavi Poziva kao i obrazložena informacija o izmjenama Poziva, zatvaranju Poziva i obustavi Poziva, objavljuju se na javnom portalu sustava e-NPOO (</w:t>
      </w:r>
      <w:hyperlink r:id="rId23" w:history="1">
        <w:r w:rsidRPr="003C1565">
          <w:rPr>
            <w:rStyle w:val="Hiperveza"/>
            <w:rFonts w:eastAsia="Times New Roman" w:cs="Times New Roman"/>
            <w:szCs w:val="24"/>
          </w:rPr>
          <w:t>https://fondovieu.gov.hr/portal</w:t>
        </w:r>
      </w:hyperlink>
      <w:r w:rsidRPr="003C1565">
        <w:rPr>
          <w:rFonts w:eastAsia="Times New Roman" w:cs="Times New Roman"/>
          <w:szCs w:val="24"/>
        </w:rPr>
        <w:t>)</w:t>
      </w:r>
      <w:r>
        <w:rPr>
          <w:rFonts w:eastAsia="Times New Roman" w:cs="Times New Roman"/>
          <w:szCs w:val="24"/>
        </w:rPr>
        <w:t xml:space="preserve">, </w:t>
      </w:r>
      <w:r w:rsidRPr="003C1565">
        <w:rPr>
          <w:rFonts w:eastAsia="Times New Roman" w:cs="Times New Roman"/>
          <w:szCs w:val="24"/>
        </w:rPr>
        <w:t xml:space="preserve">mrežnim stranicama </w:t>
      </w:r>
      <w:hyperlink r:id="rId24" w:history="1">
        <w:r w:rsidRPr="003C1565">
          <w:rPr>
            <w:rStyle w:val="Hiperveza"/>
            <w:rFonts w:eastAsia="Times New Roman" w:cs="Times New Roman"/>
            <w:szCs w:val="24"/>
          </w:rPr>
          <w:t>https://planoporavka.gov.hr</w:t>
        </w:r>
      </w:hyperlink>
      <w:r w:rsidRPr="003C1565">
        <w:rPr>
          <w:rFonts w:eastAsia="Times New Roman" w:cs="Times New Roman"/>
          <w:szCs w:val="24"/>
        </w:rPr>
        <w:t xml:space="preserve"> i </w:t>
      </w:r>
      <w:hyperlink r:id="rId25" w:history="1">
        <w:r w:rsidRPr="005D60B5">
          <w:rPr>
            <w:rStyle w:val="Hiperveza"/>
            <w:rFonts w:eastAsia="Times New Roman" w:cs="Times New Roman"/>
            <w:szCs w:val="24"/>
          </w:rPr>
          <w:t>MINGOR</w:t>
        </w:r>
      </w:hyperlink>
      <w:r w:rsidRPr="003C1565">
        <w:rPr>
          <w:rFonts w:eastAsia="Times New Roman" w:cs="Times New Roman"/>
          <w:szCs w:val="24"/>
        </w:rPr>
        <w:t>-a.</w:t>
      </w:r>
    </w:p>
    <w:p w14:paraId="1F3860DC" w14:textId="77777777" w:rsidR="00C54231" w:rsidRPr="00C54231" w:rsidRDefault="00C54231" w:rsidP="00C54231">
      <w:pPr>
        <w:pStyle w:val="Bezproreda"/>
        <w:spacing w:after="120" w:line="276" w:lineRule="auto"/>
        <w:jc w:val="both"/>
        <w:rPr>
          <w:rFonts w:cs="Times New Roman"/>
          <w:szCs w:val="24"/>
        </w:rPr>
      </w:pPr>
      <w:r w:rsidRPr="00C54231">
        <w:rPr>
          <w:rFonts w:cs="Times New Roman"/>
          <w:szCs w:val="24"/>
        </w:rPr>
        <w:t>Poziv se zatvara u trenutku iscrpljenja financijske alokacije Poziva</w:t>
      </w:r>
      <w:r w:rsidR="007433BA">
        <w:rPr>
          <w:rFonts w:cs="Times New Roman"/>
          <w:szCs w:val="24"/>
        </w:rPr>
        <w:t>.</w:t>
      </w:r>
    </w:p>
    <w:p w14:paraId="50E895F6" w14:textId="77777777" w:rsidR="00CD3A7B" w:rsidRPr="00C762A9" w:rsidRDefault="00BA7F83" w:rsidP="00504211">
      <w:pPr>
        <w:spacing w:after="0"/>
        <w:jc w:val="both"/>
      </w:pPr>
      <w:r w:rsidRPr="00C762A9">
        <w:t xml:space="preserve">Poziv se obustavlja na određeno vrijeme, između ostalog, u trenutku kada iznos traženih bespovratnih sredstava zaprimljenih projektnih prijedloga, u odnosu na raspoloživu alokaciju bespovratnih sredstava, dosegne </w:t>
      </w:r>
      <w:r w:rsidRPr="00C762A9">
        <w:rPr>
          <w:b/>
        </w:rPr>
        <w:t>150%</w:t>
      </w:r>
      <w:r w:rsidRPr="00C762A9">
        <w:t xml:space="preserve"> ukupno raspoloživog iznosa bespovratnih </w:t>
      </w:r>
      <w:r w:rsidR="00CD3A7B" w:rsidRPr="00C762A9">
        <w:t>sredstava iz </w:t>
      </w:r>
      <w:r w:rsidR="004D2CD1">
        <w:t xml:space="preserve"> RRF-a</w:t>
      </w:r>
      <w:r w:rsidR="00CD3A7B" w:rsidRPr="00C762A9">
        <w:t xml:space="preserve">. </w:t>
      </w:r>
    </w:p>
    <w:p w14:paraId="05CDE77F" w14:textId="77777777" w:rsidR="00CD3A7B" w:rsidRPr="0065026B" w:rsidRDefault="00CD3A7B" w:rsidP="00C762A9">
      <w:pPr>
        <w:pStyle w:val="Odlomakpopisa"/>
        <w:kinsoku w:val="0"/>
        <w:overflowPunct w:val="0"/>
        <w:spacing w:after="0"/>
        <w:ind w:left="567" w:right="176"/>
        <w:jc w:val="both"/>
        <w:rPr>
          <w:b/>
        </w:rPr>
      </w:pPr>
    </w:p>
    <w:p w14:paraId="4736A08B" w14:textId="77777777" w:rsidR="009A608E" w:rsidRPr="0065026B" w:rsidRDefault="009A608E" w:rsidP="00902BD3">
      <w:pPr>
        <w:pStyle w:val="Naslov2"/>
      </w:pPr>
      <w:bookmarkStart w:id="642" w:name="_Toc89933415"/>
      <w:bookmarkStart w:id="643" w:name="_Toc105591711"/>
      <w:r w:rsidRPr="0065026B">
        <w:t>Dodatne informacije uz projektni prijedlog</w:t>
      </w:r>
      <w:bookmarkEnd w:id="642"/>
      <w:bookmarkEnd w:id="643"/>
    </w:p>
    <w:p w14:paraId="15B9D12F" w14:textId="77777777" w:rsidR="00D32E95" w:rsidRPr="006C38AB" w:rsidRDefault="00CD3A7B" w:rsidP="00453459">
      <w:pPr>
        <w:spacing w:after="120"/>
        <w:jc w:val="both"/>
        <w:rPr>
          <w:rFonts w:cs="Times New Roman"/>
          <w:bCs/>
          <w:szCs w:val="24"/>
        </w:rPr>
      </w:pPr>
      <w:r w:rsidRPr="0030404C">
        <w:rPr>
          <w:rFonts w:cs="Times New Roman"/>
          <w:szCs w:val="24"/>
        </w:rPr>
        <w:t>Potencijalni</w:t>
      </w:r>
      <w:r w:rsidRPr="0065026B">
        <w:rPr>
          <w:rFonts w:cs="Times New Roman"/>
          <w:szCs w:val="24"/>
        </w:rPr>
        <w:t xml:space="preserve"> </w:t>
      </w:r>
      <w:r w:rsidR="00711992" w:rsidRPr="0065026B">
        <w:rPr>
          <w:rFonts w:cs="Times New Roman"/>
          <w:szCs w:val="24"/>
        </w:rPr>
        <w:t>Prijavitelj</w:t>
      </w:r>
      <w:r w:rsidRPr="0065026B">
        <w:rPr>
          <w:rFonts w:cs="Times New Roman"/>
          <w:szCs w:val="24"/>
        </w:rPr>
        <w:t xml:space="preserve">i </w:t>
      </w:r>
      <w:r w:rsidR="001720AD" w:rsidRPr="0065026B">
        <w:rPr>
          <w:rFonts w:cs="Times New Roman"/>
          <w:szCs w:val="24"/>
        </w:rPr>
        <w:t xml:space="preserve">(u skladu s točkom 2.1. </w:t>
      </w:r>
      <w:r w:rsidR="005874B3">
        <w:rPr>
          <w:rFonts w:cs="Times New Roman"/>
          <w:szCs w:val="24"/>
        </w:rPr>
        <w:t>UzP-a</w:t>
      </w:r>
      <w:r w:rsidR="001720AD" w:rsidRPr="0065026B">
        <w:rPr>
          <w:rFonts w:cs="Times New Roman"/>
          <w:szCs w:val="24"/>
        </w:rPr>
        <w:t xml:space="preserve">) </w:t>
      </w:r>
      <w:r w:rsidRPr="0065026B">
        <w:rPr>
          <w:rFonts w:cs="Times New Roman"/>
          <w:szCs w:val="24"/>
        </w:rPr>
        <w:t>mogu za vrijeme trajanja Poziva kontinuirano postavljati pitanja</w:t>
      </w:r>
      <w:r w:rsidR="00C54231">
        <w:rPr>
          <w:rFonts w:cs="Times New Roman"/>
          <w:szCs w:val="24"/>
        </w:rPr>
        <w:t>, u svrhu dobivanja dodatnih pojašnjenja i obrazloženja odredbi Poziva</w:t>
      </w:r>
      <w:r w:rsidRPr="0065026B">
        <w:rPr>
          <w:rFonts w:cs="Times New Roman"/>
          <w:szCs w:val="24"/>
        </w:rPr>
        <w:t xml:space="preserve">, a najkasnije četrnaest (14) kalendarskih dana prije isteka roka za podnošenje projektnih </w:t>
      </w:r>
      <w:r w:rsidRPr="009B0E9F">
        <w:rPr>
          <w:rFonts w:cs="Times New Roman"/>
          <w:szCs w:val="24"/>
        </w:rPr>
        <w:t>prijedloga</w:t>
      </w:r>
      <w:r w:rsidR="004E5019" w:rsidRPr="009B0E9F">
        <w:rPr>
          <w:rFonts w:cs="Times New Roman"/>
          <w:szCs w:val="24"/>
        </w:rPr>
        <w:t xml:space="preserve"> ili do trenutka podnošenja projektnog prijedloga u slučaju predaje projektnog prijedloga prije isteka roka za predaju projektnog prijedloga</w:t>
      </w:r>
      <w:r w:rsidRPr="009B0E9F">
        <w:rPr>
          <w:rFonts w:cs="Times New Roman"/>
          <w:szCs w:val="24"/>
        </w:rPr>
        <w:t xml:space="preserve">. </w:t>
      </w:r>
      <w:r w:rsidR="002F7283" w:rsidRPr="009B0E9F">
        <w:rPr>
          <w:rFonts w:cs="Times New Roman"/>
          <w:szCs w:val="24"/>
        </w:rPr>
        <w:t xml:space="preserve">Pitanja je moguće postaviti (poslati) putem sustava </w:t>
      </w:r>
      <w:hyperlink r:id="rId26" w:history="1">
        <w:r w:rsidR="002F7283" w:rsidRPr="005D60B5">
          <w:rPr>
            <w:rStyle w:val="Hiperveza"/>
            <w:rFonts w:cs="Times New Roman"/>
            <w:szCs w:val="24"/>
          </w:rPr>
          <w:t>eNPOO</w:t>
        </w:r>
      </w:hyperlink>
      <w:r w:rsidR="002F7283" w:rsidRPr="009B0E9F">
        <w:rPr>
          <w:rFonts w:cs="Times New Roman"/>
          <w:szCs w:val="24"/>
        </w:rPr>
        <w:t xml:space="preserve">. </w:t>
      </w:r>
      <w:r w:rsidRPr="009B0E9F">
        <w:rPr>
          <w:rFonts w:cs="Times New Roman"/>
          <w:szCs w:val="24"/>
        </w:rPr>
        <w:t>Postavljeno pitanje treba sadržavati potpis te jasnu referencu na Poziv. Odgovori će se objaviti tijekom postupka dodjele na</w:t>
      </w:r>
      <w:r w:rsidR="00C54231" w:rsidRPr="009B0E9F">
        <w:rPr>
          <w:rFonts w:cs="Times New Roman"/>
          <w:szCs w:val="24"/>
        </w:rPr>
        <w:t xml:space="preserve"> </w:t>
      </w:r>
      <w:r w:rsidR="002F7283" w:rsidRPr="009B0E9F">
        <w:rPr>
          <w:rFonts w:eastAsia="Times New Roman" w:cs="Times New Roman"/>
          <w:szCs w:val="24"/>
        </w:rPr>
        <w:t xml:space="preserve">javnom portalu sustava eNPOO </w:t>
      </w:r>
      <w:r w:rsidR="00620DEE" w:rsidRPr="009B0E9F">
        <w:rPr>
          <w:rFonts w:cs="Times New Roman"/>
          <w:szCs w:val="24"/>
        </w:rPr>
        <w:t xml:space="preserve"> uz dokumentaciju referentnog poziva </w:t>
      </w:r>
      <w:r w:rsidR="00976B06" w:rsidRPr="009B0E9F">
        <w:rPr>
          <w:rFonts w:cs="Times New Roman"/>
          <w:szCs w:val="24"/>
        </w:rPr>
        <w:t>u</w:t>
      </w:r>
      <w:r w:rsidR="009B047B" w:rsidRPr="009B0E9F">
        <w:rPr>
          <w:rFonts w:cs="Times New Roman"/>
          <w:szCs w:val="24"/>
        </w:rPr>
        <w:t xml:space="preserve"> </w:t>
      </w:r>
      <w:r w:rsidR="00976B06" w:rsidRPr="009B0E9F">
        <w:rPr>
          <w:rFonts w:cs="Times New Roman"/>
          <w:szCs w:val="24"/>
        </w:rPr>
        <w:t xml:space="preserve">roku </w:t>
      </w:r>
      <w:r w:rsidRPr="009B0E9F">
        <w:rPr>
          <w:rFonts w:cs="Times New Roman"/>
          <w:szCs w:val="24"/>
        </w:rPr>
        <w:t xml:space="preserve">od </w:t>
      </w:r>
      <w:r w:rsidR="00BB0A9A" w:rsidRPr="009B0E9F">
        <w:rPr>
          <w:rFonts w:cs="Times New Roman"/>
          <w:szCs w:val="24"/>
        </w:rPr>
        <w:t xml:space="preserve">7 </w:t>
      </w:r>
      <w:r w:rsidRPr="009B0E9F">
        <w:rPr>
          <w:rFonts w:cs="Times New Roman"/>
          <w:szCs w:val="24"/>
        </w:rPr>
        <w:t xml:space="preserve">(sedam) </w:t>
      </w:r>
      <w:r w:rsidR="0064321B" w:rsidRPr="00EF6D9E">
        <w:rPr>
          <w:rFonts w:cs="Times New Roman"/>
          <w:szCs w:val="24"/>
        </w:rPr>
        <w:t xml:space="preserve">kalendarskih </w:t>
      </w:r>
      <w:r w:rsidR="00BB0A9A" w:rsidRPr="00EF6D9E">
        <w:rPr>
          <w:rFonts w:cs="Times New Roman"/>
          <w:szCs w:val="24"/>
        </w:rPr>
        <w:t>dana</w:t>
      </w:r>
      <w:r w:rsidR="009B047B" w:rsidRPr="00EF6D9E">
        <w:rPr>
          <w:rFonts w:cs="Times New Roman"/>
          <w:szCs w:val="24"/>
        </w:rPr>
        <w:t xml:space="preserve"> </w:t>
      </w:r>
      <w:r w:rsidR="00D32E95" w:rsidRPr="00EF6D9E">
        <w:rPr>
          <w:rFonts w:cs="Times New Roman"/>
          <w:szCs w:val="24"/>
        </w:rPr>
        <w:t>od da</w:t>
      </w:r>
      <w:r w:rsidR="00A6624A" w:rsidRPr="00EF6D9E">
        <w:rPr>
          <w:rFonts w:cs="Times New Roman"/>
          <w:szCs w:val="24"/>
        </w:rPr>
        <w:t>na zaprimanja pojedinog pitanja</w:t>
      </w:r>
      <w:r w:rsidR="00BF2573" w:rsidRPr="00EF6D9E">
        <w:rPr>
          <w:rFonts w:cs="Times New Roman"/>
          <w:szCs w:val="24"/>
        </w:rPr>
        <w:t>,</w:t>
      </w:r>
      <w:r w:rsidR="00A6624A" w:rsidRPr="00EF6D9E">
        <w:rPr>
          <w:rFonts w:cs="Times New Roman"/>
          <w:szCs w:val="24"/>
        </w:rPr>
        <w:t xml:space="preserve"> a najkasnije do </w:t>
      </w:r>
      <w:r w:rsidRPr="00EF6D9E">
        <w:rPr>
          <w:rFonts w:cs="Times New Roman"/>
          <w:szCs w:val="24"/>
        </w:rPr>
        <w:t xml:space="preserve">7 </w:t>
      </w:r>
      <w:r w:rsidR="004A01C0" w:rsidRPr="00EF6D9E">
        <w:rPr>
          <w:rFonts w:cs="Times New Roman"/>
          <w:szCs w:val="24"/>
        </w:rPr>
        <w:t xml:space="preserve">(sedam) </w:t>
      </w:r>
      <w:r w:rsidR="0064321B" w:rsidRPr="00EF6D9E">
        <w:rPr>
          <w:rFonts w:cs="Times New Roman"/>
          <w:szCs w:val="24"/>
        </w:rPr>
        <w:t>kalendarskih</w:t>
      </w:r>
      <w:r w:rsidR="0064321B">
        <w:rPr>
          <w:rFonts w:cs="Times New Roman"/>
          <w:szCs w:val="24"/>
        </w:rPr>
        <w:t xml:space="preserve"> </w:t>
      </w:r>
      <w:r w:rsidR="00BB0A9A" w:rsidRPr="009B0E9F">
        <w:rPr>
          <w:rFonts w:cs="Times New Roman"/>
          <w:szCs w:val="24"/>
        </w:rPr>
        <w:t>dana prije isteka roka za podnošenje</w:t>
      </w:r>
      <w:r w:rsidR="00BB0A9A" w:rsidRPr="0065026B">
        <w:rPr>
          <w:rFonts w:cs="Times New Roman"/>
          <w:szCs w:val="24"/>
        </w:rPr>
        <w:t xml:space="preserve"> projektnih prijedloga</w:t>
      </w:r>
      <w:r w:rsidRPr="0065026B">
        <w:rPr>
          <w:rFonts w:cs="Times New Roman"/>
          <w:szCs w:val="24"/>
        </w:rPr>
        <w:t xml:space="preserve"> iz točke 3.3. </w:t>
      </w:r>
      <w:r w:rsidR="005874B3">
        <w:rPr>
          <w:rFonts w:cs="Times New Roman"/>
          <w:szCs w:val="24"/>
        </w:rPr>
        <w:t>UzP-a</w:t>
      </w:r>
      <w:r w:rsidR="00EF606E" w:rsidRPr="0065026B">
        <w:rPr>
          <w:rFonts w:cs="Times New Roman"/>
          <w:szCs w:val="24"/>
        </w:rPr>
        <w:t>.</w:t>
      </w:r>
      <w:r w:rsidR="0070780B">
        <w:rPr>
          <w:rFonts w:cs="Times New Roman"/>
          <w:szCs w:val="24"/>
        </w:rPr>
        <w:t xml:space="preserve"> </w:t>
      </w:r>
    </w:p>
    <w:p w14:paraId="149AC601" w14:textId="77777777" w:rsidR="00D32E95" w:rsidRDefault="00D32E95" w:rsidP="00914D56">
      <w:pPr>
        <w:spacing w:after="240"/>
        <w:jc w:val="both"/>
        <w:rPr>
          <w:rFonts w:cs="Times New Roman"/>
          <w:szCs w:val="24"/>
        </w:rPr>
      </w:pPr>
      <w:r w:rsidRPr="006C38AB">
        <w:rPr>
          <w:rFonts w:cs="Times New Roman"/>
          <w:szCs w:val="24"/>
        </w:rPr>
        <w:t xml:space="preserve">U </w:t>
      </w:r>
      <w:r w:rsidR="00B54F06" w:rsidRPr="006C38AB">
        <w:rPr>
          <w:rFonts w:cs="Times New Roman"/>
          <w:szCs w:val="24"/>
        </w:rPr>
        <w:t xml:space="preserve">svrhu osiguravanja poštivanja načela jednakog postupanja prema svim </w:t>
      </w:r>
      <w:r w:rsidR="00711992" w:rsidRPr="006C38AB">
        <w:rPr>
          <w:rFonts w:cs="Times New Roman"/>
          <w:szCs w:val="24"/>
        </w:rPr>
        <w:t>Prijavitelj</w:t>
      </w:r>
      <w:r w:rsidR="00B54F06" w:rsidRPr="006C38AB">
        <w:rPr>
          <w:rFonts w:cs="Times New Roman"/>
          <w:szCs w:val="24"/>
        </w:rPr>
        <w:t>ima</w:t>
      </w:r>
      <w:r w:rsidRPr="0065026B">
        <w:rPr>
          <w:rFonts w:cs="Times New Roman"/>
          <w:szCs w:val="24"/>
        </w:rPr>
        <w:t xml:space="preserve">, </w:t>
      </w:r>
      <w:r w:rsidR="00704689">
        <w:rPr>
          <w:rFonts w:cs="Times New Roman"/>
          <w:szCs w:val="24"/>
        </w:rPr>
        <w:t>NT</w:t>
      </w:r>
      <w:r w:rsidR="00C762A9">
        <w:rPr>
          <w:rFonts w:cs="Times New Roman"/>
          <w:szCs w:val="24"/>
        </w:rPr>
        <w:t xml:space="preserve"> </w:t>
      </w:r>
      <w:r w:rsidRPr="0065026B">
        <w:rPr>
          <w:rFonts w:cs="Times New Roman"/>
          <w:szCs w:val="24"/>
        </w:rPr>
        <w:t>ne da</w:t>
      </w:r>
      <w:r w:rsidR="00914D56">
        <w:rPr>
          <w:rFonts w:cs="Times New Roman"/>
          <w:szCs w:val="24"/>
        </w:rPr>
        <w:t>je</w:t>
      </w:r>
      <w:r w:rsidRPr="0065026B">
        <w:rPr>
          <w:rFonts w:cs="Times New Roman"/>
          <w:szCs w:val="24"/>
        </w:rPr>
        <w:t xml:space="preserve"> prethodno mišljenje vezano </w:t>
      </w:r>
      <w:r w:rsidR="00914D56">
        <w:rPr>
          <w:rFonts w:cs="Times New Roman"/>
          <w:szCs w:val="24"/>
        </w:rPr>
        <w:t>za postupak dodjele (</w:t>
      </w:r>
      <w:r w:rsidRPr="0065026B">
        <w:rPr>
          <w:rFonts w:cs="Times New Roman"/>
          <w:szCs w:val="24"/>
        </w:rPr>
        <w:t xml:space="preserve">prihvatljivost </w:t>
      </w:r>
      <w:r w:rsidR="00711992" w:rsidRPr="0065026B">
        <w:rPr>
          <w:rFonts w:cs="Times New Roman"/>
          <w:szCs w:val="24"/>
        </w:rPr>
        <w:t>Prijavitelj</w:t>
      </w:r>
      <w:r w:rsidRPr="0065026B">
        <w:rPr>
          <w:rFonts w:cs="Times New Roman"/>
          <w:szCs w:val="24"/>
        </w:rPr>
        <w:t>a, projekta ili određenih aktivnosti i troškova</w:t>
      </w:r>
      <w:r w:rsidR="00914D56">
        <w:rPr>
          <w:rFonts w:cs="Times New Roman"/>
          <w:szCs w:val="24"/>
        </w:rPr>
        <w:t>), bilo opća, bilo ona koja se odnose na konkretni projekt</w:t>
      </w:r>
      <w:r w:rsidRPr="0065026B">
        <w:rPr>
          <w:rFonts w:cs="Times New Roman"/>
          <w:szCs w:val="24"/>
        </w:rPr>
        <w:t>. </w:t>
      </w:r>
    </w:p>
    <w:p w14:paraId="10AAC43F" w14:textId="77777777" w:rsidR="007B2BAD" w:rsidRPr="009B0E9F" w:rsidRDefault="007B2BAD" w:rsidP="00453459">
      <w:pPr>
        <w:pStyle w:val="bullets"/>
        <w:numPr>
          <w:ilvl w:val="0"/>
          <w:numId w:val="0"/>
        </w:numPr>
        <w:spacing w:after="120" w:line="276" w:lineRule="auto"/>
        <w:ind w:left="295" w:hanging="284"/>
        <w:contextualSpacing w:val="0"/>
        <w:rPr>
          <w:rFonts w:cs="Times New Roman"/>
          <w:spacing w:val="-1"/>
          <w:szCs w:val="24"/>
          <w:lang w:val="hr-HR"/>
        </w:rPr>
      </w:pPr>
      <w:r w:rsidRPr="009B0E9F">
        <w:rPr>
          <w:rFonts w:cs="Times New Roman"/>
          <w:b/>
          <w:spacing w:val="-1"/>
          <w:szCs w:val="24"/>
          <w:lang w:val="hr-HR"/>
        </w:rPr>
        <w:t>Raspored događanja</w:t>
      </w:r>
      <w:r w:rsidRPr="009B0E9F">
        <w:rPr>
          <w:rFonts w:cs="Times New Roman"/>
          <w:spacing w:val="-1"/>
          <w:szCs w:val="24"/>
          <w:lang w:val="hr-HR"/>
        </w:rPr>
        <w:t> </w:t>
      </w:r>
    </w:p>
    <w:p w14:paraId="02375AFD" w14:textId="77777777" w:rsidR="00BA7F83" w:rsidRPr="00902BD3" w:rsidRDefault="00C542EF" w:rsidP="00923D63">
      <w:pPr>
        <w:pStyle w:val="bullets"/>
        <w:numPr>
          <w:ilvl w:val="0"/>
          <w:numId w:val="0"/>
        </w:numPr>
        <w:spacing w:line="276" w:lineRule="auto"/>
        <w:ind w:hanging="11"/>
        <w:jc w:val="both"/>
        <w:rPr>
          <w:rFonts w:eastAsiaTheme="minorEastAsia" w:cs="Times New Roman"/>
          <w:strike/>
          <w:szCs w:val="24"/>
          <w:lang w:val="hr-HR"/>
        </w:rPr>
      </w:pPr>
      <w:r w:rsidRPr="009B0E9F">
        <w:rPr>
          <w:rFonts w:cs="Times New Roman"/>
          <w:color w:val="000000"/>
          <w:szCs w:val="24"/>
          <w:lang w:val="hr-HR"/>
        </w:rPr>
        <w:t>MINGOR/</w:t>
      </w:r>
      <w:r w:rsidR="00B75EEA" w:rsidRPr="009B0E9F">
        <w:rPr>
          <w:rFonts w:cs="Times New Roman"/>
          <w:color w:val="000000"/>
          <w:szCs w:val="24"/>
          <w:lang w:val="hr-HR"/>
        </w:rPr>
        <w:t>NT</w:t>
      </w:r>
      <w:r w:rsidR="00596087" w:rsidRPr="009B0E9F">
        <w:rPr>
          <w:rFonts w:eastAsiaTheme="minorEastAsia" w:cs="Times New Roman"/>
          <w:szCs w:val="24"/>
          <w:lang w:val="hr-HR"/>
        </w:rPr>
        <w:t xml:space="preserve"> će organizirati informativn</w:t>
      </w:r>
      <w:r w:rsidR="00453459" w:rsidRPr="009B0E9F">
        <w:rPr>
          <w:rFonts w:eastAsiaTheme="minorEastAsia" w:cs="Times New Roman"/>
          <w:szCs w:val="24"/>
          <w:lang w:val="hr-HR"/>
        </w:rPr>
        <w:t>u</w:t>
      </w:r>
      <w:r w:rsidR="00596087" w:rsidRPr="009B0E9F">
        <w:rPr>
          <w:rFonts w:eastAsiaTheme="minorEastAsia" w:cs="Times New Roman"/>
          <w:szCs w:val="24"/>
          <w:lang w:val="hr-HR"/>
        </w:rPr>
        <w:t xml:space="preserve"> radionic</w:t>
      </w:r>
      <w:r w:rsidR="00453459" w:rsidRPr="009B0E9F">
        <w:rPr>
          <w:rFonts w:eastAsiaTheme="minorEastAsia" w:cs="Times New Roman"/>
          <w:szCs w:val="24"/>
          <w:lang w:val="hr-HR"/>
        </w:rPr>
        <w:t>u</w:t>
      </w:r>
      <w:r w:rsidR="00596087" w:rsidRPr="009B0E9F">
        <w:rPr>
          <w:rFonts w:eastAsiaTheme="minorEastAsia" w:cs="Times New Roman"/>
          <w:szCs w:val="24"/>
          <w:lang w:val="hr-HR"/>
        </w:rPr>
        <w:t xml:space="preserve"> na koj</w:t>
      </w:r>
      <w:r w:rsidR="00453459" w:rsidRPr="009B0E9F">
        <w:rPr>
          <w:rFonts w:eastAsiaTheme="minorEastAsia" w:cs="Times New Roman"/>
          <w:szCs w:val="24"/>
          <w:lang w:val="hr-HR"/>
        </w:rPr>
        <w:t>oj</w:t>
      </w:r>
      <w:r w:rsidR="00596087" w:rsidRPr="009B0E9F">
        <w:rPr>
          <w:rFonts w:eastAsiaTheme="minorEastAsia" w:cs="Times New Roman"/>
          <w:szCs w:val="24"/>
          <w:lang w:val="hr-HR"/>
        </w:rPr>
        <w:t xml:space="preserve"> mogu sudjelovati svi potencijalni </w:t>
      </w:r>
      <w:r w:rsidR="00711992" w:rsidRPr="009B0E9F">
        <w:rPr>
          <w:rFonts w:eastAsiaTheme="minorEastAsia" w:cs="Times New Roman"/>
          <w:szCs w:val="24"/>
          <w:lang w:val="hr-HR"/>
        </w:rPr>
        <w:t>Prijavitelj</w:t>
      </w:r>
      <w:r w:rsidR="00596087" w:rsidRPr="009B0E9F">
        <w:rPr>
          <w:rFonts w:eastAsiaTheme="minorEastAsia" w:cs="Times New Roman"/>
          <w:szCs w:val="24"/>
          <w:lang w:val="hr-HR"/>
        </w:rPr>
        <w:t>i. Datum, vrijeme i mjesto održavanja informativn</w:t>
      </w:r>
      <w:r w:rsidR="00453459" w:rsidRPr="009B0E9F">
        <w:rPr>
          <w:rFonts w:eastAsiaTheme="minorEastAsia" w:cs="Times New Roman"/>
          <w:szCs w:val="24"/>
          <w:lang w:val="hr-HR"/>
        </w:rPr>
        <w:t>e</w:t>
      </w:r>
      <w:r w:rsidR="00596087" w:rsidRPr="009B0E9F">
        <w:rPr>
          <w:rFonts w:eastAsiaTheme="minorEastAsia" w:cs="Times New Roman"/>
          <w:szCs w:val="24"/>
          <w:lang w:val="hr-HR"/>
        </w:rPr>
        <w:t xml:space="preserve"> radionic</w:t>
      </w:r>
      <w:r w:rsidR="00453459" w:rsidRPr="009B0E9F">
        <w:rPr>
          <w:rFonts w:eastAsiaTheme="minorEastAsia" w:cs="Times New Roman"/>
          <w:szCs w:val="24"/>
          <w:lang w:val="hr-HR"/>
        </w:rPr>
        <w:t>e</w:t>
      </w:r>
      <w:r w:rsidR="00596087" w:rsidRPr="009B0E9F">
        <w:rPr>
          <w:rFonts w:eastAsiaTheme="minorEastAsia" w:cs="Times New Roman"/>
          <w:szCs w:val="24"/>
          <w:lang w:val="hr-HR"/>
        </w:rPr>
        <w:t xml:space="preserve"> tijekom trajanja Poziva bit će objavljeni na </w:t>
      </w:r>
      <w:r w:rsidR="00E97DDD" w:rsidRPr="009B0E9F">
        <w:rPr>
          <w:rFonts w:eastAsia="Times New Roman" w:cs="Times New Roman"/>
          <w:iCs/>
        </w:rPr>
        <w:t xml:space="preserve">javnom portalu </w:t>
      </w:r>
      <w:r w:rsidRPr="009B0E9F">
        <w:rPr>
          <w:rFonts w:eastAsia="Times New Roman" w:cs="Times New Roman"/>
          <w:iCs/>
        </w:rPr>
        <w:t xml:space="preserve">sustava </w:t>
      </w:r>
      <w:hyperlink r:id="rId27" w:history="1">
        <w:r w:rsidR="0064321B" w:rsidRPr="005D60B5">
          <w:rPr>
            <w:rStyle w:val="Hiperveza"/>
            <w:rFonts w:cs="Times New Roman"/>
            <w:szCs w:val="24"/>
          </w:rPr>
          <w:t>eNPOO</w:t>
        </w:r>
      </w:hyperlink>
      <w:r w:rsidR="003A1619">
        <w:rPr>
          <w:rFonts w:cs="Times New Roman"/>
          <w:szCs w:val="24"/>
        </w:rPr>
        <w:t>.</w:t>
      </w:r>
      <w:r w:rsidRPr="009B0E9F">
        <w:rPr>
          <w:rFonts w:eastAsia="Times New Roman" w:cs="Times New Roman"/>
          <w:iCs/>
        </w:rPr>
        <w:t xml:space="preserve"> </w:t>
      </w:r>
    </w:p>
    <w:p w14:paraId="20AA54EF" w14:textId="77777777" w:rsidR="00BA7F83" w:rsidRPr="009B0E9F" w:rsidRDefault="00BA7F83" w:rsidP="0099725B">
      <w:pPr>
        <w:pStyle w:val="bullets"/>
        <w:numPr>
          <w:ilvl w:val="0"/>
          <w:numId w:val="0"/>
        </w:numPr>
        <w:ind w:left="295" w:hanging="283"/>
        <w:rPr>
          <w:rFonts w:eastAsiaTheme="minorEastAsia" w:cs="Times New Roman"/>
          <w:szCs w:val="24"/>
          <w:lang w:val="hr-HR"/>
        </w:rPr>
      </w:pPr>
    </w:p>
    <w:p w14:paraId="41891112" w14:textId="77777777" w:rsidR="001928F6" w:rsidRPr="009B0E9F" w:rsidRDefault="009A608E" w:rsidP="007C5B34">
      <w:pPr>
        <w:pStyle w:val="bullets"/>
        <w:numPr>
          <w:ilvl w:val="0"/>
          <w:numId w:val="0"/>
        </w:numPr>
        <w:spacing w:after="120"/>
        <w:ind w:left="295" w:hanging="284"/>
        <w:contextualSpacing w:val="0"/>
        <w:rPr>
          <w:rFonts w:cs="Times New Roman"/>
          <w:b/>
          <w:lang w:val="hr-HR"/>
        </w:rPr>
      </w:pPr>
      <w:r w:rsidRPr="009B0E9F">
        <w:rPr>
          <w:rFonts w:cs="Times New Roman"/>
          <w:b/>
          <w:spacing w:val="-1"/>
          <w:szCs w:val="24"/>
          <w:lang w:val="hr-HR"/>
        </w:rPr>
        <w:t xml:space="preserve">Važni </w:t>
      </w:r>
      <w:r w:rsidRPr="009B0E9F">
        <w:rPr>
          <w:rFonts w:cs="Times New Roman"/>
          <w:b/>
          <w:szCs w:val="24"/>
          <w:lang w:val="hr-HR"/>
        </w:rPr>
        <w:t>indikativni vremenski rokovi</w:t>
      </w:r>
    </w:p>
    <w:tbl>
      <w:tblPr>
        <w:tblStyle w:val="Reetkatablice"/>
        <w:tblW w:w="5000" w:type="pct"/>
        <w:tblCellMar>
          <w:left w:w="57" w:type="dxa"/>
          <w:right w:w="57" w:type="dxa"/>
        </w:tblCellMar>
        <w:tblLook w:val="04A0" w:firstRow="1" w:lastRow="0" w:firstColumn="1" w:lastColumn="0" w:noHBand="0" w:noVBand="1"/>
      </w:tblPr>
      <w:tblGrid>
        <w:gridCol w:w="3134"/>
        <w:gridCol w:w="5928"/>
      </w:tblGrid>
      <w:tr w:rsidR="00F670E3" w:rsidRPr="009B0E9F" w14:paraId="601F3142" w14:textId="77777777" w:rsidTr="00453459">
        <w:trPr>
          <w:trHeight w:val="680"/>
        </w:trPr>
        <w:tc>
          <w:tcPr>
            <w:tcW w:w="1729" w:type="pct"/>
            <w:shd w:val="clear" w:color="auto" w:fill="D6F8D7"/>
            <w:vAlign w:val="center"/>
          </w:tcPr>
          <w:p w14:paraId="4260AB84" w14:textId="77777777" w:rsidR="00F670E3" w:rsidRPr="009B0E9F" w:rsidRDefault="00F670E3" w:rsidP="00453459">
            <w:pPr>
              <w:kinsoku w:val="0"/>
              <w:overflowPunct w:val="0"/>
              <w:spacing w:after="0" w:line="240" w:lineRule="auto"/>
              <w:jc w:val="center"/>
              <w:rPr>
                <w:rFonts w:cs="Times New Roman"/>
                <w:b/>
                <w:bCs/>
                <w:i/>
              </w:rPr>
            </w:pPr>
            <w:r w:rsidRPr="009B0E9F">
              <w:rPr>
                <w:rFonts w:cs="Times New Roman"/>
                <w:b/>
                <w:bCs/>
                <w:i/>
              </w:rPr>
              <w:t>Rok za podnošenje upita za pojašnjenjem</w:t>
            </w:r>
          </w:p>
        </w:tc>
        <w:tc>
          <w:tcPr>
            <w:tcW w:w="3271" w:type="pct"/>
            <w:vAlign w:val="center"/>
          </w:tcPr>
          <w:p w14:paraId="11A0C7D7" w14:textId="77777777" w:rsidR="00F670E3" w:rsidRPr="009B0E9F" w:rsidRDefault="00596087" w:rsidP="00C01198">
            <w:pPr>
              <w:kinsoku w:val="0"/>
              <w:overflowPunct w:val="0"/>
              <w:spacing w:after="0" w:line="240" w:lineRule="auto"/>
              <w:jc w:val="both"/>
              <w:rPr>
                <w:rFonts w:cs="Times New Roman"/>
                <w:bCs/>
              </w:rPr>
            </w:pPr>
            <w:r w:rsidRPr="009B0E9F">
              <w:rPr>
                <w:rFonts w:cs="Times New Roman"/>
                <w:bCs/>
              </w:rPr>
              <w:t>Kontinuirano, a najkasnije 14 kalendarskih dana prije isteka roka za podnošenje projektnih prijedloga</w:t>
            </w:r>
            <w:r w:rsidR="001E333C" w:rsidRPr="009B0E9F">
              <w:rPr>
                <w:rFonts w:cs="Times New Roman"/>
                <w:bCs/>
              </w:rPr>
              <w:t xml:space="preserve"> ili do trenutka podnošenja projektnog prijedloga u slučaju predaje projektnog prijedloga prije isteka roka za predaju projektnog prijedloga</w:t>
            </w:r>
            <w:r w:rsidR="001A51D6" w:rsidRPr="009B0E9F">
              <w:rPr>
                <w:rFonts w:cs="Times New Roman"/>
                <w:bCs/>
              </w:rPr>
              <w:t>.</w:t>
            </w:r>
          </w:p>
        </w:tc>
      </w:tr>
      <w:tr w:rsidR="00F670E3" w:rsidRPr="009B0E9F" w14:paraId="2812761E" w14:textId="77777777" w:rsidTr="00F670E3">
        <w:trPr>
          <w:trHeight w:val="867"/>
        </w:trPr>
        <w:tc>
          <w:tcPr>
            <w:tcW w:w="1729" w:type="pct"/>
            <w:shd w:val="clear" w:color="auto" w:fill="D6F8D7"/>
            <w:vAlign w:val="center"/>
          </w:tcPr>
          <w:p w14:paraId="27B1ACFC" w14:textId="77777777" w:rsidR="00F670E3" w:rsidRPr="009B0E9F" w:rsidRDefault="00F670E3" w:rsidP="00453459">
            <w:pPr>
              <w:kinsoku w:val="0"/>
              <w:overflowPunct w:val="0"/>
              <w:spacing w:after="0" w:line="240" w:lineRule="auto"/>
              <w:jc w:val="center"/>
              <w:rPr>
                <w:rFonts w:cs="Times New Roman"/>
                <w:b/>
                <w:bCs/>
                <w:i/>
              </w:rPr>
            </w:pPr>
            <w:r w:rsidRPr="009B0E9F">
              <w:rPr>
                <w:rFonts w:cs="Times New Roman"/>
                <w:b/>
                <w:bCs/>
                <w:i/>
              </w:rPr>
              <w:t>Rok za davanje pojašnjenja</w:t>
            </w:r>
          </w:p>
        </w:tc>
        <w:tc>
          <w:tcPr>
            <w:tcW w:w="3271" w:type="pct"/>
            <w:vAlign w:val="center"/>
          </w:tcPr>
          <w:p w14:paraId="66460A9F" w14:textId="77777777" w:rsidR="00F670E3" w:rsidRPr="009B0E9F" w:rsidRDefault="001E333C" w:rsidP="00453459">
            <w:pPr>
              <w:kinsoku w:val="0"/>
              <w:overflowPunct w:val="0"/>
              <w:spacing w:after="0" w:line="240" w:lineRule="auto"/>
              <w:jc w:val="both"/>
              <w:rPr>
                <w:rFonts w:cs="Times New Roman"/>
                <w:bCs/>
                <w:szCs w:val="24"/>
              </w:rPr>
            </w:pPr>
            <w:r w:rsidRPr="009B0E9F">
              <w:rPr>
                <w:rFonts w:cs="Times New Roman"/>
                <w:bCs/>
              </w:rPr>
              <w:t>U roku od</w:t>
            </w:r>
            <w:r w:rsidR="00923D63" w:rsidRPr="009B0E9F">
              <w:rPr>
                <w:rFonts w:cs="Times New Roman"/>
                <w:bCs/>
              </w:rPr>
              <w:t xml:space="preserve"> 7 </w:t>
            </w:r>
            <w:r w:rsidR="00620DEE" w:rsidRPr="009B0E9F">
              <w:rPr>
                <w:rFonts w:cs="Times New Roman"/>
                <w:bCs/>
              </w:rPr>
              <w:t>kalendarskih</w:t>
            </w:r>
            <w:r w:rsidR="00923D63" w:rsidRPr="009B0E9F">
              <w:rPr>
                <w:rFonts w:cs="Times New Roman"/>
                <w:bCs/>
              </w:rPr>
              <w:t xml:space="preserve"> dana od dana zaprimanja pojedinog upita</w:t>
            </w:r>
            <w:r w:rsidRPr="009B0E9F">
              <w:rPr>
                <w:rFonts w:cs="Times New Roman"/>
                <w:bCs/>
              </w:rPr>
              <w:t>, a najkasnije</w:t>
            </w:r>
            <w:r w:rsidR="00923D63" w:rsidRPr="009B0E9F">
              <w:rPr>
                <w:rFonts w:cs="Times New Roman"/>
                <w:bCs/>
              </w:rPr>
              <w:t xml:space="preserve"> 7 </w:t>
            </w:r>
            <w:r w:rsidR="00620DEE" w:rsidRPr="009B0E9F">
              <w:rPr>
                <w:rFonts w:cs="Times New Roman"/>
                <w:bCs/>
              </w:rPr>
              <w:t>kalendarskih</w:t>
            </w:r>
            <w:r w:rsidR="00923D63" w:rsidRPr="009B0E9F">
              <w:rPr>
                <w:rFonts w:cs="Times New Roman"/>
                <w:bCs/>
              </w:rPr>
              <w:t xml:space="preserve"> dana prije isteka roka za podnošenje projektnih prijedloga.</w:t>
            </w:r>
          </w:p>
        </w:tc>
      </w:tr>
      <w:tr w:rsidR="009A608E" w:rsidRPr="009B0E9F" w14:paraId="5FE021D4" w14:textId="77777777" w:rsidTr="00453459">
        <w:trPr>
          <w:trHeight w:val="680"/>
        </w:trPr>
        <w:tc>
          <w:tcPr>
            <w:tcW w:w="1729" w:type="pct"/>
            <w:shd w:val="clear" w:color="auto" w:fill="D6F8D7"/>
            <w:vAlign w:val="center"/>
          </w:tcPr>
          <w:p w14:paraId="674A1624" w14:textId="77777777" w:rsidR="009A608E" w:rsidRPr="009B0E9F" w:rsidRDefault="009A608E" w:rsidP="00453459">
            <w:pPr>
              <w:kinsoku w:val="0"/>
              <w:overflowPunct w:val="0"/>
              <w:spacing w:after="0" w:line="240" w:lineRule="auto"/>
              <w:jc w:val="center"/>
              <w:rPr>
                <w:rFonts w:cs="Times New Roman"/>
                <w:b/>
                <w:bCs/>
                <w:i/>
              </w:rPr>
            </w:pPr>
            <w:bookmarkStart w:id="644" w:name="_Hlk531003805"/>
            <w:r w:rsidRPr="009B0E9F">
              <w:rPr>
                <w:rFonts w:cs="Times New Roman"/>
                <w:b/>
                <w:i/>
              </w:rPr>
              <w:t xml:space="preserve">Podnošenje projektnih prijedloga </w:t>
            </w:r>
          </w:p>
        </w:tc>
        <w:tc>
          <w:tcPr>
            <w:tcW w:w="3271" w:type="pct"/>
            <w:vAlign w:val="center"/>
          </w:tcPr>
          <w:p w14:paraId="20405A97" w14:textId="77777777" w:rsidR="009A608E" w:rsidRPr="009B0E9F" w:rsidRDefault="00AB2D7E" w:rsidP="0064321B">
            <w:pPr>
              <w:kinsoku w:val="0"/>
              <w:overflowPunct w:val="0"/>
              <w:spacing w:after="0" w:line="240" w:lineRule="auto"/>
              <w:jc w:val="both"/>
              <w:rPr>
                <w:rFonts w:cs="Times New Roman"/>
                <w:bCs/>
              </w:rPr>
            </w:pPr>
            <w:r w:rsidRPr="009B0E9F">
              <w:rPr>
                <w:rFonts w:cs="Times New Roman"/>
                <w:bCs/>
              </w:rPr>
              <w:t xml:space="preserve">Dostava projektnog prijedloga dozvoljena je najranije od </w:t>
            </w:r>
            <w:r w:rsidR="0064321B" w:rsidRPr="000E7851">
              <w:rPr>
                <w:rFonts w:cs="Times New Roman"/>
                <w:bCs/>
              </w:rPr>
              <w:t>27.</w:t>
            </w:r>
            <w:r w:rsidR="0030404C" w:rsidRPr="009B0E9F">
              <w:rPr>
                <w:rFonts w:cs="Times New Roman"/>
                <w:bCs/>
              </w:rPr>
              <w:t>06.</w:t>
            </w:r>
            <w:r w:rsidR="004D2CD1" w:rsidRPr="009B0E9F">
              <w:rPr>
                <w:rFonts w:cs="Times New Roman"/>
                <w:bCs/>
              </w:rPr>
              <w:t>2022</w:t>
            </w:r>
            <w:r w:rsidRPr="009B0E9F">
              <w:rPr>
                <w:rFonts w:cs="Times New Roman"/>
                <w:bCs/>
              </w:rPr>
              <w:t>. godine</w:t>
            </w:r>
            <w:r w:rsidR="00E64498" w:rsidRPr="009B0E9F">
              <w:rPr>
                <w:rFonts w:cs="Times New Roman"/>
                <w:bCs/>
              </w:rPr>
              <w:t xml:space="preserve"> od 09:00 sati</w:t>
            </w:r>
            <w:r w:rsidRPr="009B0E9F">
              <w:rPr>
                <w:rFonts w:cs="Times New Roman"/>
                <w:bCs/>
              </w:rPr>
              <w:t>.</w:t>
            </w:r>
          </w:p>
        </w:tc>
      </w:tr>
      <w:bookmarkEnd w:id="644"/>
      <w:tr w:rsidR="009A608E" w:rsidRPr="009B0E9F" w14:paraId="28F5BDAD" w14:textId="77777777" w:rsidTr="00BC51BD">
        <w:trPr>
          <w:trHeight w:val="831"/>
        </w:trPr>
        <w:tc>
          <w:tcPr>
            <w:tcW w:w="1729" w:type="pct"/>
            <w:shd w:val="clear" w:color="auto" w:fill="D6F8D7"/>
            <w:vAlign w:val="center"/>
          </w:tcPr>
          <w:p w14:paraId="347EAD17" w14:textId="77777777" w:rsidR="009A608E" w:rsidRPr="009B0E9F" w:rsidRDefault="009A608E" w:rsidP="00453459">
            <w:pPr>
              <w:kinsoku w:val="0"/>
              <w:overflowPunct w:val="0"/>
              <w:spacing w:after="0" w:line="240" w:lineRule="auto"/>
              <w:jc w:val="center"/>
              <w:rPr>
                <w:rFonts w:cs="Times New Roman"/>
                <w:b/>
                <w:bCs/>
                <w:i/>
              </w:rPr>
            </w:pPr>
            <w:r w:rsidRPr="009B0E9F">
              <w:rPr>
                <w:rFonts w:cs="Times New Roman"/>
                <w:b/>
                <w:bCs/>
                <w:i/>
              </w:rPr>
              <w:t xml:space="preserve">Postupak </w:t>
            </w:r>
            <w:r w:rsidR="00F670E3" w:rsidRPr="009B0E9F">
              <w:rPr>
                <w:rFonts w:cs="Times New Roman"/>
                <w:b/>
                <w:bCs/>
                <w:i/>
              </w:rPr>
              <w:t>dodjele bespovratnih sredstava</w:t>
            </w:r>
          </w:p>
        </w:tc>
        <w:tc>
          <w:tcPr>
            <w:tcW w:w="3271" w:type="pct"/>
            <w:vAlign w:val="center"/>
          </w:tcPr>
          <w:p w14:paraId="7AC3147B" w14:textId="77777777" w:rsidR="009A608E" w:rsidRPr="009B0E9F" w:rsidRDefault="001A51D6" w:rsidP="001A51D6">
            <w:pPr>
              <w:kinsoku w:val="0"/>
              <w:overflowPunct w:val="0"/>
              <w:spacing w:after="0" w:line="240" w:lineRule="auto"/>
              <w:jc w:val="both"/>
              <w:rPr>
                <w:rFonts w:cs="Times New Roman"/>
                <w:bCs/>
              </w:rPr>
            </w:pPr>
            <w:r w:rsidRPr="009B0E9F">
              <w:rPr>
                <w:rFonts w:cs="Times New Roman"/>
                <w:bCs/>
              </w:rPr>
              <w:t xml:space="preserve">Maksimalno </w:t>
            </w:r>
            <w:r w:rsidR="003B7374" w:rsidRPr="009B0E9F">
              <w:rPr>
                <w:rFonts w:cs="Times New Roman"/>
                <w:bCs/>
              </w:rPr>
              <w:t>90</w:t>
            </w:r>
            <w:r w:rsidR="00923D63" w:rsidRPr="009B0E9F">
              <w:rPr>
                <w:rFonts w:cs="Times New Roman"/>
                <w:bCs/>
              </w:rPr>
              <w:t xml:space="preserve"> kalendarskih dana, računajući od prvog sljedećeg radnog dana </w:t>
            </w:r>
            <w:r w:rsidRPr="009B0E9F">
              <w:rPr>
                <w:rFonts w:cs="Times New Roman"/>
                <w:bCs/>
              </w:rPr>
              <w:t>od dana zaprimanja projektnog prijedloga</w:t>
            </w:r>
            <w:r w:rsidR="00923D63" w:rsidRPr="009B0E9F">
              <w:rPr>
                <w:rFonts w:cs="Times New Roman"/>
                <w:bCs/>
              </w:rPr>
              <w:t xml:space="preserve"> do dana donošenja Odluke o financiranju.</w:t>
            </w:r>
          </w:p>
        </w:tc>
      </w:tr>
    </w:tbl>
    <w:p w14:paraId="767A6D96" w14:textId="77777777" w:rsidR="00923D63" w:rsidRPr="009B0E9F" w:rsidRDefault="00923D63" w:rsidP="00E82738">
      <w:pPr>
        <w:spacing w:before="120" w:after="0" w:line="240" w:lineRule="auto"/>
        <w:rPr>
          <w:rFonts w:cs="Times New Roman"/>
        </w:rPr>
      </w:pPr>
    </w:p>
    <w:p w14:paraId="51CB083B" w14:textId="77777777" w:rsidR="00A40CB9" w:rsidRPr="009B0E9F" w:rsidRDefault="009A608E" w:rsidP="00902BD3">
      <w:pPr>
        <w:pStyle w:val="Naslov2"/>
      </w:pPr>
      <w:bookmarkStart w:id="645" w:name="_Toc89933416"/>
      <w:bookmarkStart w:id="646" w:name="_Toc105591712"/>
      <w:r w:rsidRPr="009B0E9F">
        <w:t>Objava rezultata Poziva</w:t>
      </w:r>
      <w:bookmarkEnd w:id="645"/>
      <w:bookmarkEnd w:id="646"/>
    </w:p>
    <w:p w14:paraId="75079945" w14:textId="77777777" w:rsidR="004D2CD1" w:rsidRPr="00FB64C7" w:rsidRDefault="00923D63" w:rsidP="001A51D6">
      <w:pPr>
        <w:pStyle w:val="Bezproreda"/>
        <w:spacing w:after="120" w:line="276" w:lineRule="auto"/>
        <w:jc w:val="both"/>
        <w:rPr>
          <w:rFonts w:cs="Times New Roman"/>
          <w:szCs w:val="24"/>
        </w:rPr>
      </w:pPr>
      <w:r w:rsidRPr="009B0E9F">
        <w:rPr>
          <w:rFonts w:cs="Times New Roman"/>
          <w:szCs w:val="24"/>
        </w:rPr>
        <w:t xml:space="preserve">Popis Korisnika s kojima je potpisan Ugovor o dodjeli bespovratnih sredstva zajedno s iznosom dodijeljenih bespovratnih sredstava bit će objavljen </w:t>
      </w:r>
      <w:r w:rsidR="0073066C" w:rsidRPr="009B0E9F">
        <w:rPr>
          <w:rFonts w:eastAsia="Times New Roman" w:cs="Times New Roman"/>
          <w:iCs/>
        </w:rPr>
        <w:t xml:space="preserve">na javnom portalu sustava </w:t>
      </w:r>
      <w:r w:rsidR="00C542EF" w:rsidRPr="009B0E9F">
        <w:rPr>
          <w:rFonts w:eastAsia="Times New Roman" w:cs="Times New Roman"/>
          <w:iCs/>
        </w:rPr>
        <w:t xml:space="preserve">eNPOO </w:t>
      </w:r>
      <w:r w:rsidR="00C87A0E" w:rsidRPr="009B0E9F">
        <w:rPr>
          <w:rFonts w:eastAsia="Times New Roman" w:cs="Times New Roman"/>
          <w:szCs w:val="24"/>
        </w:rPr>
        <w:t>(</w:t>
      </w:r>
      <w:hyperlink r:id="rId28" w:history="1">
        <w:r w:rsidR="00C87A0E" w:rsidRPr="009B0E9F">
          <w:rPr>
            <w:rStyle w:val="Hiperveza"/>
            <w:rFonts w:eastAsia="Times New Roman" w:cs="Times New Roman"/>
            <w:szCs w:val="24"/>
          </w:rPr>
          <w:t>https://fondovieu.gov.hr/portal</w:t>
        </w:r>
      </w:hyperlink>
      <w:r w:rsidR="00C87A0E" w:rsidRPr="009B0E9F">
        <w:rPr>
          <w:rFonts w:eastAsia="Times New Roman" w:cs="Times New Roman"/>
          <w:szCs w:val="24"/>
        </w:rPr>
        <w:t xml:space="preserve">) </w:t>
      </w:r>
      <w:r w:rsidR="00C542EF" w:rsidRPr="009B0E9F">
        <w:rPr>
          <w:rFonts w:eastAsia="Times New Roman" w:cs="Times New Roman"/>
          <w:iCs/>
        </w:rPr>
        <w:t xml:space="preserve">i </w:t>
      </w:r>
      <w:r w:rsidR="0073066C" w:rsidRPr="009B0E9F">
        <w:rPr>
          <w:rFonts w:cs="Times New Roman"/>
          <w:szCs w:val="24"/>
        </w:rPr>
        <w:t xml:space="preserve">na mrežnoj stranici </w:t>
      </w:r>
      <w:r w:rsidR="00C542EF" w:rsidRPr="009B0E9F">
        <w:rPr>
          <w:rFonts w:eastAsia="Times New Roman" w:cs="Times New Roman"/>
          <w:iCs/>
        </w:rPr>
        <w:t xml:space="preserve">NPOO-a </w:t>
      </w:r>
      <w:r w:rsidR="00C542EF" w:rsidRPr="009B0E9F">
        <w:rPr>
          <w:rFonts w:eastAsia="Times New Roman" w:cs="Times New Roman"/>
        </w:rPr>
        <w:t>(</w:t>
      </w:r>
      <w:hyperlink r:id="rId29" w:history="1">
        <w:r w:rsidR="00C542EF" w:rsidRPr="009B0E9F">
          <w:rPr>
            <w:rFonts w:eastAsia="Times New Roman" w:cs="Times New Roman"/>
            <w:iCs/>
            <w:color w:val="0563C1"/>
            <w:u w:val="single"/>
          </w:rPr>
          <w:t>https://planoporavka.gov.hr</w:t>
        </w:r>
      </w:hyperlink>
      <w:r w:rsidR="00C542EF" w:rsidRPr="009B0E9F">
        <w:rPr>
          <w:rFonts w:eastAsia="Times New Roman" w:cs="Times New Roman"/>
          <w:iCs/>
        </w:rPr>
        <w:t>)</w:t>
      </w:r>
      <w:r w:rsidR="00A03798" w:rsidRPr="009B0E9F">
        <w:rPr>
          <w:rFonts w:eastAsia="Times New Roman" w:cs="Times New Roman"/>
          <w:iCs/>
        </w:rPr>
        <w:t xml:space="preserve"> </w:t>
      </w:r>
      <w:r w:rsidR="00A03798" w:rsidRPr="009B0E9F">
        <w:rPr>
          <w:rFonts w:cs="Times New Roman"/>
          <w:szCs w:val="24"/>
        </w:rPr>
        <w:t>u roku 10 radnih dana nakon potpisa zadnjeg Ugovora iz ovog Poziva</w:t>
      </w:r>
      <w:r w:rsidR="004D2CD1" w:rsidRPr="009B0E9F">
        <w:rPr>
          <w:rFonts w:cs="Times New Roman"/>
          <w:szCs w:val="24"/>
        </w:rPr>
        <w:t>.</w:t>
      </w:r>
      <w:r w:rsidR="004D2CD1" w:rsidRPr="00FB64C7">
        <w:rPr>
          <w:rFonts w:cs="Times New Roman"/>
          <w:szCs w:val="24"/>
        </w:rPr>
        <w:t xml:space="preserve"> </w:t>
      </w:r>
    </w:p>
    <w:p w14:paraId="3F8FE41A" w14:textId="77777777" w:rsidR="009A608E" w:rsidRPr="0065026B" w:rsidRDefault="009A608E" w:rsidP="004D2CD1">
      <w:pPr>
        <w:pStyle w:val="Bezproreda"/>
        <w:spacing w:after="120" w:line="276" w:lineRule="auto"/>
        <w:jc w:val="both"/>
        <w:rPr>
          <w:rFonts w:cs="Times New Roman"/>
          <w:szCs w:val="24"/>
        </w:rPr>
      </w:pPr>
      <w:r w:rsidRPr="0065026B">
        <w:rPr>
          <w:rFonts w:cs="Times New Roman"/>
          <w:szCs w:val="24"/>
        </w:rPr>
        <w:t xml:space="preserve">Objava će uključivati minimalno sljedeće podatke: </w:t>
      </w:r>
    </w:p>
    <w:p w14:paraId="0E2E92FD"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szCs w:val="24"/>
        </w:rPr>
        <w:t>naziv Korisnika</w:t>
      </w:r>
      <w:r w:rsidR="001A51D6" w:rsidRPr="0065026B">
        <w:rPr>
          <w:rFonts w:cs="Times New Roman"/>
          <w:szCs w:val="24"/>
        </w:rPr>
        <w:t>,</w:t>
      </w:r>
    </w:p>
    <w:p w14:paraId="2BC9A9B6"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szCs w:val="24"/>
        </w:rPr>
        <w:t>naziv projekta i njegov referentni broj</w:t>
      </w:r>
      <w:r w:rsidR="00165381">
        <w:rPr>
          <w:rFonts w:cs="Times New Roman"/>
          <w:szCs w:val="24"/>
        </w:rPr>
        <w:t xml:space="preserve"> (kod projekta)</w:t>
      </w:r>
      <w:r w:rsidR="001A51D6" w:rsidRPr="0065026B">
        <w:rPr>
          <w:rFonts w:cs="Times New Roman"/>
          <w:szCs w:val="24"/>
        </w:rPr>
        <w:t>,</w:t>
      </w:r>
    </w:p>
    <w:p w14:paraId="72806EA0"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color w:val="000000"/>
          <w:szCs w:val="24"/>
        </w:rPr>
        <w:t>iznos bespovratnih sredstava dodijeljenih projektu i stopu sufin</w:t>
      </w:r>
      <w:r w:rsidR="001A51D6" w:rsidRPr="0065026B">
        <w:rPr>
          <w:rFonts w:cs="Times New Roman"/>
          <w:color w:val="000000"/>
          <w:szCs w:val="24"/>
        </w:rPr>
        <w:t>anciranja (intenzitet potpora),</w:t>
      </w:r>
    </w:p>
    <w:p w14:paraId="4420E337" w14:textId="77777777" w:rsidR="009A608E" w:rsidRPr="0065026B" w:rsidRDefault="009A608E" w:rsidP="007433BA">
      <w:pPr>
        <w:pStyle w:val="Bezproreda"/>
        <w:numPr>
          <w:ilvl w:val="0"/>
          <w:numId w:val="9"/>
        </w:numPr>
        <w:spacing w:after="120" w:line="276" w:lineRule="auto"/>
        <w:jc w:val="both"/>
        <w:rPr>
          <w:rFonts w:cs="Times New Roman"/>
          <w:szCs w:val="24"/>
        </w:rPr>
      </w:pPr>
      <w:r w:rsidRPr="0065026B">
        <w:rPr>
          <w:rFonts w:cs="Times New Roman"/>
          <w:szCs w:val="24"/>
        </w:rPr>
        <w:t>kratak opis projekta.</w:t>
      </w:r>
    </w:p>
    <w:p w14:paraId="3CB98ED2" w14:textId="77777777" w:rsidR="00914D56" w:rsidRPr="00914D56" w:rsidRDefault="00914D56" w:rsidP="007433BA">
      <w:pPr>
        <w:spacing w:after="0"/>
        <w:jc w:val="both"/>
        <w:rPr>
          <w:rFonts w:eastAsia="Times New Roman" w:cs="Times New Roman"/>
          <w:szCs w:val="24"/>
          <w:lang w:val="hr"/>
        </w:rPr>
      </w:pPr>
      <w:r w:rsidRPr="00914D56">
        <w:rPr>
          <w:rFonts w:eastAsia="Times New Roman" w:cs="Times New Roman"/>
          <w:szCs w:val="24"/>
          <w:lang w:val="hr"/>
        </w:rPr>
        <w:t>U slučaju državnih potpora, objavljuju se podaci u opsegu i na način kako je to određeno pravilima o državnim potporama.</w:t>
      </w:r>
    </w:p>
    <w:p w14:paraId="35A8DFF6" w14:textId="77777777" w:rsidR="00914D56" w:rsidRDefault="00914D56" w:rsidP="00923D63">
      <w:pPr>
        <w:pStyle w:val="Bezproreda"/>
        <w:spacing w:line="276" w:lineRule="auto"/>
        <w:ind w:left="360"/>
        <w:jc w:val="both"/>
        <w:rPr>
          <w:rFonts w:cs="Times New Roman"/>
          <w:szCs w:val="24"/>
        </w:rPr>
      </w:pPr>
    </w:p>
    <w:p w14:paraId="2AA4B9C2" w14:textId="77777777" w:rsidR="00914D56" w:rsidRPr="0065026B" w:rsidRDefault="00914D56" w:rsidP="00923D63">
      <w:pPr>
        <w:pStyle w:val="Bezproreda"/>
        <w:spacing w:line="276" w:lineRule="auto"/>
        <w:ind w:left="360"/>
        <w:jc w:val="both"/>
        <w:rPr>
          <w:rFonts w:cs="Times New Roman"/>
          <w:szCs w:val="24"/>
        </w:rPr>
      </w:pPr>
    </w:p>
    <w:p w14:paraId="0C7715B5" w14:textId="77777777" w:rsidR="00D65831" w:rsidRPr="0065026B" w:rsidRDefault="00D66EAB" w:rsidP="009246CC">
      <w:pPr>
        <w:pStyle w:val="Naslov1"/>
      </w:pPr>
      <w:bookmarkStart w:id="647" w:name="_POSTUPAK_DODJELE"/>
      <w:bookmarkStart w:id="648" w:name="_Toc89933417"/>
      <w:bookmarkStart w:id="649" w:name="_Toc105591713"/>
      <w:bookmarkEnd w:id="647"/>
      <w:r w:rsidRPr="0065026B">
        <w:t>POSTUPAK DODJELE</w:t>
      </w:r>
      <w:bookmarkEnd w:id="648"/>
      <w:bookmarkEnd w:id="649"/>
    </w:p>
    <w:p w14:paraId="4F886624" w14:textId="77777777" w:rsidR="00182CC0" w:rsidRPr="0065026B" w:rsidRDefault="009A608E" w:rsidP="00902BD3">
      <w:pPr>
        <w:pStyle w:val="Naslov2"/>
      </w:pPr>
      <w:bookmarkStart w:id="650" w:name="_Toc89933418"/>
      <w:bookmarkStart w:id="651" w:name="_Toc105591714"/>
      <w:r w:rsidRPr="0065026B">
        <w:t>F</w:t>
      </w:r>
      <w:bookmarkStart w:id="652" w:name="_Toc452468706"/>
      <w:r w:rsidR="009A0B2F" w:rsidRPr="0065026B">
        <w:t>aze postupka dodjele bespovratnih sredstava</w:t>
      </w:r>
      <w:bookmarkEnd w:id="650"/>
      <w:bookmarkEnd w:id="651"/>
      <w:bookmarkEnd w:id="652"/>
    </w:p>
    <w:p w14:paraId="3EC3656B" w14:textId="77777777" w:rsidR="00923D63" w:rsidRPr="0065026B" w:rsidRDefault="00E503C2" w:rsidP="0088031A">
      <w:pPr>
        <w:pStyle w:val="Bezproreda"/>
        <w:spacing w:after="120" w:line="276" w:lineRule="auto"/>
        <w:jc w:val="both"/>
        <w:rPr>
          <w:rFonts w:cs="Times New Roman"/>
          <w:szCs w:val="24"/>
        </w:rPr>
      </w:pPr>
      <w:r w:rsidRPr="0065026B">
        <w:rPr>
          <w:rFonts w:cs="Times New Roman"/>
          <w:szCs w:val="24"/>
        </w:rPr>
        <w:t xml:space="preserve">Projektni prijedlog mora se dostaviti (podnijeti) kroz sustav </w:t>
      </w:r>
      <w:r w:rsidR="004D2CD1">
        <w:rPr>
          <w:rFonts w:cs="Times New Roman"/>
          <w:szCs w:val="24"/>
        </w:rPr>
        <w:t xml:space="preserve"> </w:t>
      </w:r>
      <w:r w:rsidR="00C1764B">
        <w:rPr>
          <w:rFonts w:cs="Times New Roman"/>
          <w:szCs w:val="24"/>
        </w:rPr>
        <w:t>e</w:t>
      </w:r>
      <w:r w:rsidR="004D2CD1">
        <w:rPr>
          <w:rFonts w:cs="Times New Roman"/>
          <w:szCs w:val="24"/>
        </w:rPr>
        <w:t>NPOO</w:t>
      </w:r>
      <w:r w:rsidRPr="0065026B">
        <w:rPr>
          <w:rFonts w:cs="Times New Roman"/>
          <w:szCs w:val="24"/>
        </w:rPr>
        <w:t xml:space="preserve"> unutar roka određenog ovim Pozivom. </w:t>
      </w:r>
      <w:r w:rsidR="00C1764B" w:rsidRPr="00C1764B">
        <w:rPr>
          <w:rFonts w:eastAsia="Times New Roman" w:cs="Times New Roman"/>
          <w:szCs w:val="24"/>
          <w:lang w:val="hr"/>
        </w:rPr>
        <w:t xml:space="preserve">Zaprimanje i registracija vrši se automatski putem sustava </w:t>
      </w:r>
      <w:r w:rsidR="00C1764B" w:rsidRPr="00C1764B">
        <w:rPr>
          <w:rFonts w:eastAsia="Times New Roman" w:cs="Times New Roman"/>
          <w:szCs w:val="24"/>
          <w:u w:val="single"/>
          <w:lang w:val="hr"/>
        </w:rPr>
        <w:t>eNPOO</w:t>
      </w:r>
      <w:r w:rsidR="00C1764B" w:rsidRPr="00C1764B">
        <w:rPr>
          <w:rFonts w:eastAsia="Times New Roman" w:cs="Times New Roman"/>
          <w:szCs w:val="24"/>
          <w:lang w:val="hr"/>
        </w:rPr>
        <w:t>. Podneseni projektni prijedlog dobiva jedinstveni referentni broj (kod projekta).</w:t>
      </w:r>
      <w:r w:rsidR="00C1764B" w:rsidRPr="00931117">
        <w:rPr>
          <w:rFonts w:ascii="Times New Roman" w:eastAsia="Times New Roman" w:hAnsi="Times New Roman" w:cs="Times New Roman"/>
          <w:szCs w:val="24"/>
          <w:lang w:val="hr"/>
        </w:rPr>
        <w:t xml:space="preserve"> </w:t>
      </w:r>
      <w:r w:rsidR="00DD0D63" w:rsidRPr="0065026B">
        <w:rPr>
          <w:rFonts w:cs="Times New Roman"/>
          <w:szCs w:val="24"/>
        </w:rPr>
        <w:t>Postupak dodjele predstavlja sveobuhvatni postupak odabira projektnog prijedloga koji se sastoji od sljedećih faza postupka dodjele:</w:t>
      </w:r>
    </w:p>
    <w:p w14:paraId="69169AC0" w14:textId="77777777" w:rsidR="00EE7EBF" w:rsidRDefault="00EE7EBF" w:rsidP="00CF4411">
      <w:pPr>
        <w:pStyle w:val="Bezproreda"/>
        <w:numPr>
          <w:ilvl w:val="0"/>
          <w:numId w:val="9"/>
        </w:numPr>
        <w:spacing w:line="276" w:lineRule="auto"/>
        <w:ind w:left="426" w:hanging="284"/>
        <w:jc w:val="both"/>
        <w:rPr>
          <w:rFonts w:eastAsiaTheme="minorHAnsi" w:cs="Times New Roman"/>
          <w:b/>
          <w:szCs w:val="24"/>
          <w:lang w:eastAsia="hr-HR"/>
        </w:rPr>
      </w:pPr>
      <w:r w:rsidRPr="0065026B">
        <w:rPr>
          <w:rFonts w:eastAsiaTheme="minorHAnsi" w:cs="Times New Roman"/>
          <w:b/>
          <w:szCs w:val="24"/>
          <w:lang w:eastAsia="hr-HR"/>
        </w:rPr>
        <w:t>Faza 1 -</w:t>
      </w:r>
      <w:r w:rsidR="004D2CD1">
        <w:rPr>
          <w:rFonts w:eastAsiaTheme="minorHAnsi" w:cs="Times New Roman"/>
          <w:b/>
          <w:szCs w:val="24"/>
          <w:lang w:eastAsia="hr-HR"/>
        </w:rPr>
        <w:t xml:space="preserve"> P</w:t>
      </w:r>
      <w:r w:rsidR="004D2CD1" w:rsidRPr="004D2CD1">
        <w:rPr>
          <w:rFonts w:eastAsiaTheme="minorHAnsi" w:cs="Times New Roman"/>
          <w:b/>
          <w:szCs w:val="24"/>
          <w:lang w:eastAsia="hr-HR"/>
        </w:rPr>
        <w:t>rocjena projektnih prijedloga u odnosu na kriterije definirane Pozivom</w:t>
      </w:r>
      <w:r w:rsidR="004D2CD1" w:rsidRPr="004D2CD1" w:rsidDel="004D2CD1">
        <w:rPr>
          <w:rFonts w:eastAsiaTheme="minorHAnsi" w:cs="Times New Roman"/>
          <w:b/>
          <w:szCs w:val="24"/>
          <w:lang w:eastAsia="hr-HR"/>
        </w:rPr>
        <w:t xml:space="preserve"> </w:t>
      </w:r>
    </w:p>
    <w:p w14:paraId="233BB2A2" w14:textId="77777777" w:rsidR="0064321B" w:rsidRPr="000E7851" w:rsidRDefault="0064321B" w:rsidP="0064321B">
      <w:pPr>
        <w:pStyle w:val="Bezproreda"/>
        <w:numPr>
          <w:ilvl w:val="0"/>
          <w:numId w:val="9"/>
        </w:numPr>
        <w:spacing w:line="276" w:lineRule="auto"/>
        <w:ind w:left="426" w:hanging="284"/>
        <w:jc w:val="both"/>
        <w:rPr>
          <w:rFonts w:eastAsiaTheme="minorHAnsi" w:cs="Times New Roman"/>
          <w:b/>
          <w:szCs w:val="24"/>
          <w:lang w:eastAsia="hr-HR"/>
        </w:rPr>
      </w:pPr>
      <w:r w:rsidRPr="000E7851">
        <w:rPr>
          <w:rFonts w:eastAsiaTheme="minorHAnsi" w:cs="Times New Roman"/>
          <w:b/>
          <w:szCs w:val="24"/>
          <w:lang w:eastAsia="hr-HR"/>
        </w:rPr>
        <w:t>Faza 2 – Provjera prihvatljivosti izdataka</w:t>
      </w:r>
    </w:p>
    <w:p w14:paraId="4440C67F" w14:textId="77777777" w:rsidR="00923D63" w:rsidRPr="0065026B" w:rsidRDefault="00923D63" w:rsidP="00CF4411">
      <w:pPr>
        <w:pStyle w:val="Bezproreda"/>
        <w:numPr>
          <w:ilvl w:val="0"/>
          <w:numId w:val="9"/>
        </w:numPr>
        <w:spacing w:after="240" w:line="276" w:lineRule="auto"/>
        <w:ind w:left="426" w:hanging="284"/>
        <w:jc w:val="both"/>
        <w:rPr>
          <w:rFonts w:eastAsiaTheme="minorHAnsi" w:cs="Times New Roman"/>
          <w:b/>
          <w:szCs w:val="24"/>
          <w:lang w:eastAsia="hr-HR"/>
        </w:rPr>
      </w:pPr>
      <w:r w:rsidRPr="0065026B">
        <w:rPr>
          <w:rFonts w:eastAsiaTheme="minorHAnsi" w:cs="Times New Roman"/>
          <w:b/>
          <w:szCs w:val="24"/>
          <w:lang w:eastAsia="hr-HR"/>
        </w:rPr>
        <w:t xml:space="preserve">Faza </w:t>
      </w:r>
      <w:r w:rsidR="0064321B">
        <w:rPr>
          <w:rFonts w:eastAsiaTheme="minorHAnsi" w:cs="Times New Roman"/>
          <w:b/>
          <w:szCs w:val="24"/>
          <w:lang w:eastAsia="hr-HR"/>
        </w:rPr>
        <w:t>3</w:t>
      </w:r>
      <w:r w:rsidR="00EE7EBF" w:rsidRPr="0065026B">
        <w:rPr>
          <w:rFonts w:eastAsiaTheme="minorHAnsi" w:cs="Times New Roman"/>
          <w:b/>
          <w:szCs w:val="24"/>
          <w:lang w:eastAsia="hr-HR"/>
        </w:rPr>
        <w:t xml:space="preserve"> </w:t>
      </w:r>
      <w:r w:rsidRPr="0065026B">
        <w:rPr>
          <w:rFonts w:eastAsiaTheme="minorHAnsi" w:cs="Times New Roman"/>
          <w:b/>
          <w:szCs w:val="24"/>
          <w:lang w:eastAsia="hr-HR"/>
        </w:rPr>
        <w:t>- Donošenje Odluke o financiranju</w:t>
      </w:r>
      <w:bookmarkStart w:id="653" w:name="_Toc484426512"/>
      <w:bookmarkStart w:id="654" w:name="_Toc484426596"/>
      <w:bookmarkStart w:id="655" w:name="_Toc486426557"/>
      <w:bookmarkStart w:id="656" w:name="_Toc494352606"/>
      <w:bookmarkStart w:id="657" w:name="_Toc494377768"/>
      <w:bookmarkStart w:id="658" w:name="_Toc484426514"/>
      <w:bookmarkStart w:id="659" w:name="_Toc484426598"/>
      <w:bookmarkStart w:id="660" w:name="_Toc486426559"/>
      <w:bookmarkStart w:id="661" w:name="_Toc494352608"/>
      <w:bookmarkStart w:id="662" w:name="_Toc494377770"/>
      <w:bookmarkEnd w:id="653"/>
      <w:bookmarkEnd w:id="654"/>
      <w:bookmarkEnd w:id="655"/>
      <w:bookmarkEnd w:id="656"/>
      <w:bookmarkEnd w:id="657"/>
      <w:bookmarkEnd w:id="658"/>
      <w:bookmarkEnd w:id="659"/>
      <w:bookmarkEnd w:id="660"/>
      <w:bookmarkEnd w:id="661"/>
      <w:bookmarkEnd w:id="662"/>
    </w:p>
    <w:p w14:paraId="040BC138" w14:textId="77777777" w:rsidR="00DD0D63" w:rsidRPr="0065026B" w:rsidRDefault="009A0B2F" w:rsidP="00902BD3">
      <w:pPr>
        <w:pStyle w:val="Naslov2"/>
      </w:pPr>
      <w:bookmarkStart w:id="663" w:name="_Toc89933419"/>
      <w:bookmarkStart w:id="664" w:name="_Toc105591715"/>
      <w:r w:rsidRPr="0065026B">
        <w:t>Provođenje postupka dodjele</w:t>
      </w:r>
      <w:bookmarkEnd w:id="663"/>
      <w:bookmarkEnd w:id="664"/>
    </w:p>
    <w:p w14:paraId="520034F8" w14:textId="77777777" w:rsidR="00285461" w:rsidRPr="0065026B" w:rsidRDefault="008F6586" w:rsidP="00285461">
      <w:pPr>
        <w:pStyle w:val="Bezproreda"/>
        <w:spacing w:after="120" w:line="276" w:lineRule="auto"/>
        <w:jc w:val="both"/>
        <w:rPr>
          <w:rFonts w:cs="Times New Roman"/>
          <w:color w:val="000000"/>
          <w:szCs w:val="24"/>
        </w:rPr>
      </w:pPr>
      <w:r>
        <w:rPr>
          <w:rFonts w:cs="Times New Roman"/>
          <w:color w:val="000000"/>
          <w:szCs w:val="24"/>
        </w:rPr>
        <w:t>P</w:t>
      </w:r>
      <w:r w:rsidR="00285461" w:rsidRPr="0065026B">
        <w:rPr>
          <w:rFonts w:cs="Times New Roman"/>
          <w:color w:val="000000"/>
          <w:szCs w:val="24"/>
        </w:rPr>
        <w:t xml:space="preserve">rojektni prijedlog koji nije uspješno prošao </w:t>
      </w:r>
      <w:r>
        <w:rPr>
          <w:rFonts w:cs="Times New Roman"/>
          <w:color w:val="000000"/>
          <w:szCs w:val="24"/>
        </w:rPr>
        <w:t>pr</w:t>
      </w:r>
      <w:r w:rsidR="006378E9">
        <w:rPr>
          <w:rFonts w:cs="Times New Roman"/>
          <w:color w:val="000000"/>
          <w:szCs w:val="24"/>
        </w:rPr>
        <w:t>v</w:t>
      </w:r>
      <w:r>
        <w:rPr>
          <w:rFonts w:cs="Times New Roman"/>
          <w:color w:val="000000"/>
          <w:szCs w:val="24"/>
        </w:rPr>
        <w:t>u</w:t>
      </w:r>
      <w:r w:rsidRPr="0065026B">
        <w:rPr>
          <w:rFonts w:cs="Times New Roman"/>
          <w:color w:val="000000"/>
          <w:szCs w:val="24"/>
        </w:rPr>
        <w:t xml:space="preserve"> </w:t>
      </w:r>
      <w:r w:rsidR="00285461" w:rsidRPr="0065026B">
        <w:rPr>
          <w:rFonts w:cs="Times New Roman"/>
          <w:color w:val="000000"/>
          <w:szCs w:val="24"/>
        </w:rPr>
        <w:t xml:space="preserve">fazu postupka dodjele, ne može se uputiti u </w:t>
      </w:r>
      <w:r>
        <w:rPr>
          <w:rFonts w:cs="Times New Roman"/>
          <w:color w:val="000000"/>
          <w:szCs w:val="24"/>
        </w:rPr>
        <w:t>drugu</w:t>
      </w:r>
      <w:r w:rsidRPr="0065026B">
        <w:rPr>
          <w:rFonts w:cs="Times New Roman"/>
          <w:color w:val="000000"/>
          <w:szCs w:val="24"/>
        </w:rPr>
        <w:t xml:space="preserve"> </w:t>
      </w:r>
      <w:r w:rsidR="00285461" w:rsidRPr="0065026B">
        <w:rPr>
          <w:rFonts w:cs="Times New Roman"/>
          <w:color w:val="000000"/>
          <w:szCs w:val="24"/>
        </w:rPr>
        <w:t>fa</w:t>
      </w:r>
      <w:r>
        <w:rPr>
          <w:rFonts w:cs="Times New Roman"/>
          <w:color w:val="000000"/>
          <w:szCs w:val="24"/>
        </w:rPr>
        <w:t>zu</w:t>
      </w:r>
      <w:r w:rsidR="00285461" w:rsidRPr="0065026B">
        <w:rPr>
          <w:rFonts w:cs="Times New Roman"/>
          <w:color w:val="000000"/>
          <w:szCs w:val="24"/>
        </w:rPr>
        <w:t xml:space="preserve"> postupka dodjele. </w:t>
      </w:r>
    </w:p>
    <w:p w14:paraId="6CFCEDB3" w14:textId="77777777" w:rsidR="00DD0D63" w:rsidRPr="0065026B" w:rsidRDefault="00DD0D63" w:rsidP="0088031A">
      <w:pPr>
        <w:pStyle w:val="Bezproreda"/>
        <w:spacing w:after="120" w:line="276" w:lineRule="auto"/>
        <w:jc w:val="both"/>
        <w:rPr>
          <w:rFonts w:cs="Times New Roman"/>
          <w:color w:val="000000"/>
          <w:szCs w:val="24"/>
        </w:rPr>
      </w:pPr>
      <w:r w:rsidRPr="0065026B">
        <w:rPr>
          <w:rFonts w:cs="Times New Roman"/>
          <w:color w:val="000000"/>
          <w:szCs w:val="24"/>
        </w:rPr>
        <w:t>M</w:t>
      </w:r>
      <w:r w:rsidR="0012789B">
        <w:rPr>
          <w:rFonts w:cs="Times New Roman"/>
          <w:color w:val="000000"/>
          <w:szCs w:val="24"/>
        </w:rPr>
        <w:t>INGOR</w:t>
      </w:r>
      <w:r w:rsidR="00DA4755" w:rsidRPr="0065026B">
        <w:rPr>
          <w:rFonts w:cs="Times New Roman"/>
          <w:color w:val="000000"/>
          <w:szCs w:val="24"/>
        </w:rPr>
        <w:t>/</w:t>
      </w:r>
      <w:r w:rsidR="00704689">
        <w:rPr>
          <w:rFonts w:cs="Times New Roman"/>
          <w:color w:val="000000"/>
          <w:szCs w:val="24"/>
        </w:rPr>
        <w:t>NT</w:t>
      </w:r>
      <w:r w:rsidRPr="0065026B">
        <w:rPr>
          <w:rFonts w:cs="Times New Roman"/>
          <w:color w:val="000000"/>
          <w:szCs w:val="24"/>
        </w:rPr>
        <w:t xml:space="preserve"> i FZOEU</w:t>
      </w:r>
      <w:r w:rsidR="00DA4755" w:rsidRPr="0065026B">
        <w:rPr>
          <w:rFonts w:cs="Times New Roman"/>
          <w:color w:val="000000"/>
          <w:szCs w:val="24"/>
        </w:rPr>
        <w:t xml:space="preserve">/PT su </w:t>
      </w:r>
      <w:r w:rsidR="008E3E94">
        <w:rPr>
          <w:rFonts w:cs="Times New Roman"/>
          <w:color w:val="000000"/>
          <w:szCs w:val="24"/>
        </w:rPr>
        <w:t>t</w:t>
      </w:r>
      <w:r w:rsidRPr="0065026B">
        <w:rPr>
          <w:rFonts w:cs="Times New Roman"/>
          <w:color w:val="000000"/>
          <w:szCs w:val="24"/>
        </w:rPr>
        <w:t xml:space="preserve">ijela zadužena za postupak </w:t>
      </w:r>
      <w:r w:rsidR="00161361">
        <w:rPr>
          <w:rFonts w:cs="Times New Roman"/>
          <w:color w:val="000000"/>
          <w:szCs w:val="24"/>
        </w:rPr>
        <w:t>dodjele (</w:t>
      </w:r>
      <w:r w:rsidRPr="0065026B">
        <w:rPr>
          <w:rFonts w:cs="Times New Roman"/>
          <w:color w:val="000000"/>
          <w:szCs w:val="24"/>
        </w:rPr>
        <w:t>odabira projektnog prijedloga</w:t>
      </w:r>
      <w:r w:rsidR="00161361">
        <w:rPr>
          <w:rFonts w:cs="Times New Roman"/>
          <w:color w:val="000000"/>
          <w:szCs w:val="24"/>
        </w:rPr>
        <w:t>)</w:t>
      </w:r>
      <w:r w:rsidR="008E3E94">
        <w:rPr>
          <w:rFonts w:cs="Times New Roman"/>
          <w:color w:val="000000"/>
          <w:szCs w:val="24"/>
        </w:rPr>
        <w:t xml:space="preserve"> koja zajedno </w:t>
      </w:r>
      <w:r w:rsidR="008F6586">
        <w:rPr>
          <w:rFonts w:cs="Times New Roman"/>
          <w:color w:val="000000"/>
          <w:szCs w:val="24"/>
        </w:rPr>
        <w:t xml:space="preserve">provode fazu 1. dok je </w:t>
      </w:r>
      <w:r w:rsidR="008F6586" w:rsidRPr="0065026B">
        <w:rPr>
          <w:rFonts w:cs="Times New Roman"/>
          <w:color w:val="000000"/>
          <w:szCs w:val="24"/>
        </w:rPr>
        <w:t>M</w:t>
      </w:r>
      <w:r w:rsidR="008F6586">
        <w:rPr>
          <w:rFonts w:cs="Times New Roman"/>
          <w:color w:val="000000"/>
          <w:szCs w:val="24"/>
        </w:rPr>
        <w:t>INGOR</w:t>
      </w:r>
      <w:r w:rsidR="008F6586" w:rsidRPr="0065026B">
        <w:rPr>
          <w:rFonts w:cs="Times New Roman"/>
          <w:color w:val="000000"/>
          <w:szCs w:val="24"/>
        </w:rPr>
        <w:t>/</w:t>
      </w:r>
      <w:r w:rsidR="00704689">
        <w:rPr>
          <w:rFonts w:cs="Times New Roman"/>
          <w:color w:val="000000"/>
          <w:szCs w:val="24"/>
        </w:rPr>
        <w:t>NT</w:t>
      </w:r>
      <w:r w:rsidRPr="0065026B">
        <w:rPr>
          <w:rFonts w:cs="Times New Roman"/>
          <w:color w:val="000000"/>
          <w:szCs w:val="24"/>
        </w:rPr>
        <w:t xml:space="preserve"> zadužen za fazu </w:t>
      </w:r>
      <w:r w:rsidR="008F6586">
        <w:rPr>
          <w:rFonts w:cs="Times New Roman"/>
          <w:color w:val="000000"/>
          <w:szCs w:val="24"/>
        </w:rPr>
        <w:t>2</w:t>
      </w:r>
      <w:r w:rsidR="00E82738" w:rsidRPr="0065026B">
        <w:rPr>
          <w:rFonts w:cs="Times New Roman"/>
          <w:color w:val="000000"/>
          <w:szCs w:val="24"/>
        </w:rPr>
        <w:t>.</w:t>
      </w:r>
    </w:p>
    <w:p w14:paraId="3E37E38A" w14:textId="77777777" w:rsidR="00DD0D63" w:rsidRDefault="00DD0D63" w:rsidP="00902BD3">
      <w:pPr>
        <w:pStyle w:val="Bezproreda"/>
        <w:spacing w:after="240" w:line="276" w:lineRule="auto"/>
        <w:jc w:val="both"/>
        <w:rPr>
          <w:rFonts w:cs="Times New Roman"/>
          <w:color w:val="000000"/>
          <w:szCs w:val="24"/>
        </w:rPr>
      </w:pPr>
      <w:r w:rsidRPr="0065026B">
        <w:rPr>
          <w:rFonts w:cs="Times New Roman"/>
          <w:color w:val="000000"/>
          <w:szCs w:val="24"/>
        </w:rPr>
        <w:t xml:space="preserve">Postupak dodjele </w:t>
      </w:r>
      <w:r w:rsidR="00285461" w:rsidRPr="0065026B">
        <w:rPr>
          <w:rFonts w:cs="Times New Roman"/>
          <w:color w:val="000000"/>
          <w:szCs w:val="24"/>
        </w:rPr>
        <w:t xml:space="preserve">traje maksimalno </w:t>
      </w:r>
      <w:r w:rsidR="00405EE8" w:rsidRPr="005D4C7F">
        <w:rPr>
          <w:rFonts w:cs="Times New Roman"/>
          <w:color w:val="000000"/>
          <w:szCs w:val="24"/>
        </w:rPr>
        <w:t>90</w:t>
      </w:r>
      <w:r w:rsidRPr="005D4C7F">
        <w:rPr>
          <w:rFonts w:cs="Times New Roman"/>
          <w:color w:val="000000"/>
          <w:szCs w:val="24"/>
        </w:rPr>
        <w:t xml:space="preserve"> (</w:t>
      </w:r>
      <w:r w:rsidR="00405EE8" w:rsidRPr="005D4C7F">
        <w:rPr>
          <w:rFonts w:cs="Times New Roman"/>
          <w:color w:val="000000"/>
          <w:szCs w:val="24"/>
        </w:rPr>
        <w:t>devedeset</w:t>
      </w:r>
      <w:r w:rsidRPr="005D4C7F">
        <w:rPr>
          <w:rFonts w:cs="Times New Roman"/>
          <w:color w:val="000000"/>
          <w:szCs w:val="24"/>
        </w:rPr>
        <w:t>)</w:t>
      </w:r>
      <w:r w:rsidRPr="0065026B">
        <w:rPr>
          <w:rFonts w:cs="Times New Roman"/>
          <w:color w:val="000000"/>
          <w:szCs w:val="24"/>
        </w:rPr>
        <w:t xml:space="preserve"> kalendarskih dana</w:t>
      </w:r>
      <w:r w:rsidR="00C1764B">
        <w:rPr>
          <w:rFonts w:cs="Times New Roman"/>
          <w:color w:val="000000"/>
          <w:szCs w:val="24"/>
        </w:rPr>
        <w:t xml:space="preserve"> za pojedini projektni prijedlog</w:t>
      </w:r>
      <w:r w:rsidRPr="0065026B">
        <w:rPr>
          <w:rFonts w:cs="Times New Roman"/>
          <w:color w:val="000000"/>
          <w:szCs w:val="24"/>
        </w:rPr>
        <w:t xml:space="preserve">, računajući od prvog sljedećeg radnog dana od </w:t>
      </w:r>
      <w:r w:rsidR="00285461" w:rsidRPr="0065026B">
        <w:rPr>
          <w:rFonts w:cs="Times New Roman"/>
          <w:color w:val="000000"/>
          <w:szCs w:val="24"/>
        </w:rPr>
        <w:t>dana zaprimanja</w:t>
      </w:r>
      <w:r w:rsidR="00C1764B">
        <w:rPr>
          <w:rFonts w:cs="Times New Roman"/>
          <w:color w:val="000000"/>
          <w:szCs w:val="24"/>
        </w:rPr>
        <w:t xml:space="preserve"> pojedinog</w:t>
      </w:r>
      <w:r w:rsidR="00285461" w:rsidRPr="0065026B">
        <w:rPr>
          <w:rFonts w:cs="Times New Roman"/>
          <w:color w:val="000000"/>
          <w:szCs w:val="24"/>
        </w:rPr>
        <w:t xml:space="preserve"> projektnog prijedloga do dana</w:t>
      </w:r>
      <w:r w:rsidRPr="0065026B">
        <w:rPr>
          <w:rFonts w:cs="Times New Roman"/>
          <w:color w:val="000000"/>
          <w:szCs w:val="24"/>
        </w:rPr>
        <w:t xml:space="preserve"> donošenja i objave Odluke o financiranju</w:t>
      </w:r>
      <w:r w:rsidR="00285461" w:rsidRPr="0065026B">
        <w:rPr>
          <w:rFonts w:cs="Times New Roman"/>
          <w:color w:val="000000"/>
          <w:szCs w:val="24"/>
        </w:rPr>
        <w:t xml:space="preserve"> projektnog prij</w:t>
      </w:r>
      <w:r w:rsidR="00DA4755" w:rsidRPr="0065026B">
        <w:rPr>
          <w:rFonts w:cs="Times New Roman"/>
          <w:color w:val="000000"/>
          <w:szCs w:val="24"/>
        </w:rPr>
        <w:t>e</w:t>
      </w:r>
      <w:r w:rsidR="00285461" w:rsidRPr="0065026B">
        <w:rPr>
          <w:rFonts w:cs="Times New Roman"/>
          <w:color w:val="000000"/>
          <w:szCs w:val="24"/>
        </w:rPr>
        <w:t>dloga. U opravda</w:t>
      </w:r>
      <w:r w:rsidRPr="0065026B">
        <w:rPr>
          <w:rFonts w:cs="Times New Roman"/>
          <w:color w:val="000000"/>
          <w:szCs w:val="24"/>
        </w:rPr>
        <w:t xml:space="preserve">nim slučajevima, </w:t>
      </w:r>
      <w:r w:rsidR="0012789B">
        <w:rPr>
          <w:rFonts w:cs="Times New Roman"/>
          <w:color w:val="000000"/>
          <w:szCs w:val="24"/>
        </w:rPr>
        <w:t xml:space="preserve">MINGOR </w:t>
      </w:r>
      <w:r w:rsidRPr="0065026B">
        <w:rPr>
          <w:rFonts w:cs="Times New Roman"/>
          <w:color w:val="000000"/>
          <w:szCs w:val="24"/>
        </w:rPr>
        <w:t>može produljiti trajanje postupka dodjele za pojedine ili sve projektne prijedloge, o čemu</w:t>
      </w:r>
      <w:r w:rsidR="00AB75DB" w:rsidRPr="0065026B">
        <w:rPr>
          <w:rFonts w:cs="Times New Roman"/>
          <w:color w:val="000000"/>
          <w:szCs w:val="24"/>
        </w:rPr>
        <w:t xml:space="preserve"> </w:t>
      </w:r>
      <w:r w:rsidR="00B75EEA">
        <w:rPr>
          <w:rFonts w:cs="Times New Roman"/>
          <w:color w:val="000000"/>
          <w:szCs w:val="24"/>
        </w:rPr>
        <w:t>NT</w:t>
      </w:r>
      <w:r w:rsidRPr="0065026B">
        <w:rPr>
          <w:rFonts w:cs="Times New Roman"/>
          <w:color w:val="000000"/>
          <w:szCs w:val="24"/>
        </w:rPr>
        <w:t xml:space="preserve"> izdaje obavijest.</w:t>
      </w:r>
      <w:r w:rsidR="0064321B">
        <w:rPr>
          <w:rFonts w:cs="Times New Roman"/>
          <w:color w:val="000000"/>
          <w:szCs w:val="24"/>
        </w:rPr>
        <w:t xml:space="preserve"> </w:t>
      </w:r>
      <w:r w:rsidR="0064321B" w:rsidRPr="000E7851">
        <w:rPr>
          <w:rFonts w:cs="Times New Roman"/>
          <w:color w:val="000000"/>
          <w:szCs w:val="24"/>
        </w:rPr>
        <w:t>Projektni prijedlozi se uzimaju u obradu prema trenutku zaprimanja. Projektni prijedlog koji nije udovoljio jednoj od prethodno navedenih provjera ne može biti odabran za financiranje. O rezultatima postupka procjene, prijavitelja se obavještava obaviješću nakon svake provedene faze kroz sustav eNPOO.</w:t>
      </w:r>
    </w:p>
    <w:p w14:paraId="0120F430" w14:textId="77777777" w:rsidR="009918DA" w:rsidRPr="0065026B" w:rsidRDefault="00DD0D63" w:rsidP="00285461">
      <w:pPr>
        <w:spacing w:after="120"/>
        <w:rPr>
          <w:rFonts w:eastAsia="AngsanaUPC"/>
          <w:b/>
          <w:szCs w:val="24"/>
          <w:shd w:val="clear" w:color="auto" w:fill="FFFFFF"/>
          <w:lang w:eastAsia="hr-HR"/>
        </w:rPr>
      </w:pPr>
      <w:bookmarkStart w:id="665" w:name="_Toc494380800"/>
      <w:bookmarkStart w:id="666" w:name="_Toc510686635"/>
      <w:r w:rsidRPr="0065026B">
        <w:rPr>
          <w:rFonts w:eastAsia="AngsanaUPC"/>
          <w:b/>
          <w:szCs w:val="24"/>
          <w:shd w:val="clear" w:color="auto" w:fill="FFFFFF"/>
          <w:lang w:eastAsia="hr-HR"/>
        </w:rPr>
        <w:t>F</w:t>
      </w:r>
      <w:r w:rsidR="00285461" w:rsidRPr="0065026B">
        <w:rPr>
          <w:rFonts w:eastAsia="AngsanaUPC"/>
          <w:b/>
          <w:szCs w:val="24"/>
          <w:shd w:val="clear" w:color="auto" w:fill="FFFFFF"/>
          <w:lang w:eastAsia="hr-HR"/>
        </w:rPr>
        <w:t xml:space="preserve">aza </w:t>
      </w:r>
      <w:r w:rsidR="00C1764B">
        <w:rPr>
          <w:rFonts w:eastAsia="AngsanaUPC"/>
          <w:b/>
          <w:szCs w:val="24"/>
          <w:shd w:val="clear" w:color="auto" w:fill="FFFFFF"/>
          <w:lang w:eastAsia="hr-HR"/>
        </w:rPr>
        <w:t>1</w:t>
      </w:r>
      <w:r w:rsidRPr="0065026B">
        <w:rPr>
          <w:rFonts w:eastAsia="AngsanaUPC"/>
          <w:b/>
          <w:szCs w:val="24"/>
          <w:shd w:val="clear" w:color="auto" w:fill="FFFFFF"/>
          <w:lang w:eastAsia="hr-HR"/>
        </w:rPr>
        <w:t xml:space="preserve"> – </w:t>
      </w:r>
      <w:bookmarkEnd w:id="665"/>
      <w:bookmarkEnd w:id="666"/>
      <w:r w:rsidR="008F6586" w:rsidRPr="008F6586">
        <w:rPr>
          <w:rFonts w:eastAsia="AngsanaUPC"/>
          <w:b/>
          <w:szCs w:val="24"/>
          <w:shd w:val="clear" w:color="auto" w:fill="FFFFFF"/>
          <w:lang w:eastAsia="hr-HR"/>
        </w:rPr>
        <w:t xml:space="preserve">Procjena projektnih prijedloga u odnosu na kriterije definirane Pozivom </w:t>
      </w:r>
      <w:r w:rsidR="008F6586" w:rsidRPr="008F6586" w:rsidDel="008F6586">
        <w:rPr>
          <w:rFonts w:eastAsia="AngsanaUPC"/>
          <w:b/>
          <w:szCs w:val="24"/>
          <w:shd w:val="clear" w:color="auto" w:fill="FFFFFF"/>
          <w:lang w:eastAsia="hr-HR"/>
        </w:rPr>
        <w:t xml:space="preserve"> </w:t>
      </w:r>
    </w:p>
    <w:p w14:paraId="68447AC0" w14:textId="77777777" w:rsidR="009B6124" w:rsidRDefault="009F3D41" w:rsidP="00504211">
      <w:pPr>
        <w:spacing w:after="60"/>
        <w:jc w:val="both"/>
        <w:rPr>
          <w:rFonts w:cs="Lucida Sans Unicode"/>
          <w:szCs w:val="24"/>
        </w:rPr>
      </w:pPr>
      <w:r>
        <w:rPr>
          <w:lang w:val="hr"/>
        </w:rPr>
        <w:t>Faza I</w:t>
      </w:r>
      <w:r w:rsidR="0064321B">
        <w:rPr>
          <w:lang w:val="hr"/>
        </w:rPr>
        <w:t xml:space="preserve">, </w:t>
      </w:r>
      <w:r w:rsidR="0064321B" w:rsidRPr="0064321B">
        <w:rPr>
          <w:lang w:val="hr"/>
        </w:rPr>
        <w:t>koju provodi MINGOR/NT</w:t>
      </w:r>
      <w:r w:rsidR="0064321B">
        <w:rPr>
          <w:lang w:val="hr"/>
        </w:rPr>
        <w:t>,</w:t>
      </w:r>
      <w:r>
        <w:rPr>
          <w:lang w:val="hr"/>
        </w:rPr>
        <w:t xml:space="preserve"> sastoji se od sljedećih provjera</w:t>
      </w:r>
      <w:r w:rsidR="009B6124">
        <w:rPr>
          <w:rFonts w:cs="Lucida Sans Unicode"/>
          <w:szCs w:val="24"/>
        </w:rPr>
        <w:t>:</w:t>
      </w:r>
    </w:p>
    <w:p w14:paraId="26260320" w14:textId="77777777" w:rsidR="00C954A8" w:rsidRPr="0088031A" w:rsidRDefault="001D6C03" w:rsidP="004E1176">
      <w:pPr>
        <w:pStyle w:val="Odlomakpopisa"/>
        <w:numPr>
          <w:ilvl w:val="0"/>
          <w:numId w:val="35"/>
        </w:numPr>
        <w:spacing w:after="60"/>
        <w:ind w:left="568" w:hanging="284"/>
        <w:contextualSpacing w:val="0"/>
        <w:jc w:val="both"/>
        <w:rPr>
          <w:lang w:val="hr"/>
        </w:rPr>
      </w:pPr>
      <w:r w:rsidRPr="001D6C03">
        <w:rPr>
          <w:rFonts w:cs="Lucida Sans Unicode"/>
          <w:b/>
          <w:i/>
          <w:szCs w:val="24"/>
        </w:rPr>
        <w:t>Administrativna provjera</w:t>
      </w:r>
      <w:r>
        <w:rPr>
          <w:rFonts w:cs="Lucida Sans Unicode"/>
          <w:szCs w:val="24"/>
        </w:rPr>
        <w:t xml:space="preserve"> projektnih prijedloga provodi se sukladno kriterijima utvrđenima u pozivu i u </w:t>
      </w:r>
      <w:r w:rsidR="00161361" w:rsidRPr="009B6124">
        <w:rPr>
          <w:rFonts w:cs="Lucida Sans Unicode"/>
          <w:szCs w:val="24"/>
        </w:rPr>
        <w:t>Prilogu 2</w:t>
      </w:r>
      <w:r w:rsidR="00161361" w:rsidRPr="0088031A">
        <w:rPr>
          <w:lang w:val="hr"/>
        </w:rPr>
        <w:t>.1.</w:t>
      </w:r>
      <w:r w:rsidR="007C04CC">
        <w:rPr>
          <w:lang w:val="hr"/>
        </w:rPr>
        <w:t xml:space="preserve"> -</w:t>
      </w:r>
      <w:r w:rsidR="00161361" w:rsidRPr="0088031A">
        <w:rPr>
          <w:lang w:val="hr"/>
        </w:rPr>
        <w:t xml:space="preserve"> </w:t>
      </w:r>
      <w:r w:rsidR="00905FF0" w:rsidRPr="0088031A">
        <w:rPr>
          <w:lang w:val="hr"/>
        </w:rPr>
        <w:t>O</w:t>
      </w:r>
      <w:r w:rsidR="00DD0D63" w:rsidRPr="0088031A">
        <w:rPr>
          <w:lang w:val="hr"/>
        </w:rPr>
        <w:t>bra</w:t>
      </w:r>
      <w:r w:rsidR="00161361" w:rsidRPr="0088031A">
        <w:rPr>
          <w:lang w:val="hr"/>
        </w:rPr>
        <w:t xml:space="preserve">zac </w:t>
      </w:r>
      <w:r w:rsidR="00DD0D63" w:rsidRPr="0088031A">
        <w:rPr>
          <w:lang w:val="hr"/>
        </w:rPr>
        <w:t>administrativn</w:t>
      </w:r>
      <w:r w:rsidR="003E276D" w:rsidRPr="0088031A">
        <w:rPr>
          <w:lang w:val="hr"/>
        </w:rPr>
        <w:t>e</w:t>
      </w:r>
      <w:r w:rsidR="00DD0D63" w:rsidRPr="0088031A">
        <w:rPr>
          <w:lang w:val="hr"/>
        </w:rPr>
        <w:t xml:space="preserve"> </w:t>
      </w:r>
      <w:r w:rsidR="00161361" w:rsidRPr="0088031A">
        <w:rPr>
          <w:lang w:val="hr"/>
        </w:rPr>
        <w:t>provjere</w:t>
      </w:r>
      <w:r w:rsidR="0064321B">
        <w:rPr>
          <w:lang w:val="hr"/>
        </w:rPr>
        <w:t>;</w:t>
      </w:r>
      <w:r w:rsidR="00C954A8" w:rsidRPr="0088031A">
        <w:rPr>
          <w:lang w:val="hr"/>
        </w:rPr>
        <w:t xml:space="preserve"> </w:t>
      </w:r>
    </w:p>
    <w:p w14:paraId="1B52ACBB" w14:textId="77777777" w:rsidR="00C954A8" w:rsidRPr="0088031A" w:rsidRDefault="001D6C03" w:rsidP="004E1176">
      <w:pPr>
        <w:pStyle w:val="Odlomakpopisa"/>
        <w:numPr>
          <w:ilvl w:val="0"/>
          <w:numId w:val="35"/>
        </w:numPr>
        <w:spacing w:after="60"/>
        <w:ind w:left="568" w:hanging="284"/>
        <w:contextualSpacing w:val="0"/>
        <w:jc w:val="both"/>
        <w:rPr>
          <w:lang w:val="hr"/>
        </w:rPr>
      </w:pPr>
      <w:r w:rsidRPr="001D6C03">
        <w:rPr>
          <w:b/>
          <w:i/>
        </w:rPr>
        <w:t>Provjera prihvatljivosti Prijavitelja</w:t>
      </w:r>
      <w:r w:rsidRPr="001D6C03">
        <w:t xml:space="preserve"> provodi se sukladno kriterijima utvrđenima u Pozivu i u </w:t>
      </w:r>
      <w:r w:rsidR="009B6124">
        <w:rPr>
          <w:lang w:val="hr"/>
        </w:rPr>
        <w:t>Prilogu</w:t>
      </w:r>
      <w:r w:rsidR="00161361" w:rsidRPr="0088031A">
        <w:rPr>
          <w:lang w:val="hr"/>
        </w:rPr>
        <w:t xml:space="preserve"> 2.2. </w:t>
      </w:r>
      <w:r w:rsidR="007C04CC">
        <w:rPr>
          <w:lang w:val="hr"/>
        </w:rPr>
        <w:t>-</w:t>
      </w:r>
      <w:r w:rsidR="00161361" w:rsidRPr="0088031A">
        <w:rPr>
          <w:lang w:val="hr"/>
        </w:rPr>
        <w:t xml:space="preserve"> </w:t>
      </w:r>
      <w:r w:rsidR="002A60EF" w:rsidRPr="0088031A">
        <w:rPr>
          <w:lang w:val="hr"/>
        </w:rPr>
        <w:t>K</w:t>
      </w:r>
      <w:r w:rsidR="00DD0D63" w:rsidRPr="0088031A">
        <w:rPr>
          <w:lang w:val="hr"/>
        </w:rPr>
        <w:t>ontroln</w:t>
      </w:r>
      <w:r w:rsidR="009B6124">
        <w:rPr>
          <w:lang w:val="hr"/>
        </w:rPr>
        <w:t>a</w:t>
      </w:r>
      <w:r w:rsidR="00DD0D63" w:rsidRPr="0088031A">
        <w:rPr>
          <w:lang w:val="hr"/>
        </w:rPr>
        <w:t xml:space="preserve"> list</w:t>
      </w:r>
      <w:r w:rsidR="009B6124">
        <w:rPr>
          <w:lang w:val="hr"/>
        </w:rPr>
        <w:t>a</w:t>
      </w:r>
      <w:r w:rsidR="00DD0D63" w:rsidRPr="0088031A">
        <w:rPr>
          <w:lang w:val="hr"/>
        </w:rPr>
        <w:t xml:space="preserve"> za provjeru prihvatljivosti</w:t>
      </w:r>
      <w:r w:rsidR="00491FFB" w:rsidRPr="0088031A">
        <w:rPr>
          <w:lang w:val="hr"/>
        </w:rPr>
        <w:t>;</w:t>
      </w:r>
      <w:r w:rsidR="00C954A8" w:rsidRPr="0088031A">
        <w:rPr>
          <w:lang w:val="hr"/>
        </w:rPr>
        <w:t xml:space="preserve"> </w:t>
      </w:r>
    </w:p>
    <w:p w14:paraId="4DB94E0F" w14:textId="77777777" w:rsidR="00C954A8" w:rsidRDefault="001D6C03" w:rsidP="004E1176">
      <w:pPr>
        <w:pStyle w:val="Odlomakpopisa"/>
        <w:numPr>
          <w:ilvl w:val="0"/>
          <w:numId w:val="35"/>
        </w:numPr>
        <w:spacing w:after="60"/>
        <w:ind w:left="568" w:hanging="284"/>
        <w:contextualSpacing w:val="0"/>
        <w:jc w:val="both"/>
        <w:rPr>
          <w:lang w:val="hr"/>
        </w:rPr>
      </w:pPr>
      <w:r w:rsidRPr="001D6C03">
        <w:rPr>
          <w:rFonts w:cs="Times New Roman"/>
          <w:b/>
          <w:i/>
          <w:szCs w:val="24"/>
        </w:rPr>
        <w:t>Provjera prihvatljivosti projekta i aktivnosti</w:t>
      </w:r>
      <w:r w:rsidRPr="007D6D32">
        <w:rPr>
          <w:rFonts w:cs="Times New Roman"/>
          <w:szCs w:val="24"/>
        </w:rPr>
        <w:t xml:space="preserve"> provodi se sukladno kriterijima utvrđenima u Pozivu i u </w:t>
      </w:r>
      <w:r w:rsidR="009B6124">
        <w:rPr>
          <w:lang w:val="hr"/>
        </w:rPr>
        <w:t>Prilogu</w:t>
      </w:r>
      <w:r w:rsidR="00C063B8" w:rsidRPr="0088031A">
        <w:rPr>
          <w:lang w:val="hr"/>
        </w:rPr>
        <w:t xml:space="preserve"> 2.3.  </w:t>
      </w:r>
      <w:r w:rsidR="009918DA" w:rsidRPr="0088031A">
        <w:rPr>
          <w:lang w:val="hr"/>
        </w:rPr>
        <w:t>Kontroln</w:t>
      </w:r>
      <w:r w:rsidR="009B6124">
        <w:rPr>
          <w:lang w:val="hr"/>
        </w:rPr>
        <w:t>a</w:t>
      </w:r>
      <w:r w:rsidR="009918DA" w:rsidRPr="0088031A">
        <w:rPr>
          <w:lang w:val="hr"/>
        </w:rPr>
        <w:t xml:space="preserve"> list</w:t>
      </w:r>
      <w:r w:rsidR="009B6124">
        <w:rPr>
          <w:lang w:val="hr"/>
        </w:rPr>
        <w:t>a</w:t>
      </w:r>
      <w:r w:rsidR="009918DA" w:rsidRPr="0088031A">
        <w:rPr>
          <w:lang w:val="hr"/>
        </w:rPr>
        <w:t xml:space="preserve"> za provjeru prihvatljivosti projekta i aktivnosti</w:t>
      </w:r>
      <w:r w:rsidR="00491FFB" w:rsidRPr="0088031A">
        <w:rPr>
          <w:lang w:val="hr"/>
        </w:rPr>
        <w:t>;</w:t>
      </w:r>
      <w:r w:rsidR="009B6124" w:rsidRPr="0088031A">
        <w:rPr>
          <w:lang w:val="hr"/>
        </w:rPr>
        <w:t xml:space="preserve"> </w:t>
      </w:r>
    </w:p>
    <w:p w14:paraId="58F48444" w14:textId="2B6993F3" w:rsidR="00B72345" w:rsidRPr="0088031A" w:rsidRDefault="001D6C03" w:rsidP="004E1176">
      <w:pPr>
        <w:pStyle w:val="Odlomakpopisa"/>
        <w:numPr>
          <w:ilvl w:val="0"/>
          <w:numId w:val="35"/>
        </w:numPr>
        <w:spacing w:after="60"/>
        <w:ind w:left="568" w:hanging="284"/>
        <w:contextualSpacing w:val="0"/>
        <w:jc w:val="both"/>
        <w:rPr>
          <w:lang w:val="hr"/>
        </w:rPr>
      </w:pPr>
      <w:r w:rsidRPr="001D6C03">
        <w:rPr>
          <w:b/>
          <w:i/>
        </w:rPr>
        <w:t>Ocjenjivanje kvalitete</w:t>
      </w:r>
      <w:r w:rsidRPr="001D6C03">
        <w:t xml:space="preserve"> projektnih prijedloga provodi se sukladno kriterijima odabira iz </w:t>
      </w:r>
      <w:r>
        <w:t>ovih uputa i u</w:t>
      </w:r>
      <w:r w:rsidRPr="001D6C03">
        <w:t xml:space="preserve"> </w:t>
      </w:r>
      <w:r w:rsidR="009B6124">
        <w:rPr>
          <w:lang w:val="hr"/>
        </w:rPr>
        <w:t>Prilog</w:t>
      </w:r>
      <w:r w:rsidR="009B6124" w:rsidRPr="009B6124">
        <w:rPr>
          <w:lang w:val="hr"/>
        </w:rPr>
        <w:t xml:space="preserve"> 2.4. </w:t>
      </w:r>
      <w:r w:rsidR="007C04CC">
        <w:rPr>
          <w:lang w:val="hr"/>
        </w:rPr>
        <w:t>-</w:t>
      </w:r>
      <w:r w:rsidR="009B6124" w:rsidRPr="009B6124">
        <w:rPr>
          <w:lang w:val="hr"/>
        </w:rPr>
        <w:t xml:space="preserve"> Obrazac za ocjenjivanje kvalitete</w:t>
      </w:r>
      <w:r w:rsidR="00B72345">
        <w:rPr>
          <w:lang w:val="hr"/>
        </w:rPr>
        <w:t xml:space="preserve"> (kriteriji odabira)</w:t>
      </w:r>
      <w:r w:rsidR="00D668D0">
        <w:rPr>
          <w:lang w:val="hr"/>
        </w:rPr>
        <w:t>.</w:t>
      </w:r>
    </w:p>
    <w:p w14:paraId="3B23615D" w14:textId="77777777" w:rsidR="00902BD3" w:rsidRDefault="00902BD3">
      <w:pPr>
        <w:spacing w:after="160" w:line="259" w:lineRule="auto"/>
        <w:rPr>
          <w:b/>
          <w:bCs/>
          <w:u w:val="single"/>
          <w:lang w:val="hr"/>
        </w:rPr>
      </w:pPr>
    </w:p>
    <w:p w14:paraId="575AF0D2" w14:textId="77777777" w:rsidR="00CF1A10" w:rsidRPr="0088031A" w:rsidRDefault="009B6124" w:rsidP="00504211">
      <w:pPr>
        <w:spacing w:after="120"/>
        <w:rPr>
          <w:lang w:val="hr"/>
        </w:rPr>
      </w:pPr>
      <w:r w:rsidRPr="0088031A">
        <w:rPr>
          <w:b/>
          <w:bCs/>
          <w:u w:val="single"/>
          <w:lang w:val="hr"/>
        </w:rPr>
        <w:t>O</w:t>
      </w:r>
      <w:r w:rsidR="00725B0A" w:rsidRPr="0088031A">
        <w:rPr>
          <w:b/>
          <w:bCs/>
          <w:u w:val="single"/>
          <w:lang w:val="hr"/>
        </w:rPr>
        <w:t>cjenjivanje kvalitete</w:t>
      </w:r>
      <w:r>
        <w:rPr>
          <w:lang w:val="hr"/>
        </w:rPr>
        <w:t xml:space="preserve"> se provodi sukladno sljedećim kriterijima odabira: </w:t>
      </w:r>
    </w:p>
    <w:tbl>
      <w:tblPr>
        <w:tblStyle w:val="Reetkatablice"/>
        <w:tblW w:w="5319" w:type="pct"/>
        <w:tblInd w:w="-147" w:type="dxa"/>
        <w:tblLook w:val="04A0" w:firstRow="1" w:lastRow="0" w:firstColumn="1" w:lastColumn="0" w:noHBand="0" w:noVBand="1"/>
      </w:tblPr>
      <w:tblGrid>
        <w:gridCol w:w="415"/>
        <w:gridCol w:w="5323"/>
        <w:gridCol w:w="1594"/>
        <w:gridCol w:w="2308"/>
      </w:tblGrid>
      <w:tr w:rsidR="00245344" w:rsidRPr="0065026B" w14:paraId="6A00895A" w14:textId="77777777" w:rsidTr="00673131">
        <w:trPr>
          <w:tblHeader/>
        </w:trPr>
        <w:tc>
          <w:tcPr>
            <w:tcW w:w="215" w:type="pct"/>
            <w:shd w:val="clear" w:color="auto" w:fill="BFBFBF" w:themeFill="background1" w:themeFillShade="BF"/>
            <w:vAlign w:val="center"/>
          </w:tcPr>
          <w:p w14:paraId="56D57F6E" w14:textId="77777777" w:rsidR="00FB052B" w:rsidRPr="0065026B" w:rsidRDefault="00FB052B" w:rsidP="007130F3">
            <w:pPr>
              <w:spacing w:after="0" w:line="240" w:lineRule="auto"/>
              <w:rPr>
                <w:rFonts w:eastAsia="Cambria" w:cs="Times New Roman"/>
                <w:b/>
                <w:bCs/>
                <w:iCs/>
                <w:szCs w:val="24"/>
              </w:rPr>
            </w:pPr>
            <w:bookmarkStart w:id="667" w:name="_Hlk24542008"/>
          </w:p>
        </w:tc>
        <w:tc>
          <w:tcPr>
            <w:tcW w:w="2761" w:type="pct"/>
            <w:tcBorders>
              <w:bottom w:val="single" w:sz="4" w:space="0" w:color="auto"/>
            </w:tcBorders>
            <w:shd w:val="clear" w:color="auto" w:fill="BFBFBF" w:themeFill="background1" w:themeFillShade="BF"/>
            <w:vAlign w:val="center"/>
          </w:tcPr>
          <w:p w14:paraId="57868251" w14:textId="77777777" w:rsidR="00FB052B" w:rsidRPr="0065026B" w:rsidRDefault="00FB052B" w:rsidP="007130F3">
            <w:pPr>
              <w:spacing w:after="0" w:line="240" w:lineRule="auto"/>
              <w:jc w:val="center"/>
              <w:rPr>
                <w:rFonts w:eastAsia="Cambria" w:cs="Times New Roman"/>
                <w:b/>
                <w:bCs/>
                <w:iCs/>
                <w:szCs w:val="24"/>
              </w:rPr>
            </w:pPr>
            <w:r w:rsidRPr="0065026B">
              <w:rPr>
                <w:rFonts w:eastAsia="Cambria" w:cs="Times New Roman"/>
                <w:b/>
                <w:bCs/>
                <w:iCs/>
                <w:szCs w:val="24"/>
              </w:rPr>
              <w:t>Kriterij odabira i pitanja za kvalitativnu procjenu</w:t>
            </w:r>
          </w:p>
        </w:tc>
        <w:tc>
          <w:tcPr>
            <w:tcW w:w="827" w:type="pct"/>
            <w:tcBorders>
              <w:bottom w:val="single" w:sz="4" w:space="0" w:color="auto"/>
            </w:tcBorders>
            <w:shd w:val="clear" w:color="auto" w:fill="BFBFBF" w:themeFill="background1" w:themeFillShade="BF"/>
            <w:vAlign w:val="center"/>
          </w:tcPr>
          <w:p w14:paraId="5E4231B8" w14:textId="77777777" w:rsidR="00FB052B" w:rsidRPr="0065026B" w:rsidRDefault="00FB052B" w:rsidP="007130F3">
            <w:pPr>
              <w:spacing w:after="0" w:line="240" w:lineRule="auto"/>
              <w:jc w:val="center"/>
              <w:rPr>
                <w:rFonts w:cs="Times New Roman"/>
                <w:b/>
                <w:szCs w:val="24"/>
              </w:rPr>
            </w:pPr>
            <w:r w:rsidRPr="0065026B">
              <w:rPr>
                <w:rFonts w:eastAsia="Cambria" w:cs="Times New Roman"/>
                <w:b/>
                <w:bCs/>
                <w:iCs/>
                <w:szCs w:val="24"/>
              </w:rPr>
              <w:t>Odgovori DA/NE</w:t>
            </w:r>
            <w:r w:rsidRPr="0065026B">
              <w:rPr>
                <w:rStyle w:val="Referencafusnote"/>
                <w:rFonts w:eastAsia="Cambria"/>
                <w:iCs/>
                <w:szCs w:val="24"/>
              </w:rPr>
              <w:footnoteReference w:id="52"/>
            </w:r>
            <w:r w:rsidRPr="0065026B">
              <w:rPr>
                <w:rFonts w:eastAsia="Cambria" w:cs="Times New Roman"/>
                <w:b/>
                <w:bCs/>
                <w:iCs/>
                <w:szCs w:val="24"/>
              </w:rPr>
              <w:t xml:space="preserve"> uz izjavu / opis pripadajućih situacija</w:t>
            </w:r>
          </w:p>
        </w:tc>
        <w:tc>
          <w:tcPr>
            <w:tcW w:w="1197" w:type="pct"/>
            <w:tcBorders>
              <w:bottom w:val="single" w:sz="4" w:space="0" w:color="auto"/>
            </w:tcBorders>
            <w:shd w:val="clear" w:color="auto" w:fill="BFBFBF" w:themeFill="background1" w:themeFillShade="BF"/>
            <w:vAlign w:val="center"/>
          </w:tcPr>
          <w:p w14:paraId="2C7A46F2" w14:textId="77777777" w:rsidR="00FB052B" w:rsidRPr="0065026B" w:rsidRDefault="00FB052B" w:rsidP="007130F3">
            <w:pPr>
              <w:spacing w:after="0" w:line="240" w:lineRule="auto"/>
              <w:jc w:val="center"/>
              <w:rPr>
                <w:rFonts w:cs="Times New Roman"/>
                <w:b/>
                <w:szCs w:val="24"/>
              </w:rPr>
            </w:pPr>
            <w:r w:rsidRPr="0065026B">
              <w:rPr>
                <w:rFonts w:cs="Times New Roman"/>
                <w:b/>
                <w:szCs w:val="24"/>
              </w:rPr>
              <w:t>Referenca na izvor za provjeru</w:t>
            </w:r>
          </w:p>
        </w:tc>
      </w:tr>
      <w:tr w:rsidR="00086FFF" w:rsidRPr="0065026B" w14:paraId="27E7B7E2" w14:textId="77777777" w:rsidTr="00673131">
        <w:trPr>
          <w:trHeight w:val="585"/>
        </w:trPr>
        <w:tc>
          <w:tcPr>
            <w:tcW w:w="215" w:type="pct"/>
            <w:vMerge w:val="restart"/>
            <w:shd w:val="clear" w:color="auto" w:fill="BFBFBF" w:themeFill="background1" w:themeFillShade="BF"/>
            <w:vAlign w:val="center"/>
          </w:tcPr>
          <w:p w14:paraId="31A240ED"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1.</w:t>
            </w:r>
          </w:p>
        </w:tc>
        <w:tc>
          <w:tcPr>
            <w:tcW w:w="4785" w:type="pct"/>
            <w:gridSpan w:val="3"/>
            <w:shd w:val="clear" w:color="auto" w:fill="B0CB1F"/>
            <w:vAlign w:val="center"/>
          </w:tcPr>
          <w:p w14:paraId="38A187E9"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Vrijednost za novac koju projekt nudi</w:t>
            </w:r>
            <w:r w:rsidRPr="0065026B">
              <w:rPr>
                <w:rFonts w:eastAsia="Cambria" w:cs="Times New Roman"/>
                <w:bCs/>
                <w:iCs/>
                <w:szCs w:val="24"/>
              </w:rPr>
              <w:t xml:space="preserve"> (u kontekstu ostvarenja ciljeva PDP-a, odnosi se na kvantificirani omjer troška potrebnog za postizanje ciljanih vrijednosti pokazatelja neposrednih rezultata/rezultata, utvrđenih na razini sheme/predmetnog postupka dodjele)</w:t>
            </w:r>
          </w:p>
        </w:tc>
      </w:tr>
      <w:tr w:rsidR="00245344" w:rsidRPr="0065026B" w14:paraId="6117454F" w14:textId="77777777" w:rsidTr="00673131">
        <w:trPr>
          <w:trHeight w:val="850"/>
        </w:trPr>
        <w:tc>
          <w:tcPr>
            <w:tcW w:w="215" w:type="pct"/>
            <w:vMerge/>
            <w:shd w:val="clear" w:color="auto" w:fill="BFBFBF" w:themeFill="background1" w:themeFillShade="BF"/>
            <w:vAlign w:val="center"/>
          </w:tcPr>
          <w:p w14:paraId="7F862274" w14:textId="77777777" w:rsidR="00FB052B" w:rsidRPr="0065026B" w:rsidRDefault="00FB052B" w:rsidP="007130F3">
            <w:pPr>
              <w:tabs>
                <w:tab w:val="left" w:pos="0"/>
              </w:tabs>
              <w:spacing w:after="0" w:line="240" w:lineRule="auto"/>
              <w:jc w:val="center"/>
              <w:rPr>
                <w:rFonts w:eastAsia="Cambria" w:cs="Times New Roman"/>
                <w:b/>
                <w:bCs/>
                <w:iCs/>
                <w:szCs w:val="24"/>
              </w:rPr>
            </w:pPr>
          </w:p>
        </w:tc>
        <w:tc>
          <w:tcPr>
            <w:tcW w:w="2761" w:type="pct"/>
          </w:tcPr>
          <w:p w14:paraId="57E4B5AC" w14:textId="77777777" w:rsidR="006B02B6" w:rsidRPr="0065026B" w:rsidRDefault="00947D4F" w:rsidP="007130F3">
            <w:pPr>
              <w:spacing w:after="0" w:line="240" w:lineRule="auto"/>
              <w:rPr>
                <w:rFonts w:eastAsia="Cambria" w:cs="Times New Roman"/>
                <w:bCs/>
                <w:iCs/>
                <w:szCs w:val="24"/>
              </w:rPr>
            </w:pPr>
            <w:r w:rsidRPr="0065026B">
              <w:rPr>
                <w:rFonts w:eastAsia="Cambria"/>
                <w:b/>
                <w:bCs/>
                <w:iCs/>
              </w:rPr>
              <w:t xml:space="preserve">I. </w:t>
            </w:r>
            <w:r w:rsidR="00983DE6" w:rsidRPr="0065026B">
              <w:rPr>
                <w:rFonts w:eastAsia="Cambria"/>
                <w:b/>
                <w:bCs/>
                <w:iCs/>
              </w:rPr>
              <w:t>Omjer projektiranog kapaciteta p</w:t>
            </w:r>
            <w:r w:rsidR="006B02B6" w:rsidRPr="0065026B">
              <w:rPr>
                <w:rFonts w:eastAsia="Cambria"/>
                <w:b/>
                <w:bCs/>
                <w:iCs/>
              </w:rPr>
              <w:t xml:space="preserve">ostrojenja za </w:t>
            </w:r>
            <w:r w:rsidR="000B3ED7" w:rsidRPr="0065026B">
              <w:rPr>
                <w:rFonts w:eastAsia="Cambria"/>
                <w:b/>
                <w:bCs/>
                <w:iCs/>
              </w:rPr>
              <w:t>obradu</w:t>
            </w:r>
            <w:r w:rsidR="006B02B6" w:rsidRPr="0065026B">
              <w:rPr>
                <w:rFonts w:eastAsia="Cambria"/>
                <w:b/>
                <w:bCs/>
                <w:iCs/>
              </w:rPr>
              <w:t xml:space="preserve"> biootpada</w:t>
            </w:r>
            <w:r w:rsidR="00983DE6" w:rsidRPr="0065026B">
              <w:rPr>
                <w:rFonts w:eastAsia="Cambria"/>
                <w:b/>
                <w:bCs/>
                <w:iCs/>
              </w:rPr>
              <w:t xml:space="preserve"> </w:t>
            </w:r>
            <w:r w:rsidR="006B02B6" w:rsidRPr="0065026B">
              <w:rPr>
                <w:rFonts w:eastAsia="Cambria"/>
                <w:b/>
                <w:bCs/>
                <w:iCs/>
              </w:rPr>
              <w:t>i budućih dostavljenih količina biootpada</w:t>
            </w:r>
            <w:r w:rsidR="00983DE6" w:rsidRPr="0065026B">
              <w:rPr>
                <w:rFonts w:eastAsia="Cambria"/>
                <w:b/>
                <w:bCs/>
                <w:iCs/>
              </w:rPr>
              <w:t xml:space="preserve"> </w:t>
            </w:r>
          </w:p>
          <w:p w14:paraId="7C1A794C" w14:textId="77777777" w:rsidR="00C01198" w:rsidRPr="0065026B" w:rsidRDefault="00983DE6" w:rsidP="007130F3">
            <w:pPr>
              <w:tabs>
                <w:tab w:val="left" w:pos="596"/>
              </w:tabs>
              <w:spacing w:after="120" w:line="240" w:lineRule="auto"/>
              <w:jc w:val="both"/>
              <w:rPr>
                <w:rFonts w:eastAsia="Cambria" w:cs="Times New Roman"/>
                <w:bCs/>
                <w:iCs/>
                <w:szCs w:val="24"/>
              </w:rPr>
            </w:pPr>
            <w:r w:rsidRPr="0065026B">
              <w:rPr>
                <w:rFonts w:eastAsia="Cambria" w:cs="Times New Roman"/>
                <w:bCs/>
                <w:iCs/>
                <w:szCs w:val="24"/>
              </w:rPr>
              <w:t>Projektirani kapacitet p</w:t>
            </w:r>
            <w:r w:rsidR="0050075D" w:rsidRPr="0065026B">
              <w:rPr>
                <w:rFonts w:eastAsia="Cambria" w:cs="Times New Roman"/>
                <w:bCs/>
                <w:iCs/>
                <w:szCs w:val="24"/>
              </w:rPr>
              <w:t xml:space="preserve">ostrojenja za </w:t>
            </w:r>
            <w:r w:rsidR="000B3ED7" w:rsidRPr="0065026B">
              <w:rPr>
                <w:rFonts w:eastAsia="Cambria" w:cs="Times New Roman"/>
                <w:bCs/>
                <w:iCs/>
                <w:szCs w:val="24"/>
              </w:rPr>
              <w:t>obradu</w:t>
            </w:r>
            <w:r w:rsidR="0050075D" w:rsidRPr="0065026B">
              <w:rPr>
                <w:rFonts w:eastAsia="Cambria" w:cs="Times New Roman"/>
                <w:bCs/>
                <w:iCs/>
                <w:szCs w:val="24"/>
              </w:rPr>
              <w:t xml:space="preserve"> biootpada (izražen u t/god) koji je predmet ulaganja usklađen je s količinama </w:t>
            </w:r>
            <w:r w:rsidR="00C01198" w:rsidRPr="0065026B">
              <w:rPr>
                <w:rFonts w:eastAsia="Cambria" w:cs="Times New Roman"/>
                <w:bCs/>
                <w:iCs/>
                <w:szCs w:val="24"/>
              </w:rPr>
              <w:t>bio</w:t>
            </w:r>
            <w:r w:rsidR="004C0E19" w:rsidRPr="0065026B">
              <w:rPr>
                <w:rFonts w:eastAsia="Cambria" w:cs="Times New Roman"/>
                <w:bCs/>
                <w:iCs/>
                <w:szCs w:val="24"/>
              </w:rPr>
              <w:t>otpada</w:t>
            </w:r>
            <w:r w:rsidR="00C01198" w:rsidRPr="0065026B" w:rsidDel="00C01198">
              <w:rPr>
                <w:rFonts w:eastAsia="Cambria" w:cs="Times New Roman"/>
                <w:bCs/>
                <w:iCs/>
                <w:szCs w:val="24"/>
              </w:rPr>
              <w:t xml:space="preserve"> </w:t>
            </w:r>
            <w:r w:rsidR="0050075D" w:rsidRPr="0065026B">
              <w:rPr>
                <w:rFonts w:eastAsia="Cambria" w:cs="Times New Roman"/>
                <w:bCs/>
                <w:iCs/>
                <w:szCs w:val="24"/>
              </w:rPr>
              <w:t xml:space="preserve">(također u t/god) koje su </w:t>
            </w:r>
            <w:r w:rsidR="00C01198" w:rsidRPr="0065026B">
              <w:rPr>
                <w:rFonts w:eastAsia="Cambria" w:cs="Times New Roman"/>
                <w:bCs/>
                <w:iCs/>
                <w:szCs w:val="24"/>
              </w:rPr>
              <w:t>dostupne na području obuhvata projekta</w:t>
            </w:r>
            <w:r w:rsidR="004C0E19" w:rsidRPr="0065026B">
              <w:rPr>
                <w:rFonts w:eastAsia="Cambria" w:cs="Times New Roman"/>
                <w:bCs/>
                <w:iCs/>
                <w:szCs w:val="24"/>
              </w:rPr>
              <w:t>.</w:t>
            </w:r>
            <w:r w:rsidR="00C01198" w:rsidRPr="0065026B">
              <w:rPr>
                <w:rFonts w:eastAsia="Cambria" w:cs="Times New Roman"/>
                <w:bCs/>
                <w:iCs/>
                <w:szCs w:val="24"/>
              </w:rPr>
              <w:t xml:space="preserve"> Prijavitelj tijekom planiranja kapaciteta postrojenja nije uzeo u obzir količine otpada koje se već obrađuju  tehnološkim procesima kompostiranja i anaerobne digestije. </w:t>
            </w:r>
          </w:p>
          <w:p w14:paraId="1EAC5571" w14:textId="77777777" w:rsidR="00C01198" w:rsidRPr="0065026B" w:rsidRDefault="00C01198" w:rsidP="007130F3">
            <w:pPr>
              <w:tabs>
                <w:tab w:val="left" w:pos="596"/>
              </w:tabs>
              <w:spacing w:after="0" w:line="240" w:lineRule="auto"/>
              <w:jc w:val="both"/>
              <w:rPr>
                <w:rFonts w:eastAsia="Cambria" w:cs="Times New Roman"/>
                <w:b/>
                <w:bCs/>
                <w:iCs/>
                <w:szCs w:val="24"/>
              </w:rPr>
            </w:pPr>
            <w:r w:rsidRPr="0065026B">
              <w:rPr>
                <w:rFonts w:eastAsia="Cambria" w:cs="Times New Roman"/>
                <w:b/>
                <w:bCs/>
                <w:iCs/>
                <w:szCs w:val="24"/>
              </w:rPr>
              <w:t xml:space="preserve">Pojašnjenje: </w:t>
            </w:r>
          </w:p>
          <w:p w14:paraId="54569B34" w14:textId="77777777" w:rsidR="0050075D" w:rsidRPr="0065026B" w:rsidRDefault="00C01198" w:rsidP="00846C30">
            <w:pPr>
              <w:tabs>
                <w:tab w:val="left" w:pos="596"/>
              </w:tabs>
              <w:spacing w:after="0" w:line="240" w:lineRule="auto"/>
              <w:jc w:val="both"/>
              <w:rPr>
                <w:rFonts w:eastAsia="Cambria" w:cs="Times New Roman"/>
                <w:bCs/>
                <w:iCs/>
                <w:szCs w:val="24"/>
              </w:rPr>
            </w:pPr>
            <w:r w:rsidRPr="0065026B">
              <w:rPr>
                <w:rFonts w:eastAsia="Cambria" w:cs="Times New Roman"/>
                <w:bCs/>
                <w:iCs/>
                <w:szCs w:val="24"/>
              </w:rPr>
              <w:t>U Analiz</w:t>
            </w:r>
            <w:r w:rsidR="00846C30">
              <w:rPr>
                <w:rFonts w:eastAsia="Cambria" w:cs="Times New Roman"/>
                <w:bCs/>
                <w:iCs/>
                <w:szCs w:val="24"/>
              </w:rPr>
              <w:t>i</w:t>
            </w:r>
            <w:r w:rsidRPr="0065026B">
              <w:rPr>
                <w:rFonts w:eastAsia="Cambria" w:cs="Times New Roman"/>
                <w:bCs/>
                <w:iCs/>
                <w:szCs w:val="24"/>
              </w:rPr>
              <w:t xml:space="preserve"> tržišta i dostupnosti biootpada Prijavitelj je naveo </w:t>
            </w:r>
            <w:r w:rsidR="00C063B8">
              <w:rPr>
                <w:rFonts w:eastAsia="Cambria" w:cs="Times New Roman"/>
                <w:bCs/>
                <w:iCs/>
                <w:szCs w:val="24"/>
              </w:rPr>
              <w:t xml:space="preserve">i jasno opisao </w:t>
            </w:r>
            <w:r w:rsidRPr="0065026B">
              <w:rPr>
                <w:rFonts w:eastAsia="Cambria" w:cs="Times New Roman"/>
                <w:bCs/>
                <w:iCs/>
                <w:szCs w:val="24"/>
              </w:rPr>
              <w:t>područje obuhvata projekta te procjenu 1) dostupnih količina (u t/god) biootpada na području obuhvata projekta 2) količina (u t/god) biootpada koje se već obrađuju</w:t>
            </w:r>
            <w:r w:rsidR="00C063B8">
              <w:rPr>
                <w:rFonts w:eastAsia="Cambria" w:cs="Times New Roman"/>
                <w:bCs/>
                <w:iCs/>
                <w:szCs w:val="24"/>
              </w:rPr>
              <w:t xml:space="preserve"> i za koje je u tijeku gradnja postrojenja za obradu</w:t>
            </w:r>
            <w:r w:rsidRPr="0065026B">
              <w:rPr>
                <w:rFonts w:eastAsia="Cambria" w:cs="Times New Roman"/>
                <w:bCs/>
                <w:iCs/>
                <w:szCs w:val="24"/>
              </w:rPr>
              <w:t xml:space="preserve">  tehnološkim procesima kompostiranja i anaerobne digestije na području obuhvata projekta. Nadalje, Prijavitelj je naveo i jasno opisao područje obuhvata projekta, izvore podataka te metodologiju koja se koristila za procjenu.</w:t>
            </w:r>
          </w:p>
        </w:tc>
        <w:tc>
          <w:tcPr>
            <w:tcW w:w="827" w:type="pct"/>
            <w:vAlign w:val="center"/>
          </w:tcPr>
          <w:p w14:paraId="198CFADA" w14:textId="77777777" w:rsidR="00FB052B" w:rsidRPr="0065026B" w:rsidRDefault="00FB052B" w:rsidP="007130F3">
            <w:pPr>
              <w:tabs>
                <w:tab w:val="left" w:pos="6047"/>
              </w:tabs>
              <w:spacing w:after="0" w:line="240" w:lineRule="auto"/>
              <w:jc w:val="center"/>
              <w:rPr>
                <w:rFonts w:cs="Times New Roman"/>
                <w:szCs w:val="24"/>
              </w:rPr>
            </w:pPr>
            <w:r w:rsidRPr="0065026B">
              <w:rPr>
                <w:rFonts w:cs="Times New Roman"/>
                <w:b/>
                <w:szCs w:val="24"/>
              </w:rPr>
              <w:t>DA/NE</w:t>
            </w:r>
          </w:p>
        </w:tc>
        <w:tc>
          <w:tcPr>
            <w:tcW w:w="1197" w:type="pct"/>
            <w:vAlign w:val="center"/>
          </w:tcPr>
          <w:p w14:paraId="50803252" w14:textId="77777777" w:rsidR="00FB052B" w:rsidRPr="0065026B" w:rsidRDefault="00846C30" w:rsidP="007130F3">
            <w:pPr>
              <w:tabs>
                <w:tab w:val="left" w:pos="6047"/>
              </w:tabs>
              <w:spacing w:after="0" w:line="240" w:lineRule="auto"/>
              <w:jc w:val="center"/>
              <w:rPr>
                <w:rFonts w:cs="Times New Roman"/>
                <w:szCs w:val="24"/>
              </w:rPr>
            </w:pPr>
            <w:r w:rsidRPr="0088031A">
              <w:rPr>
                <w:rFonts w:cs="Times New Roman"/>
                <w:szCs w:val="24"/>
              </w:rPr>
              <w:t>Analiza</w:t>
            </w:r>
            <w:r>
              <w:rPr>
                <w:rFonts w:cs="Times New Roman"/>
                <w:szCs w:val="24"/>
              </w:rPr>
              <w:t xml:space="preserve"> tržišta i dostupnosti biootpada</w:t>
            </w:r>
          </w:p>
        </w:tc>
      </w:tr>
      <w:tr w:rsidR="00245344" w:rsidRPr="0065026B" w14:paraId="1D080C71" w14:textId="77777777" w:rsidTr="00673131">
        <w:trPr>
          <w:trHeight w:val="454"/>
        </w:trPr>
        <w:tc>
          <w:tcPr>
            <w:tcW w:w="215" w:type="pct"/>
            <w:vMerge/>
            <w:shd w:val="clear" w:color="auto" w:fill="BFBFBF" w:themeFill="background1" w:themeFillShade="BF"/>
            <w:vAlign w:val="center"/>
          </w:tcPr>
          <w:p w14:paraId="54CAD984"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0507736D"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 xml:space="preserve">Obrazloženje </w:t>
            </w:r>
            <w:r w:rsidR="00DA4755" w:rsidRPr="0065026B">
              <w:rPr>
                <w:rFonts w:eastAsia="Cambria" w:cs="Times New Roman"/>
                <w:bCs/>
                <w:i/>
                <w:iCs/>
                <w:szCs w:val="24"/>
              </w:rPr>
              <w:t>ocjene:</w:t>
            </w:r>
          </w:p>
        </w:tc>
        <w:tc>
          <w:tcPr>
            <w:tcW w:w="827" w:type="pct"/>
            <w:tcBorders>
              <w:bottom w:val="single" w:sz="4" w:space="0" w:color="auto"/>
            </w:tcBorders>
            <w:vAlign w:val="center"/>
          </w:tcPr>
          <w:p w14:paraId="09E3C13E"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0179142F" w14:textId="77777777" w:rsidR="00FB052B" w:rsidRPr="0065026B" w:rsidRDefault="00FB052B" w:rsidP="007130F3">
            <w:pPr>
              <w:spacing w:after="0" w:line="240" w:lineRule="auto"/>
              <w:rPr>
                <w:rFonts w:cs="Times New Roman"/>
                <w:szCs w:val="24"/>
              </w:rPr>
            </w:pPr>
          </w:p>
        </w:tc>
      </w:tr>
      <w:tr w:rsidR="00086FFF" w:rsidRPr="0065026B" w14:paraId="149D074F" w14:textId="77777777" w:rsidTr="00673131">
        <w:trPr>
          <w:trHeight w:val="567"/>
        </w:trPr>
        <w:tc>
          <w:tcPr>
            <w:tcW w:w="215" w:type="pct"/>
            <w:vMerge w:val="restart"/>
            <w:shd w:val="clear" w:color="auto" w:fill="BFBFBF" w:themeFill="background1" w:themeFillShade="BF"/>
            <w:vAlign w:val="center"/>
          </w:tcPr>
          <w:p w14:paraId="58D21BD3"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2.</w:t>
            </w:r>
          </w:p>
        </w:tc>
        <w:tc>
          <w:tcPr>
            <w:tcW w:w="4785" w:type="pct"/>
            <w:gridSpan w:val="3"/>
            <w:shd w:val="clear" w:color="auto" w:fill="B0CB1F"/>
            <w:vAlign w:val="center"/>
          </w:tcPr>
          <w:p w14:paraId="0F824BA7"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Financijska održivost projekta</w:t>
            </w:r>
            <w:r w:rsidRPr="0065026B">
              <w:rPr>
                <w:rFonts w:eastAsia="Cambria" w:cs="Times New Roman"/>
                <w:bCs/>
                <w:iCs/>
                <w:szCs w:val="24"/>
              </w:rPr>
              <w:t xml:space="preserve"> (odnosi se na strategiju financiranja tijekom i po završetku provedbe predmetnog projekta)</w:t>
            </w:r>
          </w:p>
        </w:tc>
      </w:tr>
      <w:tr w:rsidR="00245344" w:rsidRPr="0065026B" w14:paraId="6912031C" w14:textId="77777777" w:rsidTr="00673131">
        <w:trPr>
          <w:trHeight w:val="850"/>
        </w:trPr>
        <w:tc>
          <w:tcPr>
            <w:tcW w:w="215" w:type="pct"/>
            <w:vMerge/>
            <w:shd w:val="clear" w:color="auto" w:fill="BFBFBF" w:themeFill="background1" w:themeFillShade="BF"/>
            <w:vAlign w:val="center"/>
          </w:tcPr>
          <w:p w14:paraId="672E19AB" w14:textId="77777777" w:rsidR="00FB052B" w:rsidRPr="0065026B" w:rsidRDefault="00FB052B" w:rsidP="007130F3">
            <w:pPr>
              <w:spacing w:after="0" w:line="240" w:lineRule="auto"/>
              <w:rPr>
                <w:rFonts w:eastAsia="Cambria" w:cs="Times New Roman"/>
                <w:b/>
                <w:bCs/>
                <w:iCs/>
                <w:szCs w:val="24"/>
              </w:rPr>
            </w:pPr>
          </w:p>
        </w:tc>
        <w:tc>
          <w:tcPr>
            <w:tcW w:w="2761" w:type="pct"/>
          </w:tcPr>
          <w:p w14:paraId="6E9BA942"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 xml:space="preserve">2.1. Osiguranje sredstava Prijavitelja za provedbu projekta </w:t>
            </w:r>
          </w:p>
          <w:p w14:paraId="64B937A5" w14:textId="77777777" w:rsidR="00FB052B" w:rsidRPr="0065026B" w:rsidRDefault="00FB052B" w:rsidP="007130F3">
            <w:pPr>
              <w:spacing w:after="0" w:line="240" w:lineRule="auto"/>
              <w:jc w:val="both"/>
              <w:rPr>
                <w:rFonts w:eastAsia="Cambria" w:cs="Times New Roman"/>
                <w:bCs/>
                <w:iCs/>
                <w:szCs w:val="24"/>
              </w:rPr>
            </w:pPr>
            <w:r w:rsidRPr="0065026B">
              <w:rPr>
                <w:rFonts w:eastAsia="Cambria" w:cs="Times New Roman"/>
                <w:bCs/>
                <w:iCs/>
                <w:szCs w:val="24"/>
              </w:rPr>
              <w:t>Prijavitelj je dokazao da će osigurati iz vlastitih i/ili drugih izvora sredstva za financiranje razlike između iznosa ukupnih prihvatljivih izdataka projekta te maksimalnog iznosa bespovratnih sredstava koji mogu biti dodijeljeni za financiranje prihvatljivih izdataka u okviru ovog Poziva.</w:t>
            </w:r>
          </w:p>
        </w:tc>
        <w:tc>
          <w:tcPr>
            <w:tcW w:w="827" w:type="pct"/>
            <w:vAlign w:val="center"/>
          </w:tcPr>
          <w:p w14:paraId="309899B9" w14:textId="77777777" w:rsidR="00FB052B" w:rsidRPr="0065026B" w:rsidRDefault="00FB052B" w:rsidP="007130F3">
            <w:pPr>
              <w:tabs>
                <w:tab w:val="left" w:pos="6047"/>
              </w:tabs>
              <w:spacing w:after="0" w:line="240" w:lineRule="auto"/>
              <w:jc w:val="center"/>
              <w:rPr>
                <w:rFonts w:cs="Times New Roman"/>
                <w:b/>
                <w:szCs w:val="24"/>
              </w:rPr>
            </w:pPr>
            <w:r w:rsidRPr="0065026B">
              <w:rPr>
                <w:rFonts w:cs="Times New Roman"/>
                <w:b/>
                <w:szCs w:val="24"/>
              </w:rPr>
              <w:t>DA/NE</w:t>
            </w:r>
          </w:p>
        </w:tc>
        <w:tc>
          <w:tcPr>
            <w:tcW w:w="1197" w:type="pct"/>
            <w:vAlign w:val="center"/>
          </w:tcPr>
          <w:p w14:paraId="694E0D72" w14:textId="77777777" w:rsidR="009246CC" w:rsidRDefault="009246CC" w:rsidP="007130F3">
            <w:pPr>
              <w:spacing w:after="0" w:line="240" w:lineRule="auto"/>
              <w:jc w:val="center"/>
              <w:rPr>
                <w:rFonts w:cs="Times New Roman"/>
                <w:szCs w:val="24"/>
              </w:rPr>
            </w:pPr>
            <w:r w:rsidRPr="0065026B">
              <w:rPr>
                <w:rFonts w:cs="Times New Roman"/>
                <w:szCs w:val="24"/>
              </w:rPr>
              <w:t xml:space="preserve">Obrazac </w:t>
            </w:r>
            <w:r>
              <w:rPr>
                <w:rFonts w:cs="Times New Roman"/>
                <w:szCs w:val="24"/>
              </w:rPr>
              <w:t>5.</w:t>
            </w:r>
          </w:p>
          <w:p w14:paraId="7266B3F0" w14:textId="77777777" w:rsidR="00712968" w:rsidRPr="0065026B" w:rsidRDefault="00FB052B" w:rsidP="009246CC">
            <w:pPr>
              <w:spacing w:after="0" w:line="240" w:lineRule="auto"/>
              <w:jc w:val="center"/>
              <w:rPr>
                <w:rFonts w:cs="Times New Roman"/>
                <w:szCs w:val="24"/>
              </w:rPr>
            </w:pPr>
            <w:r w:rsidRPr="0065026B">
              <w:rPr>
                <w:rFonts w:cs="Times New Roman"/>
                <w:szCs w:val="24"/>
              </w:rPr>
              <w:t xml:space="preserve">Izjava </w:t>
            </w:r>
            <w:r w:rsidR="00711992" w:rsidRPr="0065026B">
              <w:rPr>
                <w:rFonts w:cs="Times New Roman"/>
                <w:szCs w:val="24"/>
              </w:rPr>
              <w:t>p</w:t>
            </w:r>
            <w:r w:rsidRPr="0065026B">
              <w:rPr>
                <w:rFonts w:cs="Times New Roman"/>
                <w:szCs w:val="24"/>
              </w:rPr>
              <w:t>rijavitelja</w:t>
            </w:r>
            <w:r w:rsidR="00B83718">
              <w:rPr>
                <w:rFonts w:cs="Times New Roman"/>
                <w:szCs w:val="24"/>
              </w:rPr>
              <w:t xml:space="preserve"> </w:t>
            </w:r>
            <w:r w:rsidR="00B83718" w:rsidRPr="00B83718">
              <w:rPr>
                <w:rFonts w:cs="Times New Roman"/>
                <w:szCs w:val="24"/>
              </w:rPr>
              <w:t>o osiguranju vlastitog udjela sufinanciranja</w:t>
            </w:r>
          </w:p>
        </w:tc>
      </w:tr>
      <w:tr w:rsidR="00245344" w:rsidRPr="0065026B" w14:paraId="4C2FE821" w14:textId="77777777" w:rsidTr="00673131">
        <w:tc>
          <w:tcPr>
            <w:tcW w:w="215" w:type="pct"/>
            <w:vMerge/>
            <w:shd w:val="clear" w:color="auto" w:fill="BFBFBF" w:themeFill="background1" w:themeFillShade="BF"/>
            <w:vAlign w:val="center"/>
          </w:tcPr>
          <w:p w14:paraId="730E2C00" w14:textId="77777777" w:rsidR="00FB052B" w:rsidRPr="0065026B" w:rsidRDefault="00FB052B" w:rsidP="007130F3">
            <w:pPr>
              <w:spacing w:after="0" w:line="240" w:lineRule="auto"/>
              <w:rPr>
                <w:rFonts w:eastAsia="Cambria" w:cs="Times New Roman"/>
                <w:b/>
                <w:bCs/>
                <w:iCs/>
                <w:szCs w:val="24"/>
              </w:rPr>
            </w:pPr>
          </w:p>
        </w:tc>
        <w:tc>
          <w:tcPr>
            <w:tcW w:w="2761" w:type="pct"/>
          </w:tcPr>
          <w:p w14:paraId="01BAEC3F" w14:textId="77777777" w:rsidR="00FB052B" w:rsidRPr="0065026B" w:rsidRDefault="00FB052B" w:rsidP="007130F3">
            <w:pPr>
              <w:spacing w:after="0" w:line="240" w:lineRule="auto"/>
              <w:rPr>
                <w:rFonts w:cs="Times New Roman"/>
                <w:b/>
                <w:szCs w:val="24"/>
              </w:rPr>
            </w:pPr>
            <w:r w:rsidRPr="0065026B">
              <w:rPr>
                <w:rFonts w:cs="Times New Roman"/>
                <w:b/>
                <w:szCs w:val="24"/>
              </w:rPr>
              <w:t>2.2. Financijsk</w:t>
            </w:r>
            <w:r w:rsidR="00947D4F" w:rsidRPr="0065026B">
              <w:rPr>
                <w:rFonts w:cs="Times New Roman"/>
                <w:b/>
                <w:szCs w:val="24"/>
              </w:rPr>
              <w:t xml:space="preserve">o-ekonomska opravdanost i </w:t>
            </w:r>
            <w:r w:rsidRPr="0065026B">
              <w:rPr>
                <w:rFonts w:cs="Times New Roman"/>
                <w:b/>
                <w:szCs w:val="24"/>
              </w:rPr>
              <w:t xml:space="preserve"> održivost projekta </w:t>
            </w:r>
            <w:r w:rsidR="00947D4F" w:rsidRPr="0065026B">
              <w:rPr>
                <w:rFonts w:cs="Times New Roman"/>
                <w:b/>
                <w:szCs w:val="24"/>
              </w:rPr>
              <w:t>po završetku provedbe projekta</w:t>
            </w:r>
            <w:r w:rsidR="006B02B6" w:rsidRPr="0065026B">
              <w:rPr>
                <w:rFonts w:cs="Times New Roman"/>
                <w:b/>
                <w:szCs w:val="24"/>
              </w:rPr>
              <w:t xml:space="preserve"> </w:t>
            </w:r>
          </w:p>
          <w:p w14:paraId="7B05E441" w14:textId="77777777" w:rsidR="00FB052B" w:rsidRPr="0065026B" w:rsidRDefault="00B55C3E" w:rsidP="007130F3">
            <w:pPr>
              <w:spacing w:after="0" w:line="240" w:lineRule="auto"/>
              <w:jc w:val="both"/>
              <w:rPr>
                <w:rFonts w:cs="Times New Roman"/>
                <w:szCs w:val="24"/>
              </w:rPr>
            </w:pPr>
            <w:r w:rsidRPr="0065026B">
              <w:rPr>
                <w:rFonts w:cs="Times New Roman"/>
                <w:szCs w:val="24"/>
              </w:rPr>
              <w:t>Projektni prijedlog jasno opisuje i kvantificira financijsko-ekonomsku opravdanost i održivost projekta</w:t>
            </w:r>
            <w:r w:rsidR="005E1335" w:rsidRPr="0065026B">
              <w:rPr>
                <w:rFonts w:cs="Times New Roman"/>
                <w:szCs w:val="24"/>
              </w:rPr>
              <w:t>: o</w:t>
            </w:r>
            <w:r w:rsidRPr="0065026B">
              <w:rPr>
                <w:rFonts w:cs="Times New Roman"/>
                <w:szCs w:val="24"/>
              </w:rPr>
              <w:t>mjer koristi</w:t>
            </w:r>
            <w:r w:rsidR="009A74C5">
              <w:rPr>
                <w:rFonts w:cs="Times New Roman"/>
                <w:szCs w:val="24"/>
              </w:rPr>
              <w:t xml:space="preserve"> i troškova</w:t>
            </w:r>
            <w:r w:rsidRPr="0065026B">
              <w:rPr>
                <w:rFonts w:cs="Times New Roman"/>
                <w:szCs w:val="24"/>
              </w:rPr>
              <w:t xml:space="preserve"> je veći od 1</w:t>
            </w:r>
            <w:r w:rsidR="005E1335" w:rsidRPr="0065026B">
              <w:rPr>
                <w:rFonts w:cs="Times New Roman"/>
                <w:szCs w:val="24"/>
              </w:rPr>
              <w:t>, e</w:t>
            </w:r>
            <w:r w:rsidRPr="0065026B">
              <w:rPr>
                <w:rFonts w:cs="Times New Roman"/>
                <w:szCs w:val="24"/>
              </w:rPr>
              <w:t>konomska neto sadašnja vrijednost (ENPV) je pozitivna</w:t>
            </w:r>
            <w:r w:rsidR="005E1335" w:rsidRPr="0065026B">
              <w:rPr>
                <w:rFonts w:cs="Times New Roman"/>
                <w:szCs w:val="24"/>
              </w:rPr>
              <w:t xml:space="preserve"> i </w:t>
            </w:r>
            <w:r w:rsidRPr="0065026B">
              <w:rPr>
                <w:rFonts w:cs="Times New Roman"/>
                <w:szCs w:val="24"/>
              </w:rPr>
              <w:t>kumulirani neto novčani tijek je pozitivan na razini ukupnog referentnog razdoblja</w:t>
            </w:r>
            <w:r w:rsidR="005E1335" w:rsidRPr="0065026B">
              <w:rPr>
                <w:rFonts w:cs="Times New Roman"/>
                <w:szCs w:val="24"/>
              </w:rPr>
              <w:t>.</w:t>
            </w:r>
          </w:p>
        </w:tc>
        <w:tc>
          <w:tcPr>
            <w:tcW w:w="827" w:type="pct"/>
            <w:vAlign w:val="center"/>
          </w:tcPr>
          <w:p w14:paraId="2C129ABC" w14:textId="77777777" w:rsidR="00FB052B" w:rsidRPr="0065026B" w:rsidRDefault="00FB052B" w:rsidP="007130F3">
            <w:pPr>
              <w:spacing w:after="0" w:line="240" w:lineRule="auto"/>
              <w:jc w:val="center"/>
              <w:rPr>
                <w:rFonts w:cs="Times New Roman"/>
                <w:szCs w:val="24"/>
              </w:rPr>
            </w:pPr>
            <w:r w:rsidRPr="0065026B">
              <w:rPr>
                <w:rFonts w:cs="Times New Roman"/>
                <w:b/>
                <w:szCs w:val="24"/>
              </w:rPr>
              <w:t>DA/NE</w:t>
            </w:r>
          </w:p>
        </w:tc>
        <w:tc>
          <w:tcPr>
            <w:tcW w:w="1197" w:type="pct"/>
            <w:vAlign w:val="center"/>
          </w:tcPr>
          <w:p w14:paraId="60C6F849" w14:textId="77777777" w:rsidR="00FB052B" w:rsidRPr="0065026B" w:rsidRDefault="00625F14" w:rsidP="007130F3">
            <w:pPr>
              <w:spacing w:after="0" w:line="240" w:lineRule="auto"/>
              <w:jc w:val="center"/>
              <w:rPr>
                <w:rFonts w:cs="Times New Roman"/>
                <w:szCs w:val="24"/>
              </w:rPr>
            </w:pPr>
            <w:r w:rsidRPr="0088031A">
              <w:rPr>
                <w:rFonts w:cs="Times New Roman"/>
                <w:szCs w:val="24"/>
              </w:rPr>
              <w:t>A</w:t>
            </w:r>
            <w:r w:rsidR="00FB052B" w:rsidRPr="0088031A">
              <w:rPr>
                <w:rFonts w:cs="Times New Roman"/>
                <w:szCs w:val="24"/>
              </w:rPr>
              <w:t>naliz</w:t>
            </w:r>
            <w:r w:rsidR="00245344" w:rsidRPr="0088031A">
              <w:rPr>
                <w:rFonts w:cs="Times New Roman"/>
                <w:szCs w:val="24"/>
              </w:rPr>
              <w:t>a</w:t>
            </w:r>
            <w:r w:rsidR="00FB052B" w:rsidRPr="0088031A">
              <w:rPr>
                <w:rFonts w:cs="Times New Roman"/>
                <w:szCs w:val="24"/>
              </w:rPr>
              <w:t xml:space="preserve"> troškova i koristi</w:t>
            </w:r>
          </w:p>
        </w:tc>
      </w:tr>
      <w:tr w:rsidR="00245344" w:rsidRPr="0065026B" w14:paraId="0D3633FA" w14:textId="77777777" w:rsidTr="00673131">
        <w:trPr>
          <w:trHeight w:val="454"/>
        </w:trPr>
        <w:tc>
          <w:tcPr>
            <w:tcW w:w="215" w:type="pct"/>
            <w:vMerge/>
            <w:shd w:val="clear" w:color="auto" w:fill="BFBFBF" w:themeFill="background1" w:themeFillShade="BF"/>
            <w:vAlign w:val="center"/>
          </w:tcPr>
          <w:p w14:paraId="64E90B22"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5B5D0CB0"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 ocjene</w:t>
            </w:r>
            <w:r w:rsidR="00DA4755" w:rsidRPr="0065026B">
              <w:rPr>
                <w:rFonts w:eastAsia="Cambria" w:cs="Times New Roman"/>
                <w:bCs/>
                <w:i/>
                <w:iCs/>
                <w:szCs w:val="24"/>
              </w:rPr>
              <w:t>:</w:t>
            </w:r>
          </w:p>
        </w:tc>
        <w:tc>
          <w:tcPr>
            <w:tcW w:w="827" w:type="pct"/>
            <w:tcBorders>
              <w:bottom w:val="single" w:sz="4" w:space="0" w:color="auto"/>
            </w:tcBorders>
            <w:vAlign w:val="center"/>
          </w:tcPr>
          <w:p w14:paraId="1BBCA703"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2F5FE739" w14:textId="77777777" w:rsidR="00FB052B" w:rsidRPr="0065026B" w:rsidRDefault="00FB052B" w:rsidP="007130F3">
            <w:pPr>
              <w:spacing w:after="0" w:line="240" w:lineRule="auto"/>
              <w:rPr>
                <w:rFonts w:cs="Times New Roman"/>
                <w:szCs w:val="24"/>
              </w:rPr>
            </w:pPr>
          </w:p>
        </w:tc>
      </w:tr>
      <w:tr w:rsidR="00086FFF" w:rsidRPr="0065026B" w14:paraId="6912DECA" w14:textId="77777777" w:rsidTr="00673131">
        <w:tc>
          <w:tcPr>
            <w:tcW w:w="215" w:type="pct"/>
            <w:vMerge w:val="restart"/>
            <w:shd w:val="clear" w:color="auto" w:fill="BFBFBF" w:themeFill="background1" w:themeFillShade="BF"/>
            <w:vAlign w:val="center"/>
          </w:tcPr>
          <w:p w14:paraId="7374AF1F"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3.</w:t>
            </w:r>
          </w:p>
        </w:tc>
        <w:tc>
          <w:tcPr>
            <w:tcW w:w="4785" w:type="pct"/>
            <w:gridSpan w:val="3"/>
            <w:shd w:val="clear" w:color="auto" w:fill="B0CB1F"/>
            <w:vAlign w:val="center"/>
          </w:tcPr>
          <w:p w14:paraId="5E6F2608"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Provedbeni kapaciteti</w:t>
            </w:r>
            <w:r w:rsidRPr="0065026B">
              <w:rPr>
                <w:rFonts w:eastAsia="Cambria" w:cs="Times New Roman"/>
                <w:bCs/>
                <w:iCs/>
                <w:szCs w:val="24"/>
              </w:rPr>
              <w:t xml:space="preserve"> </w:t>
            </w:r>
            <w:r w:rsidR="00711992" w:rsidRPr="0065026B">
              <w:rPr>
                <w:rFonts w:eastAsia="Cambria" w:cs="Times New Roman"/>
                <w:b/>
                <w:bCs/>
                <w:iCs/>
                <w:szCs w:val="24"/>
              </w:rPr>
              <w:t>P</w:t>
            </w:r>
            <w:r w:rsidRPr="0065026B">
              <w:rPr>
                <w:rFonts w:eastAsia="Cambria" w:cs="Times New Roman"/>
                <w:b/>
                <w:bCs/>
                <w:iCs/>
                <w:szCs w:val="24"/>
              </w:rPr>
              <w:t>rijavitelja</w:t>
            </w:r>
            <w:r w:rsidRPr="0065026B">
              <w:rPr>
                <w:rFonts w:eastAsia="Cambria" w:cs="Times New Roman"/>
                <w:bCs/>
                <w:iCs/>
                <w:szCs w:val="24"/>
              </w:rPr>
              <w:t xml:space="preserve"> i, ako je primjenjivo, partnera (uključuju aspekte financijskih, stručnih, iskustvenih i administrativnih kapaciteta)</w:t>
            </w:r>
          </w:p>
        </w:tc>
      </w:tr>
      <w:tr w:rsidR="00245344" w:rsidRPr="0065026B" w14:paraId="1C642A68" w14:textId="77777777" w:rsidTr="00673131">
        <w:tc>
          <w:tcPr>
            <w:tcW w:w="215" w:type="pct"/>
            <w:vMerge/>
            <w:shd w:val="clear" w:color="auto" w:fill="BFBFBF" w:themeFill="background1" w:themeFillShade="BF"/>
            <w:vAlign w:val="center"/>
          </w:tcPr>
          <w:p w14:paraId="13F9DC14" w14:textId="77777777" w:rsidR="00FB052B" w:rsidRPr="0065026B" w:rsidRDefault="00FB052B" w:rsidP="007130F3">
            <w:pPr>
              <w:spacing w:after="0" w:line="240" w:lineRule="auto"/>
              <w:rPr>
                <w:rFonts w:eastAsia="Cambria" w:cs="Times New Roman"/>
                <w:b/>
                <w:bCs/>
                <w:iCs/>
                <w:szCs w:val="24"/>
              </w:rPr>
            </w:pPr>
          </w:p>
        </w:tc>
        <w:tc>
          <w:tcPr>
            <w:tcW w:w="2761" w:type="pct"/>
          </w:tcPr>
          <w:p w14:paraId="737CA5EF"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3.1. Tehnički i stručni kapacitet za provedbu projekta</w:t>
            </w:r>
          </w:p>
          <w:p w14:paraId="0FF6A449" w14:textId="77777777" w:rsidR="00FB052B" w:rsidRPr="0065026B" w:rsidRDefault="00712968" w:rsidP="007130F3">
            <w:pPr>
              <w:spacing w:after="0" w:line="240" w:lineRule="auto"/>
              <w:jc w:val="both"/>
              <w:rPr>
                <w:rFonts w:eastAsia="Cambria" w:cs="Times New Roman"/>
                <w:bCs/>
                <w:iCs/>
                <w:szCs w:val="24"/>
              </w:rPr>
            </w:pPr>
            <w:r w:rsidRPr="0065026B">
              <w:rPr>
                <w:rFonts w:eastAsia="Cambria" w:cs="Times New Roman"/>
                <w:bCs/>
                <w:iCs/>
                <w:szCs w:val="24"/>
              </w:rPr>
              <w:t xml:space="preserve">Prijavitelj ima odgovarajuće vlastite kapacitete za provedbu projekta </w:t>
            </w:r>
            <w:r w:rsidR="00947D4F" w:rsidRPr="0065026B">
              <w:rPr>
                <w:rFonts w:eastAsia="Cambria" w:cs="Times New Roman"/>
                <w:bCs/>
                <w:iCs/>
                <w:szCs w:val="24"/>
              </w:rPr>
              <w:t>i/</w:t>
            </w:r>
            <w:r w:rsidRPr="0065026B">
              <w:rPr>
                <w:rFonts w:eastAsia="Cambria" w:cs="Times New Roman"/>
                <w:bCs/>
                <w:iCs/>
                <w:szCs w:val="24"/>
              </w:rPr>
              <w:t>ili će osigurati vanjski projektni tim za provedbu projekta (vodit</w:t>
            </w:r>
            <w:r w:rsidR="00AF4BA3" w:rsidRPr="0065026B">
              <w:rPr>
                <w:rFonts w:eastAsia="Cambria" w:cs="Times New Roman"/>
                <w:bCs/>
                <w:iCs/>
                <w:szCs w:val="24"/>
              </w:rPr>
              <w:t>elj projekta s najmanje 2 godine</w:t>
            </w:r>
            <w:r w:rsidRPr="0065026B">
              <w:rPr>
                <w:rFonts w:eastAsia="Cambria" w:cs="Times New Roman"/>
                <w:bCs/>
                <w:iCs/>
                <w:szCs w:val="24"/>
              </w:rPr>
              <w:t xml:space="preserve"> </w:t>
            </w:r>
            <w:r w:rsidR="00AF4BA3" w:rsidRPr="0065026B">
              <w:rPr>
                <w:rFonts w:eastAsia="Cambria" w:cs="Times New Roman"/>
                <w:bCs/>
                <w:iCs/>
                <w:szCs w:val="24"/>
              </w:rPr>
              <w:t xml:space="preserve">radnog </w:t>
            </w:r>
            <w:r w:rsidRPr="0065026B">
              <w:rPr>
                <w:rFonts w:eastAsia="Cambria" w:cs="Times New Roman"/>
                <w:bCs/>
                <w:iCs/>
                <w:szCs w:val="24"/>
              </w:rPr>
              <w:t>iskustva u vođenju projekata i osoba za računovodstvo, financije i administraciju s najmanje 1 godin</w:t>
            </w:r>
            <w:r w:rsidR="006B02B6" w:rsidRPr="0065026B">
              <w:rPr>
                <w:rFonts w:eastAsia="Cambria" w:cs="Times New Roman"/>
                <w:bCs/>
                <w:iCs/>
                <w:szCs w:val="24"/>
              </w:rPr>
              <w:t>e</w:t>
            </w:r>
            <w:r w:rsidRPr="0065026B">
              <w:rPr>
                <w:rFonts w:eastAsia="Cambria" w:cs="Times New Roman"/>
                <w:bCs/>
                <w:iCs/>
                <w:szCs w:val="24"/>
              </w:rPr>
              <w:t xml:space="preserve"> radnog iskustva)</w:t>
            </w:r>
            <w:r w:rsidR="00AF4BA3" w:rsidRPr="0065026B">
              <w:rPr>
                <w:rFonts w:eastAsia="Cambria" w:cs="Times New Roman"/>
                <w:bCs/>
                <w:iCs/>
                <w:szCs w:val="24"/>
              </w:rPr>
              <w:t>.</w:t>
            </w:r>
          </w:p>
        </w:tc>
        <w:tc>
          <w:tcPr>
            <w:tcW w:w="827" w:type="pct"/>
            <w:vAlign w:val="center"/>
          </w:tcPr>
          <w:p w14:paraId="04092BB6" w14:textId="77777777" w:rsidR="00FB052B" w:rsidRPr="0065026B" w:rsidRDefault="00FB052B" w:rsidP="007130F3">
            <w:pPr>
              <w:spacing w:after="0" w:line="240" w:lineRule="auto"/>
              <w:jc w:val="center"/>
              <w:rPr>
                <w:rFonts w:cs="Times New Roman"/>
                <w:szCs w:val="24"/>
              </w:rPr>
            </w:pPr>
            <w:r w:rsidRPr="0065026B">
              <w:rPr>
                <w:rFonts w:cs="Times New Roman"/>
                <w:b/>
                <w:szCs w:val="24"/>
              </w:rPr>
              <w:t>DA/NE</w:t>
            </w:r>
          </w:p>
        </w:tc>
        <w:tc>
          <w:tcPr>
            <w:tcW w:w="1197" w:type="pct"/>
            <w:vAlign w:val="center"/>
          </w:tcPr>
          <w:p w14:paraId="6EDE9884" w14:textId="77777777" w:rsidR="009246CC" w:rsidRDefault="00A02679" w:rsidP="009246CC">
            <w:pPr>
              <w:spacing w:after="0" w:line="240" w:lineRule="auto"/>
              <w:jc w:val="center"/>
              <w:rPr>
                <w:rFonts w:cs="Times New Roman"/>
                <w:szCs w:val="24"/>
              </w:rPr>
            </w:pPr>
            <w:r w:rsidRPr="0065026B">
              <w:rPr>
                <w:rFonts w:cs="Times New Roman"/>
                <w:szCs w:val="24"/>
              </w:rPr>
              <w:t>Obrazac 1.</w:t>
            </w:r>
          </w:p>
          <w:p w14:paraId="6C8DF104" w14:textId="77777777" w:rsidR="00FB052B" w:rsidRPr="0065026B" w:rsidRDefault="00FB052B" w:rsidP="009246CC">
            <w:pPr>
              <w:spacing w:after="0" w:line="240" w:lineRule="auto"/>
              <w:jc w:val="center"/>
              <w:rPr>
                <w:rFonts w:cs="Times New Roman"/>
                <w:szCs w:val="24"/>
              </w:rPr>
            </w:pPr>
            <w:r w:rsidRPr="0065026B">
              <w:rPr>
                <w:rFonts w:cs="Times New Roman"/>
                <w:szCs w:val="24"/>
              </w:rPr>
              <w:t>Prijavni obrazac</w:t>
            </w:r>
          </w:p>
        </w:tc>
      </w:tr>
      <w:tr w:rsidR="00245344" w:rsidRPr="0065026B" w14:paraId="4B410760" w14:textId="77777777" w:rsidTr="00673131">
        <w:trPr>
          <w:trHeight w:val="454"/>
        </w:trPr>
        <w:tc>
          <w:tcPr>
            <w:tcW w:w="215" w:type="pct"/>
            <w:vMerge/>
            <w:shd w:val="clear" w:color="auto" w:fill="BFBFBF" w:themeFill="background1" w:themeFillShade="BF"/>
            <w:vAlign w:val="center"/>
          </w:tcPr>
          <w:p w14:paraId="49BB8650"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3A1C7D2F"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 ocjene:</w:t>
            </w:r>
          </w:p>
        </w:tc>
        <w:tc>
          <w:tcPr>
            <w:tcW w:w="827" w:type="pct"/>
            <w:tcBorders>
              <w:bottom w:val="single" w:sz="4" w:space="0" w:color="auto"/>
            </w:tcBorders>
            <w:vAlign w:val="center"/>
          </w:tcPr>
          <w:p w14:paraId="71FB50E8"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515BD682" w14:textId="77777777" w:rsidR="00FB052B" w:rsidRPr="0065026B" w:rsidRDefault="00FB052B" w:rsidP="007130F3">
            <w:pPr>
              <w:spacing w:after="0" w:line="240" w:lineRule="auto"/>
              <w:rPr>
                <w:rFonts w:cs="Times New Roman"/>
                <w:szCs w:val="24"/>
              </w:rPr>
            </w:pPr>
          </w:p>
        </w:tc>
      </w:tr>
      <w:tr w:rsidR="00086FFF" w:rsidRPr="0065026B" w14:paraId="25DA034D" w14:textId="77777777" w:rsidTr="00673131">
        <w:tc>
          <w:tcPr>
            <w:tcW w:w="215" w:type="pct"/>
            <w:vMerge w:val="restart"/>
            <w:shd w:val="clear" w:color="auto" w:fill="BFBFBF" w:themeFill="background1" w:themeFillShade="BF"/>
            <w:vAlign w:val="center"/>
          </w:tcPr>
          <w:p w14:paraId="18C4D906"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4.</w:t>
            </w:r>
          </w:p>
        </w:tc>
        <w:tc>
          <w:tcPr>
            <w:tcW w:w="4785" w:type="pct"/>
            <w:gridSpan w:val="3"/>
            <w:shd w:val="clear" w:color="auto" w:fill="B0CB1F"/>
            <w:vAlign w:val="center"/>
          </w:tcPr>
          <w:p w14:paraId="52C68B47" w14:textId="77777777" w:rsidR="00295F94" w:rsidRPr="0065026B" w:rsidRDefault="00295F94" w:rsidP="007130F3">
            <w:pPr>
              <w:spacing w:after="0" w:line="240" w:lineRule="auto"/>
              <w:jc w:val="both"/>
              <w:rPr>
                <w:rFonts w:eastAsia="Cambria" w:cs="Times New Roman"/>
                <w:b/>
                <w:bCs/>
                <w:iCs/>
                <w:szCs w:val="24"/>
              </w:rPr>
            </w:pPr>
            <w:r w:rsidRPr="0065026B">
              <w:rPr>
                <w:rFonts w:eastAsia="Cambria" w:cs="Times New Roman"/>
                <w:b/>
                <w:bCs/>
                <w:iCs/>
                <w:szCs w:val="24"/>
              </w:rPr>
              <w:t xml:space="preserve">Dizajn i zrelost projekta </w:t>
            </w:r>
            <w:r w:rsidRPr="0065026B">
              <w:rPr>
                <w:rFonts w:eastAsia="Cambria" w:cs="Times New Roman"/>
                <w:bCs/>
                <w:iCs/>
                <w:szCs w:val="24"/>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245344" w:rsidRPr="0065026B" w14:paraId="11C1AC73" w14:textId="77777777" w:rsidTr="00673131">
        <w:tc>
          <w:tcPr>
            <w:tcW w:w="215" w:type="pct"/>
            <w:vMerge/>
            <w:shd w:val="clear" w:color="auto" w:fill="BFBFBF" w:themeFill="background1" w:themeFillShade="BF"/>
            <w:vAlign w:val="center"/>
          </w:tcPr>
          <w:p w14:paraId="37BD7904" w14:textId="77777777" w:rsidR="00FB052B" w:rsidRPr="0065026B" w:rsidRDefault="00FB052B" w:rsidP="007130F3">
            <w:pPr>
              <w:spacing w:after="0" w:line="240" w:lineRule="auto"/>
              <w:rPr>
                <w:rFonts w:eastAsia="Cambria" w:cs="Times New Roman"/>
                <w:b/>
                <w:bCs/>
                <w:iCs/>
                <w:szCs w:val="24"/>
              </w:rPr>
            </w:pPr>
          </w:p>
        </w:tc>
        <w:tc>
          <w:tcPr>
            <w:tcW w:w="2761" w:type="pct"/>
          </w:tcPr>
          <w:p w14:paraId="7AD85256" w14:textId="77777777" w:rsidR="00FB052B" w:rsidRPr="007C04CC" w:rsidRDefault="00FB052B" w:rsidP="007130F3">
            <w:pPr>
              <w:spacing w:after="60" w:line="240" w:lineRule="auto"/>
              <w:ind w:left="477" w:hanging="477"/>
              <w:rPr>
                <w:rFonts w:eastAsia="Cambria" w:cs="Times New Roman"/>
                <w:b/>
                <w:bCs/>
                <w:iCs/>
                <w:szCs w:val="24"/>
              </w:rPr>
            </w:pPr>
            <w:r w:rsidRPr="007C04CC">
              <w:rPr>
                <w:rFonts w:eastAsia="Cambria" w:cs="Times New Roman"/>
                <w:b/>
                <w:bCs/>
                <w:iCs/>
                <w:szCs w:val="24"/>
              </w:rPr>
              <w:t>4.1. Administrativni napredak/zrelost projekta za početak provedbe</w:t>
            </w:r>
          </w:p>
          <w:p w14:paraId="57DB9CCF" w14:textId="77777777" w:rsidR="00565502" w:rsidRPr="007C04CC" w:rsidRDefault="00AD1E79" w:rsidP="00DF4A4F">
            <w:pPr>
              <w:spacing w:after="60" w:line="240" w:lineRule="auto"/>
              <w:ind w:left="335" w:hanging="335"/>
              <w:jc w:val="both"/>
              <w:rPr>
                <w:rFonts w:eastAsia="Cambria" w:cs="Times New Roman"/>
                <w:bCs/>
                <w:iCs/>
                <w:szCs w:val="24"/>
              </w:rPr>
            </w:pPr>
            <w:r w:rsidRPr="007C04CC">
              <w:rPr>
                <w:rFonts w:eastAsia="Cambria" w:cs="Times New Roman"/>
                <w:bCs/>
                <w:iCs/>
                <w:szCs w:val="24"/>
              </w:rPr>
              <w:t xml:space="preserve">a) </w:t>
            </w:r>
            <w:r w:rsidR="001B49C7" w:rsidRPr="007C04CC">
              <w:rPr>
                <w:rFonts w:eastAsia="Cambria" w:cs="Times New Roman"/>
                <w:bCs/>
                <w:iCs/>
                <w:szCs w:val="24"/>
              </w:rPr>
              <w:t xml:space="preserve">U slučaju </w:t>
            </w:r>
            <w:r w:rsidR="00D3164C" w:rsidRPr="007C04CC">
              <w:rPr>
                <w:rFonts w:eastAsia="Cambria" w:cs="Times New Roman"/>
                <w:bCs/>
                <w:iCs/>
                <w:szCs w:val="24"/>
              </w:rPr>
              <w:t xml:space="preserve">Projekta koji predviđa ulaganje u </w:t>
            </w:r>
            <w:r w:rsidR="001B49C7" w:rsidRPr="007C04CC">
              <w:rPr>
                <w:rFonts w:eastAsia="Cambria" w:cs="Times New Roman"/>
                <w:bCs/>
                <w:iCs/>
                <w:szCs w:val="24"/>
              </w:rPr>
              <w:t>postrojenj</w:t>
            </w:r>
            <w:r w:rsidR="00D3164C" w:rsidRPr="007C04CC">
              <w:rPr>
                <w:rFonts w:eastAsia="Cambria" w:cs="Times New Roman"/>
                <w:bCs/>
                <w:iCs/>
                <w:szCs w:val="24"/>
              </w:rPr>
              <w:t>e</w:t>
            </w:r>
            <w:r w:rsidR="001B49C7" w:rsidRPr="007C04CC">
              <w:rPr>
                <w:rFonts w:eastAsia="Cambria" w:cs="Times New Roman"/>
                <w:bCs/>
                <w:iCs/>
                <w:szCs w:val="24"/>
              </w:rPr>
              <w:t xml:space="preserve"> za recikliranje</w:t>
            </w:r>
            <w:r w:rsidR="00D3164C" w:rsidRPr="007C04CC">
              <w:rPr>
                <w:rFonts w:eastAsia="Cambria" w:cs="Times New Roman"/>
                <w:bCs/>
                <w:iCs/>
                <w:szCs w:val="24"/>
              </w:rPr>
              <w:t>, a čije aktivnosti zahtijevaju ishođenje građevinske dozvole</w:t>
            </w:r>
            <w:r w:rsidR="004C7BBB" w:rsidRPr="007C04CC">
              <w:rPr>
                <w:rFonts w:eastAsia="Cambria" w:cs="Times New Roman"/>
                <w:bCs/>
                <w:iCs/>
                <w:szCs w:val="24"/>
              </w:rPr>
              <w:t xml:space="preserve"> </w:t>
            </w:r>
            <w:r w:rsidR="00867AE8" w:rsidRPr="007C04CC">
              <w:rPr>
                <w:rFonts w:eastAsia="Cambria" w:cs="Times New Roman"/>
                <w:bCs/>
                <w:iCs/>
                <w:szCs w:val="24"/>
              </w:rPr>
              <w:t>P</w:t>
            </w:r>
            <w:r w:rsidR="004C7BBB" w:rsidRPr="007C04CC">
              <w:rPr>
                <w:rFonts w:eastAsia="Cambria" w:cs="Times New Roman"/>
                <w:bCs/>
                <w:iCs/>
                <w:szCs w:val="24"/>
              </w:rPr>
              <w:t>rijavitelj posjeduje</w:t>
            </w:r>
            <w:r w:rsidR="001B49C7" w:rsidRPr="007C04CC">
              <w:rPr>
                <w:rFonts w:eastAsia="Cambria" w:cs="Times New Roman"/>
                <w:bCs/>
                <w:iCs/>
                <w:szCs w:val="24"/>
              </w:rPr>
              <w:t>:</w:t>
            </w:r>
          </w:p>
          <w:p w14:paraId="1F1B9CE0" w14:textId="77777777" w:rsidR="007C5ED7" w:rsidRPr="007C04CC" w:rsidRDefault="007C5ED7" w:rsidP="004E1176">
            <w:pPr>
              <w:pStyle w:val="Odlomakpopisa"/>
              <w:numPr>
                <w:ilvl w:val="0"/>
                <w:numId w:val="36"/>
              </w:numPr>
              <w:spacing w:after="0" w:line="240" w:lineRule="auto"/>
              <w:ind w:left="601" w:hanging="142"/>
              <w:jc w:val="both"/>
              <w:rPr>
                <w:rFonts w:cs="Times New Roman"/>
                <w:szCs w:val="24"/>
              </w:rPr>
            </w:pPr>
            <w:r w:rsidRPr="007C04CC">
              <w:rPr>
                <w:rFonts w:cs="Times New Roman"/>
                <w:szCs w:val="24"/>
              </w:rPr>
              <w:t xml:space="preserve">važeću i pravomoćnu lokacijsku dozvolu koja glasi na Prijavitelja i </w:t>
            </w:r>
          </w:p>
          <w:p w14:paraId="015DF187" w14:textId="77777777" w:rsidR="007C5ED7" w:rsidRPr="007C04CC" w:rsidRDefault="007C5ED7" w:rsidP="004E1176">
            <w:pPr>
              <w:pStyle w:val="Odlomakpopisa"/>
              <w:numPr>
                <w:ilvl w:val="0"/>
                <w:numId w:val="36"/>
              </w:numPr>
              <w:spacing w:after="0" w:line="240" w:lineRule="auto"/>
              <w:ind w:left="601" w:hanging="142"/>
              <w:jc w:val="both"/>
              <w:rPr>
                <w:rFonts w:cs="Times New Roman"/>
                <w:szCs w:val="24"/>
              </w:rPr>
            </w:pPr>
            <w:r w:rsidRPr="007C04CC">
              <w:rPr>
                <w:rFonts w:cs="Times New Roman"/>
                <w:szCs w:val="24"/>
              </w:rPr>
              <w:t>ovjereni glavni projekt</w:t>
            </w:r>
            <w:r w:rsidRPr="007C04CC">
              <w:rPr>
                <w:rFonts w:eastAsia="Times New Roman" w:cs="Times New Roman"/>
                <w:i/>
                <w:iCs/>
                <w:color w:val="212121"/>
              </w:rPr>
              <w:t xml:space="preserve"> </w:t>
            </w:r>
            <w:r w:rsidRPr="007C04CC">
              <w:rPr>
                <w:rFonts w:cs="Times New Roman"/>
                <w:szCs w:val="24"/>
              </w:rPr>
              <w:t>s ovjerenim troškovnikom,</w:t>
            </w:r>
          </w:p>
          <w:p w14:paraId="0C078BB5" w14:textId="77777777" w:rsidR="007C5ED7" w:rsidRPr="007C04CC" w:rsidRDefault="007C5ED7" w:rsidP="00DF4A4F">
            <w:pPr>
              <w:spacing w:after="60" w:line="240" w:lineRule="auto"/>
              <w:ind w:left="335" w:hanging="335"/>
              <w:jc w:val="both"/>
              <w:rPr>
                <w:rFonts w:eastAsia="Cambria" w:cs="Times New Roman"/>
                <w:bCs/>
                <w:iCs/>
                <w:szCs w:val="24"/>
              </w:rPr>
            </w:pPr>
            <w:r w:rsidRPr="007C04CC">
              <w:rPr>
                <w:rFonts w:eastAsia="Cambria" w:cs="Times New Roman"/>
                <w:bCs/>
                <w:iCs/>
                <w:szCs w:val="24"/>
              </w:rPr>
              <w:t>ili</w:t>
            </w:r>
          </w:p>
          <w:p w14:paraId="1887530F" w14:textId="77777777" w:rsidR="00867AE8" w:rsidRPr="007C04CC" w:rsidRDefault="003F591E" w:rsidP="004E1176">
            <w:pPr>
              <w:pStyle w:val="Odlomakpopisa"/>
              <w:numPr>
                <w:ilvl w:val="0"/>
                <w:numId w:val="37"/>
              </w:numPr>
              <w:spacing w:after="240" w:line="240" w:lineRule="auto"/>
              <w:ind w:left="619" w:hanging="142"/>
              <w:jc w:val="both"/>
              <w:rPr>
                <w:rFonts w:eastAsia="Cambria" w:cs="Times New Roman"/>
                <w:bCs/>
                <w:iCs/>
                <w:szCs w:val="24"/>
              </w:rPr>
            </w:pPr>
            <w:r w:rsidRPr="007C04CC">
              <w:rPr>
                <w:rFonts w:eastAsia="Cambria" w:cs="Times New Roman"/>
                <w:bCs/>
                <w:iCs/>
                <w:szCs w:val="24"/>
              </w:rPr>
              <w:t>pravomoćnu građevinsku dozvolu</w:t>
            </w:r>
            <w:r w:rsidR="009A74C5" w:rsidRPr="007C04CC">
              <w:rPr>
                <w:rFonts w:eastAsia="Cambria" w:cs="Times New Roman"/>
                <w:bCs/>
                <w:iCs/>
                <w:szCs w:val="24"/>
              </w:rPr>
              <w:t xml:space="preserve"> </w:t>
            </w:r>
            <w:r w:rsidRPr="007C04CC">
              <w:rPr>
                <w:rFonts w:eastAsia="Cambria" w:cs="Times New Roman"/>
                <w:bCs/>
                <w:iCs/>
                <w:szCs w:val="24"/>
              </w:rPr>
              <w:t xml:space="preserve"> koja glasi na Prijavitelja, uključujući </w:t>
            </w:r>
            <w:r w:rsidR="009A74C5" w:rsidRPr="007C04CC">
              <w:rPr>
                <w:rFonts w:eastAsia="Cambria" w:cs="Times New Roman"/>
                <w:bCs/>
                <w:iCs/>
                <w:szCs w:val="24"/>
              </w:rPr>
              <w:t xml:space="preserve">ovjereni </w:t>
            </w:r>
            <w:r w:rsidRPr="007C04CC">
              <w:rPr>
                <w:rFonts w:eastAsia="Cambria" w:cs="Times New Roman"/>
                <w:bCs/>
                <w:iCs/>
                <w:szCs w:val="24"/>
              </w:rPr>
              <w:t xml:space="preserve">glavni projekt s </w:t>
            </w:r>
            <w:r w:rsidR="00E61578" w:rsidRPr="007C04CC">
              <w:rPr>
                <w:rFonts w:eastAsia="Cambria" w:cs="Times New Roman"/>
                <w:bCs/>
                <w:iCs/>
                <w:szCs w:val="24"/>
              </w:rPr>
              <w:t xml:space="preserve">ovjerenim </w:t>
            </w:r>
            <w:r w:rsidRPr="007C04CC">
              <w:rPr>
                <w:rFonts w:eastAsia="Cambria" w:cs="Times New Roman"/>
                <w:bCs/>
                <w:iCs/>
                <w:szCs w:val="24"/>
              </w:rPr>
              <w:t>troškovnikom</w:t>
            </w:r>
            <w:r w:rsidR="00867AE8" w:rsidRPr="007C04CC">
              <w:rPr>
                <w:rFonts w:eastAsia="Cambria" w:cs="Times New Roman"/>
                <w:bCs/>
                <w:iCs/>
                <w:szCs w:val="24"/>
              </w:rPr>
              <w:t>.</w:t>
            </w:r>
            <w:r w:rsidR="00F26D69" w:rsidRPr="007C04CC">
              <w:rPr>
                <w:rFonts w:eastAsia="Cambria" w:cs="Times New Roman"/>
                <w:bCs/>
                <w:iCs/>
                <w:szCs w:val="24"/>
              </w:rPr>
              <w:t xml:space="preserve"> </w:t>
            </w:r>
          </w:p>
          <w:p w14:paraId="1A8A1D30" w14:textId="77777777" w:rsidR="007C5ED7" w:rsidRPr="007C04CC" w:rsidRDefault="007C5ED7" w:rsidP="007C5ED7">
            <w:pPr>
              <w:pStyle w:val="Odlomakpopisa"/>
              <w:spacing w:after="240" w:line="240" w:lineRule="auto"/>
              <w:ind w:left="760"/>
              <w:jc w:val="both"/>
              <w:rPr>
                <w:rFonts w:eastAsia="Cambria" w:cs="Times New Roman"/>
                <w:bCs/>
                <w:iCs/>
                <w:szCs w:val="24"/>
              </w:rPr>
            </w:pPr>
          </w:p>
          <w:p w14:paraId="3F8E7525" w14:textId="77777777" w:rsidR="004C7BBB" w:rsidRPr="007C04CC" w:rsidRDefault="00D3164C" w:rsidP="004E1176">
            <w:pPr>
              <w:pStyle w:val="Odlomakpopisa"/>
              <w:numPr>
                <w:ilvl w:val="0"/>
                <w:numId w:val="30"/>
              </w:numPr>
              <w:spacing w:after="0" w:line="240" w:lineRule="auto"/>
              <w:ind w:left="335" w:hanging="283"/>
              <w:jc w:val="both"/>
              <w:rPr>
                <w:rFonts w:eastAsia="Cambria" w:cs="Times New Roman"/>
                <w:bCs/>
                <w:iCs/>
                <w:szCs w:val="24"/>
              </w:rPr>
            </w:pPr>
            <w:r w:rsidRPr="007C04CC">
              <w:rPr>
                <w:rFonts w:eastAsia="Cambria" w:cs="Times New Roman"/>
                <w:bCs/>
                <w:iCs/>
                <w:szCs w:val="24"/>
              </w:rPr>
              <w:t>U slučaju Projekta koji predviđa ulaganje u postrojenje za recikliranje, a čije aktivnosti ne zahtijevaju ishođenje građevinske dozvole</w:t>
            </w:r>
            <w:r w:rsidR="004C7BBB" w:rsidRPr="007C04CC">
              <w:rPr>
                <w:rFonts w:eastAsia="Cambria" w:cs="Times New Roman"/>
                <w:bCs/>
                <w:iCs/>
                <w:szCs w:val="24"/>
              </w:rPr>
              <w:t xml:space="preserve"> </w:t>
            </w:r>
            <w:r w:rsidRPr="007C04CC">
              <w:rPr>
                <w:rFonts w:eastAsia="Cambria" w:cs="Times New Roman"/>
                <w:bCs/>
                <w:iCs/>
                <w:szCs w:val="24"/>
              </w:rPr>
              <w:t>Prijavitelj posjeduje</w:t>
            </w:r>
            <w:r w:rsidR="004C7BBB" w:rsidRPr="007C04CC">
              <w:rPr>
                <w:rFonts w:eastAsia="Cambria" w:cs="Times New Roman"/>
                <w:bCs/>
                <w:iCs/>
                <w:szCs w:val="24"/>
              </w:rPr>
              <w:t>:</w:t>
            </w:r>
          </w:p>
          <w:p w14:paraId="5730DF33" w14:textId="77777777" w:rsidR="004C7BBB" w:rsidRPr="007C04CC" w:rsidRDefault="00D3164C" w:rsidP="004E1176">
            <w:pPr>
              <w:pStyle w:val="Odlomakpopisa"/>
              <w:numPr>
                <w:ilvl w:val="0"/>
                <w:numId w:val="37"/>
              </w:numPr>
              <w:spacing w:after="120" w:line="240" w:lineRule="auto"/>
              <w:ind w:left="760" w:hanging="283"/>
              <w:jc w:val="both"/>
              <w:rPr>
                <w:rFonts w:eastAsia="Cambria" w:cs="Times New Roman"/>
                <w:bCs/>
                <w:iCs/>
                <w:szCs w:val="24"/>
              </w:rPr>
            </w:pPr>
            <w:r w:rsidRPr="007C04CC">
              <w:rPr>
                <w:rFonts w:eastAsia="Cambria" w:cs="Times New Roman"/>
                <w:bCs/>
                <w:iCs/>
                <w:szCs w:val="24"/>
              </w:rPr>
              <w:t>uporabnu dozvolu za postojeću građevinu u kojoj se obavlja postupak gospodarenja otpadom i</w:t>
            </w:r>
          </w:p>
          <w:p w14:paraId="08EF8617" w14:textId="77777777" w:rsidR="00D3164C" w:rsidRPr="007C04CC" w:rsidRDefault="00D3164C" w:rsidP="004E1176">
            <w:pPr>
              <w:pStyle w:val="Odlomakpopisa"/>
              <w:numPr>
                <w:ilvl w:val="0"/>
                <w:numId w:val="37"/>
              </w:numPr>
              <w:spacing w:after="120" w:line="240" w:lineRule="auto"/>
              <w:ind w:left="760" w:hanging="283"/>
              <w:jc w:val="both"/>
              <w:rPr>
                <w:rFonts w:eastAsia="Cambria" w:cs="Times New Roman"/>
                <w:bCs/>
                <w:iCs/>
                <w:szCs w:val="24"/>
              </w:rPr>
            </w:pPr>
            <w:r w:rsidRPr="007C04CC">
              <w:rPr>
                <w:rFonts w:eastAsia="Cambria" w:cs="Times New Roman"/>
                <w:bCs/>
                <w:iCs/>
                <w:szCs w:val="24"/>
              </w:rPr>
              <w:t>važeći akt za obavljanje djelatnosti gospodarenja otpadom</w:t>
            </w:r>
          </w:p>
          <w:p w14:paraId="67F7DCAC" w14:textId="77777777" w:rsidR="000D2276" w:rsidRPr="007C04CC" w:rsidRDefault="000D2276" w:rsidP="00E54F70">
            <w:pPr>
              <w:pStyle w:val="Odlomakpopisa"/>
              <w:spacing w:after="120" w:line="240" w:lineRule="auto"/>
              <w:ind w:left="760"/>
              <w:jc w:val="both"/>
              <w:rPr>
                <w:rFonts w:eastAsia="Cambria" w:cs="Times New Roman"/>
                <w:bCs/>
                <w:iCs/>
                <w:szCs w:val="24"/>
              </w:rPr>
            </w:pPr>
          </w:p>
          <w:p w14:paraId="2AD994CB" w14:textId="77777777" w:rsidR="00D3164C" w:rsidRPr="007C04CC" w:rsidRDefault="00D3164C" w:rsidP="004E1176">
            <w:pPr>
              <w:pStyle w:val="Odlomakpopisa"/>
              <w:numPr>
                <w:ilvl w:val="0"/>
                <w:numId w:val="30"/>
              </w:numPr>
              <w:spacing w:after="0" w:line="240" w:lineRule="auto"/>
              <w:ind w:left="335" w:hanging="283"/>
              <w:jc w:val="both"/>
              <w:rPr>
                <w:rFonts w:eastAsia="Cambria" w:cs="Times New Roman"/>
                <w:bCs/>
                <w:iCs/>
                <w:szCs w:val="24"/>
              </w:rPr>
            </w:pPr>
            <w:r w:rsidRPr="007C04CC">
              <w:rPr>
                <w:rFonts w:eastAsia="Cambria" w:cs="Times New Roman"/>
                <w:bCs/>
                <w:iCs/>
                <w:szCs w:val="24"/>
              </w:rPr>
              <w:t xml:space="preserve">U slučaju Projekta koji predviđa ulaganje u </w:t>
            </w:r>
            <w:r w:rsidR="00521E35" w:rsidRPr="007C04CC">
              <w:rPr>
                <w:rFonts w:eastAsia="Cambria" w:cs="Times New Roman"/>
                <w:bCs/>
                <w:iCs/>
                <w:szCs w:val="24"/>
              </w:rPr>
              <w:t>izgradnju i opremanje novih postrojenja</w:t>
            </w:r>
            <w:r w:rsidRPr="007C04CC">
              <w:rPr>
                <w:rFonts w:eastAsia="Cambria" w:cs="Times New Roman"/>
                <w:bCs/>
                <w:iCs/>
                <w:szCs w:val="24"/>
              </w:rPr>
              <w:t xml:space="preserve"> za proizvodnju OIE</w:t>
            </w:r>
            <w:r w:rsidR="004C7BBB" w:rsidRPr="007C04CC">
              <w:rPr>
                <w:rFonts w:eastAsia="Cambria" w:cs="Times New Roman"/>
                <w:bCs/>
                <w:iCs/>
                <w:szCs w:val="24"/>
              </w:rPr>
              <w:t xml:space="preserve"> Prijavitelj posjeduje:</w:t>
            </w:r>
          </w:p>
          <w:p w14:paraId="782DEF35" w14:textId="77777777" w:rsidR="005660FE" w:rsidRPr="007C04CC" w:rsidRDefault="005660FE" w:rsidP="004E1176">
            <w:pPr>
              <w:pStyle w:val="Odlomakpopisa"/>
              <w:numPr>
                <w:ilvl w:val="0"/>
                <w:numId w:val="36"/>
              </w:numPr>
              <w:spacing w:after="0" w:line="240" w:lineRule="auto"/>
              <w:ind w:left="601" w:hanging="142"/>
              <w:jc w:val="both"/>
              <w:rPr>
                <w:rFonts w:cs="Times New Roman"/>
                <w:szCs w:val="24"/>
              </w:rPr>
            </w:pPr>
            <w:r w:rsidRPr="007C04CC">
              <w:rPr>
                <w:rFonts w:cs="Times New Roman"/>
                <w:szCs w:val="24"/>
              </w:rPr>
              <w:t xml:space="preserve">važeću i pravomoćnu lokacijsku dozvolu koja glasi na Prijavitelja i </w:t>
            </w:r>
          </w:p>
          <w:p w14:paraId="153EBEB1" w14:textId="77777777" w:rsidR="005660FE" w:rsidRPr="007C04CC" w:rsidRDefault="005660FE" w:rsidP="004E1176">
            <w:pPr>
              <w:pStyle w:val="Odlomakpopisa"/>
              <w:numPr>
                <w:ilvl w:val="0"/>
                <w:numId w:val="36"/>
              </w:numPr>
              <w:spacing w:after="0" w:line="240" w:lineRule="auto"/>
              <w:ind w:left="601" w:hanging="142"/>
              <w:jc w:val="both"/>
              <w:rPr>
                <w:rFonts w:cs="Times New Roman"/>
                <w:szCs w:val="24"/>
              </w:rPr>
            </w:pPr>
            <w:r w:rsidRPr="007C04CC">
              <w:rPr>
                <w:rFonts w:cs="Times New Roman"/>
                <w:szCs w:val="24"/>
              </w:rPr>
              <w:t>ovjereni glavni projekt</w:t>
            </w:r>
            <w:r w:rsidRPr="007C04CC">
              <w:rPr>
                <w:rFonts w:eastAsia="Times New Roman" w:cs="Times New Roman"/>
                <w:i/>
                <w:iCs/>
                <w:color w:val="212121"/>
              </w:rPr>
              <w:t xml:space="preserve"> </w:t>
            </w:r>
            <w:r w:rsidRPr="007C04CC">
              <w:rPr>
                <w:rFonts w:cs="Times New Roman"/>
                <w:szCs w:val="24"/>
              </w:rPr>
              <w:t>s ovjerenim troškovnikom,</w:t>
            </w:r>
          </w:p>
          <w:p w14:paraId="23263849" w14:textId="77777777" w:rsidR="005660FE" w:rsidRPr="007C04CC" w:rsidRDefault="005660FE" w:rsidP="00E54F70">
            <w:pPr>
              <w:spacing w:after="60" w:line="240" w:lineRule="auto"/>
              <w:ind w:left="335" w:hanging="335"/>
              <w:jc w:val="both"/>
              <w:rPr>
                <w:rFonts w:eastAsia="Cambria" w:cs="Times New Roman"/>
                <w:bCs/>
                <w:iCs/>
                <w:szCs w:val="24"/>
              </w:rPr>
            </w:pPr>
            <w:r w:rsidRPr="007C04CC">
              <w:rPr>
                <w:rFonts w:eastAsia="Cambria" w:cs="Times New Roman"/>
                <w:bCs/>
                <w:iCs/>
                <w:szCs w:val="24"/>
              </w:rPr>
              <w:t>ili</w:t>
            </w:r>
          </w:p>
          <w:p w14:paraId="0C4A13E7" w14:textId="77777777" w:rsidR="00813865" w:rsidRPr="007C04CC" w:rsidRDefault="000D1292" w:rsidP="004E1176">
            <w:pPr>
              <w:pStyle w:val="Odlomakpopisa"/>
              <w:numPr>
                <w:ilvl w:val="0"/>
                <w:numId w:val="37"/>
              </w:numPr>
              <w:spacing w:after="120" w:line="240" w:lineRule="auto"/>
              <w:ind w:left="619" w:hanging="284"/>
              <w:jc w:val="both"/>
              <w:rPr>
                <w:rFonts w:eastAsia="Cambria" w:cs="Times New Roman"/>
                <w:bCs/>
                <w:iCs/>
                <w:szCs w:val="24"/>
              </w:rPr>
            </w:pPr>
            <w:r w:rsidRPr="007C04CC">
              <w:rPr>
                <w:rFonts w:eastAsia="Cambria" w:cs="Times New Roman"/>
                <w:bCs/>
                <w:iCs/>
                <w:szCs w:val="24"/>
              </w:rPr>
              <w:t xml:space="preserve">pravomoćnu građevinsku dozvolu koja glasi na </w:t>
            </w:r>
            <w:r w:rsidR="00521E35" w:rsidRPr="007C04CC">
              <w:rPr>
                <w:rFonts w:eastAsia="Cambria" w:cs="Times New Roman"/>
                <w:bCs/>
                <w:iCs/>
                <w:szCs w:val="24"/>
              </w:rPr>
              <w:t>P</w:t>
            </w:r>
            <w:r w:rsidRPr="007C04CC">
              <w:rPr>
                <w:rFonts w:eastAsia="Cambria" w:cs="Times New Roman"/>
                <w:bCs/>
                <w:iCs/>
                <w:szCs w:val="24"/>
              </w:rPr>
              <w:t xml:space="preserve">rijavitelja, uključujući </w:t>
            </w:r>
            <w:r w:rsidR="009A74C5" w:rsidRPr="007C04CC">
              <w:rPr>
                <w:rFonts w:eastAsia="Cambria" w:cs="Times New Roman"/>
                <w:bCs/>
                <w:iCs/>
                <w:szCs w:val="24"/>
              </w:rPr>
              <w:t xml:space="preserve">ovjereni </w:t>
            </w:r>
            <w:r w:rsidRPr="007C04CC">
              <w:rPr>
                <w:rFonts w:eastAsia="Cambria" w:cs="Times New Roman"/>
                <w:bCs/>
                <w:iCs/>
                <w:szCs w:val="24"/>
              </w:rPr>
              <w:t>glavni projekt</w:t>
            </w:r>
            <w:r w:rsidR="00E61578" w:rsidRPr="007C04CC">
              <w:rPr>
                <w:rFonts w:eastAsia="Cambria" w:cs="Times New Roman"/>
                <w:bCs/>
                <w:iCs/>
                <w:szCs w:val="24"/>
              </w:rPr>
              <w:t xml:space="preserve"> </w:t>
            </w:r>
            <w:r w:rsidRPr="007C04CC">
              <w:rPr>
                <w:rFonts w:eastAsia="Cambria" w:cs="Times New Roman"/>
                <w:bCs/>
                <w:iCs/>
                <w:szCs w:val="24"/>
              </w:rPr>
              <w:t>s</w:t>
            </w:r>
            <w:r w:rsidR="00A331DB" w:rsidRPr="007C04CC">
              <w:rPr>
                <w:rFonts w:eastAsia="Cambria" w:cs="Times New Roman"/>
                <w:bCs/>
                <w:iCs/>
                <w:szCs w:val="24"/>
              </w:rPr>
              <w:t xml:space="preserve"> ovjerenim</w:t>
            </w:r>
            <w:r w:rsidRPr="007C04CC">
              <w:rPr>
                <w:rFonts w:eastAsia="Cambria" w:cs="Times New Roman"/>
                <w:bCs/>
                <w:iCs/>
                <w:szCs w:val="24"/>
              </w:rPr>
              <w:t xml:space="preserve"> troškovnikom. </w:t>
            </w:r>
          </w:p>
        </w:tc>
        <w:tc>
          <w:tcPr>
            <w:tcW w:w="827" w:type="pct"/>
            <w:vAlign w:val="center"/>
          </w:tcPr>
          <w:p w14:paraId="10EA2E0F" w14:textId="77777777" w:rsidR="00FB052B" w:rsidRPr="007C04CC" w:rsidRDefault="00FB052B" w:rsidP="007130F3">
            <w:pPr>
              <w:spacing w:after="0" w:line="240" w:lineRule="auto"/>
              <w:jc w:val="center"/>
              <w:rPr>
                <w:rFonts w:cs="Times New Roman"/>
                <w:b/>
                <w:szCs w:val="24"/>
              </w:rPr>
            </w:pPr>
            <w:r w:rsidRPr="007C04CC">
              <w:rPr>
                <w:rFonts w:cs="Times New Roman"/>
                <w:b/>
                <w:szCs w:val="24"/>
              </w:rPr>
              <w:t>DA/NE</w:t>
            </w:r>
          </w:p>
        </w:tc>
        <w:tc>
          <w:tcPr>
            <w:tcW w:w="1197" w:type="pct"/>
            <w:vAlign w:val="center"/>
          </w:tcPr>
          <w:p w14:paraId="02F59E37" w14:textId="77777777" w:rsidR="005660FE" w:rsidRPr="007C04CC" w:rsidRDefault="007130F3" w:rsidP="005974E5">
            <w:pPr>
              <w:pStyle w:val="Odlomakpopisa"/>
              <w:spacing w:after="0" w:line="240" w:lineRule="auto"/>
              <w:ind w:left="67" w:firstLine="7"/>
              <w:jc w:val="center"/>
              <w:rPr>
                <w:rFonts w:cs="Times New Roman"/>
                <w:szCs w:val="24"/>
              </w:rPr>
            </w:pPr>
            <w:r w:rsidRPr="007C04CC">
              <w:rPr>
                <w:rFonts w:cs="Times New Roman"/>
                <w:b/>
                <w:szCs w:val="24"/>
              </w:rPr>
              <w:t>a)</w:t>
            </w:r>
            <w:r w:rsidRPr="007C04CC">
              <w:rPr>
                <w:rFonts w:cs="Times New Roman"/>
                <w:szCs w:val="24"/>
              </w:rPr>
              <w:t xml:space="preserve"> </w:t>
            </w:r>
            <w:r w:rsidR="007C5ED7" w:rsidRPr="007C04CC">
              <w:rPr>
                <w:rFonts w:cs="Times New Roman"/>
                <w:szCs w:val="24"/>
              </w:rPr>
              <w:t>važeća i pravomoćna lokacijska dozvola i</w:t>
            </w:r>
            <w:r w:rsidR="005660FE" w:rsidRPr="007C04CC">
              <w:rPr>
                <w:rFonts w:cs="Times New Roman"/>
                <w:szCs w:val="24"/>
              </w:rPr>
              <w:t xml:space="preserve"> </w:t>
            </w:r>
            <w:r w:rsidR="007C5ED7" w:rsidRPr="007C04CC">
              <w:rPr>
                <w:rFonts w:cs="Times New Roman"/>
                <w:szCs w:val="24"/>
              </w:rPr>
              <w:t>ovjereni glavni projekt</w:t>
            </w:r>
            <w:r w:rsidR="007C5ED7" w:rsidRPr="007C04CC">
              <w:rPr>
                <w:rFonts w:eastAsia="Times New Roman" w:cs="Times New Roman"/>
                <w:i/>
                <w:iCs/>
                <w:color w:val="212121"/>
              </w:rPr>
              <w:t xml:space="preserve"> </w:t>
            </w:r>
            <w:r w:rsidR="007C5ED7" w:rsidRPr="007C04CC">
              <w:rPr>
                <w:rFonts w:cs="Times New Roman"/>
                <w:szCs w:val="24"/>
              </w:rPr>
              <w:t>s troškovnikom</w:t>
            </w:r>
          </w:p>
          <w:p w14:paraId="23C35044" w14:textId="77777777" w:rsidR="007C5ED7" w:rsidRPr="007C04CC" w:rsidRDefault="007C5ED7" w:rsidP="005974E5">
            <w:pPr>
              <w:spacing w:after="0" w:line="240" w:lineRule="auto"/>
              <w:ind w:left="67" w:firstLine="7"/>
              <w:jc w:val="center"/>
              <w:rPr>
                <w:rFonts w:cs="Times New Roman"/>
                <w:szCs w:val="24"/>
              </w:rPr>
            </w:pPr>
            <w:r w:rsidRPr="007C04CC">
              <w:rPr>
                <w:rFonts w:cs="Times New Roman"/>
                <w:szCs w:val="24"/>
              </w:rPr>
              <w:t>ili</w:t>
            </w:r>
          </w:p>
          <w:p w14:paraId="16EB0199" w14:textId="77777777" w:rsidR="009B6DCC" w:rsidRPr="007C04CC" w:rsidRDefault="007130F3" w:rsidP="005974E5">
            <w:pPr>
              <w:spacing w:after="0" w:line="240" w:lineRule="auto"/>
              <w:ind w:left="67" w:firstLine="7"/>
              <w:jc w:val="center"/>
              <w:rPr>
                <w:rFonts w:cs="Times New Roman"/>
                <w:szCs w:val="24"/>
              </w:rPr>
            </w:pPr>
            <w:r w:rsidRPr="007C04CC">
              <w:rPr>
                <w:rFonts w:cs="Times New Roman"/>
                <w:szCs w:val="24"/>
              </w:rPr>
              <w:t>p</w:t>
            </w:r>
            <w:r w:rsidR="00C063B8" w:rsidRPr="007C04CC">
              <w:rPr>
                <w:rFonts w:cs="Times New Roman"/>
                <w:szCs w:val="24"/>
              </w:rPr>
              <w:t>ravomoćna g</w:t>
            </w:r>
            <w:r w:rsidR="00FB052B" w:rsidRPr="007C04CC">
              <w:rPr>
                <w:rFonts w:cs="Times New Roman"/>
                <w:szCs w:val="24"/>
              </w:rPr>
              <w:t>rađevinska dozvola</w:t>
            </w:r>
            <w:r w:rsidR="005660FE" w:rsidRPr="007C04CC">
              <w:rPr>
                <w:rFonts w:cs="Times New Roman"/>
                <w:szCs w:val="24"/>
              </w:rPr>
              <w:t xml:space="preserve"> i</w:t>
            </w:r>
            <w:r w:rsidRPr="007C04CC">
              <w:rPr>
                <w:rFonts w:cs="Times New Roman"/>
                <w:szCs w:val="24"/>
              </w:rPr>
              <w:t xml:space="preserve"> </w:t>
            </w:r>
            <w:r w:rsidR="00561C53" w:rsidRPr="007C04CC">
              <w:rPr>
                <w:rFonts w:cs="Times New Roman"/>
                <w:szCs w:val="24"/>
              </w:rPr>
              <w:t xml:space="preserve"> ovjereni</w:t>
            </w:r>
            <w:r w:rsidR="005D4907" w:rsidRPr="007C04CC">
              <w:rPr>
                <w:rFonts w:cs="Times New Roman"/>
                <w:szCs w:val="24"/>
              </w:rPr>
              <w:t xml:space="preserve"> </w:t>
            </w:r>
            <w:r w:rsidR="00625F14" w:rsidRPr="007C04CC">
              <w:rPr>
                <w:rFonts w:cs="Times New Roman"/>
                <w:szCs w:val="24"/>
              </w:rPr>
              <w:t>g</w:t>
            </w:r>
            <w:r w:rsidR="00F9635F" w:rsidRPr="007C04CC">
              <w:rPr>
                <w:rFonts w:cs="Times New Roman"/>
                <w:szCs w:val="24"/>
              </w:rPr>
              <w:t xml:space="preserve">lavni projekt s </w:t>
            </w:r>
            <w:r w:rsidR="00E61578" w:rsidRPr="007C04CC">
              <w:rPr>
                <w:rFonts w:cs="Times New Roman"/>
                <w:szCs w:val="24"/>
              </w:rPr>
              <w:t xml:space="preserve">ovjerenim </w:t>
            </w:r>
            <w:r w:rsidR="00F9635F" w:rsidRPr="007C04CC">
              <w:rPr>
                <w:rFonts w:cs="Times New Roman"/>
                <w:szCs w:val="24"/>
              </w:rPr>
              <w:t>troškovnikom</w:t>
            </w:r>
          </w:p>
          <w:p w14:paraId="50A8FA3C" w14:textId="77777777" w:rsidR="00A15813" w:rsidRPr="007C04CC" w:rsidRDefault="00A15813" w:rsidP="005974E5">
            <w:pPr>
              <w:spacing w:after="0" w:line="240" w:lineRule="auto"/>
              <w:ind w:left="67" w:firstLine="7"/>
              <w:jc w:val="center"/>
              <w:rPr>
                <w:rFonts w:cs="Times New Roman"/>
                <w:szCs w:val="24"/>
              </w:rPr>
            </w:pPr>
          </w:p>
          <w:p w14:paraId="7D94BDB7" w14:textId="77777777" w:rsidR="000D2276" w:rsidRPr="007C04CC" w:rsidRDefault="007130F3" w:rsidP="005974E5">
            <w:pPr>
              <w:spacing w:after="120" w:line="240" w:lineRule="auto"/>
              <w:ind w:left="67" w:firstLine="7"/>
              <w:jc w:val="center"/>
              <w:rPr>
                <w:rFonts w:cs="Times New Roman"/>
                <w:szCs w:val="24"/>
              </w:rPr>
            </w:pPr>
            <w:r w:rsidRPr="007C04CC">
              <w:rPr>
                <w:rFonts w:cs="Times New Roman"/>
                <w:b/>
                <w:szCs w:val="24"/>
              </w:rPr>
              <w:t>b)</w:t>
            </w:r>
            <w:r w:rsidRPr="007C04CC">
              <w:rPr>
                <w:rFonts w:cs="Times New Roman"/>
                <w:szCs w:val="24"/>
              </w:rPr>
              <w:t xml:space="preserve"> u</w:t>
            </w:r>
            <w:r w:rsidR="009B6DCC" w:rsidRPr="007C04CC">
              <w:rPr>
                <w:rFonts w:cs="Times New Roman"/>
                <w:szCs w:val="24"/>
              </w:rPr>
              <w:t>porabna dozvola i važeći akt za obavljanje djelatnosti gospodarenja otpadom</w:t>
            </w:r>
          </w:p>
          <w:p w14:paraId="4E3F013A" w14:textId="77777777" w:rsidR="005660FE" w:rsidRPr="007C04CC" w:rsidRDefault="007130F3" w:rsidP="005974E5">
            <w:pPr>
              <w:pStyle w:val="Odlomakpopisa"/>
              <w:spacing w:after="120" w:line="240" w:lineRule="auto"/>
              <w:ind w:left="67" w:firstLine="7"/>
              <w:jc w:val="center"/>
              <w:rPr>
                <w:rFonts w:cs="Times New Roman"/>
                <w:szCs w:val="24"/>
              </w:rPr>
            </w:pPr>
            <w:r w:rsidRPr="007C04CC">
              <w:rPr>
                <w:rFonts w:cs="Times New Roman"/>
                <w:b/>
                <w:szCs w:val="24"/>
              </w:rPr>
              <w:t>c)</w:t>
            </w:r>
            <w:r w:rsidRPr="007C04CC">
              <w:rPr>
                <w:rFonts w:cs="Times New Roman"/>
                <w:szCs w:val="24"/>
              </w:rPr>
              <w:t xml:space="preserve"> </w:t>
            </w:r>
            <w:r w:rsidR="005660FE" w:rsidRPr="007C04CC">
              <w:rPr>
                <w:rFonts w:cs="Times New Roman"/>
                <w:szCs w:val="24"/>
              </w:rPr>
              <w:t>važeća i pravomoćna lokacijska dozvola i ovjereni glavni projekt</w:t>
            </w:r>
            <w:r w:rsidR="005660FE" w:rsidRPr="007C04CC">
              <w:rPr>
                <w:rFonts w:eastAsia="Times New Roman" w:cs="Times New Roman"/>
                <w:i/>
                <w:iCs/>
                <w:color w:val="212121"/>
              </w:rPr>
              <w:t xml:space="preserve"> </w:t>
            </w:r>
            <w:r w:rsidR="005660FE" w:rsidRPr="007C04CC">
              <w:rPr>
                <w:rFonts w:cs="Times New Roman"/>
                <w:szCs w:val="24"/>
              </w:rPr>
              <w:t>s troškovnikom</w:t>
            </w:r>
          </w:p>
          <w:p w14:paraId="621EEFB3" w14:textId="77777777" w:rsidR="005660FE" w:rsidRPr="007C04CC" w:rsidRDefault="005660FE" w:rsidP="005974E5">
            <w:pPr>
              <w:spacing w:after="120" w:line="240" w:lineRule="auto"/>
              <w:ind w:left="67" w:firstLine="7"/>
              <w:jc w:val="center"/>
              <w:rPr>
                <w:rFonts w:cs="Times New Roman"/>
                <w:szCs w:val="24"/>
              </w:rPr>
            </w:pPr>
            <w:r w:rsidRPr="007C04CC">
              <w:rPr>
                <w:rFonts w:cs="Times New Roman"/>
                <w:szCs w:val="24"/>
              </w:rPr>
              <w:t>ili</w:t>
            </w:r>
          </w:p>
          <w:p w14:paraId="57DE99DE" w14:textId="77777777" w:rsidR="00FB052B" w:rsidRPr="007C04CC" w:rsidRDefault="007130F3" w:rsidP="005974E5">
            <w:pPr>
              <w:spacing w:after="0" w:line="240" w:lineRule="auto"/>
              <w:ind w:left="67" w:firstLine="7"/>
              <w:jc w:val="center"/>
              <w:rPr>
                <w:rFonts w:cs="Times New Roman"/>
                <w:szCs w:val="24"/>
              </w:rPr>
            </w:pPr>
            <w:r w:rsidRPr="007C04CC">
              <w:rPr>
                <w:rFonts w:cs="Times New Roman"/>
                <w:szCs w:val="24"/>
              </w:rPr>
              <w:t>p</w:t>
            </w:r>
            <w:r w:rsidR="009B6DCC" w:rsidRPr="007C04CC">
              <w:rPr>
                <w:rFonts w:cs="Times New Roman"/>
                <w:szCs w:val="24"/>
              </w:rPr>
              <w:t>ravomoćna građevinska dozvola</w:t>
            </w:r>
            <w:r w:rsidR="005660FE" w:rsidRPr="007C04CC">
              <w:rPr>
                <w:rFonts w:cs="Times New Roman"/>
                <w:szCs w:val="24"/>
              </w:rPr>
              <w:t xml:space="preserve"> </w:t>
            </w:r>
            <w:r w:rsidR="009B6DCC" w:rsidRPr="007C04CC">
              <w:rPr>
                <w:rFonts w:cs="Times New Roman"/>
                <w:szCs w:val="24"/>
              </w:rPr>
              <w:t xml:space="preserve">i </w:t>
            </w:r>
            <w:r w:rsidR="009A74C5" w:rsidRPr="007C04CC">
              <w:rPr>
                <w:rFonts w:cs="Times New Roman"/>
                <w:szCs w:val="24"/>
              </w:rPr>
              <w:t xml:space="preserve">ovjereni </w:t>
            </w:r>
            <w:r w:rsidR="009B6DCC" w:rsidRPr="007C04CC">
              <w:rPr>
                <w:rFonts w:cs="Times New Roman"/>
                <w:szCs w:val="24"/>
              </w:rPr>
              <w:t>glavni projekt s</w:t>
            </w:r>
            <w:r w:rsidR="00E61578" w:rsidRPr="007C04CC">
              <w:rPr>
                <w:rFonts w:cs="Times New Roman"/>
                <w:szCs w:val="24"/>
              </w:rPr>
              <w:t xml:space="preserve"> </w:t>
            </w:r>
            <w:r w:rsidR="009B6DCC" w:rsidRPr="007C04CC">
              <w:rPr>
                <w:rFonts w:cs="Times New Roman"/>
                <w:szCs w:val="24"/>
              </w:rPr>
              <w:t>troškovnikom</w:t>
            </w:r>
          </w:p>
        </w:tc>
      </w:tr>
      <w:tr w:rsidR="00086FFF" w:rsidRPr="00CD6FF7" w14:paraId="73E590EE" w14:textId="77777777" w:rsidTr="00536C4C">
        <w:tc>
          <w:tcPr>
            <w:tcW w:w="215" w:type="pct"/>
            <w:vMerge/>
            <w:shd w:val="clear" w:color="auto" w:fill="BFBFBF" w:themeFill="background1" w:themeFillShade="BF"/>
            <w:vAlign w:val="center"/>
          </w:tcPr>
          <w:p w14:paraId="4E01603D" w14:textId="77777777" w:rsidR="00536C4C" w:rsidRPr="0065026B" w:rsidRDefault="00536C4C" w:rsidP="007130F3">
            <w:pPr>
              <w:spacing w:after="0" w:line="240" w:lineRule="auto"/>
              <w:rPr>
                <w:rFonts w:eastAsia="Cambria" w:cs="Times New Roman"/>
                <w:b/>
                <w:bCs/>
                <w:iCs/>
                <w:szCs w:val="24"/>
              </w:rPr>
            </w:pPr>
          </w:p>
        </w:tc>
        <w:tc>
          <w:tcPr>
            <w:tcW w:w="2761" w:type="pct"/>
            <w:shd w:val="clear" w:color="auto" w:fill="auto"/>
          </w:tcPr>
          <w:p w14:paraId="25D5E14C" w14:textId="77777777" w:rsidR="00536C4C" w:rsidRPr="007C04CC" w:rsidRDefault="00CD6FF7" w:rsidP="00CD6FF7">
            <w:pPr>
              <w:spacing w:after="60" w:line="240" w:lineRule="auto"/>
              <w:rPr>
                <w:rFonts w:eastAsia="Cambria" w:cs="Times New Roman"/>
                <w:b/>
                <w:bCs/>
                <w:iCs/>
                <w:szCs w:val="24"/>
              </w:rPr>
            </w:pPr>
            <w:r w:rsidRPr="007C04CC">
              <w:rPr>
                <w:rFonts w:eastAsia="Cambria" w:cs="Times New Roman"/>
                <w:b/>
                <w:bCs/>
                <w:iCs/>
                <w:szCs w:val="24"/>
              </w:rPr>
              <w:t>4.2</w:t>
            </w:r>
            <w:r w:rsidR="00536C4C" w:rsidRPr="007C04CC">
              <w:rPr>
                <w:rFonts w:eastAsia="Cambria" w:cs="Times New Roman"/>
                <w:b/>
                <w:bCs/>
                <w:iCs/>
                <w:szCs w:val="24"/>
              </w:rPr>
              <w:t>. Administrativni napredak/zrelost projekta za početak provedbe</w:t>
            </w:r>
          </w:p>
          <w:p w14:paraId="1930F1FC" w14:textId="77777777" w:rsidR="00536C4C" w:rsidRPr="007C04CC" w:rsidRDefault="00536C4C" w:rsidP="00804D41">
            <w:pPr>
              <w:spacing w:after="60" w:line="240" w:lineRule="auto"/>
              <w:jc w:val="both"/>
              <w:rPr>
                <w:rFonts w:eastAsia="Cambria" w:cs="Times New Roman"/>
                <w:b/>
                <w:bCs/>
                <w:iCs/>
                <w:szCs w:val="24"/>
              </w:rPr>
            </w:pPr>
            <w:r w:rsidRPr="007C04CC">
              <w:rPr>
                <w:rFonts w:eastAsia="Cambria" w:cs="Times New Roman"/>
                <w:bCs/>
                <w:iCs/>
                <w:szCs w:val="24"/>
              </w:rPr>
              <w:t xml:space="preserve">Prijavitelj je </w:t>
            </w:r>
            <w:r w:rsidR="00245344" w:rsidRPr="007C04CC">
              <w:rPr>
                <w:rFonts w:eastAsia="Cambria" w:cs="Times New Roman"/>
                <w:bCs/>
                <w:iCs/>
                <w:szCs w:val="24"/>
              </w:rPr>
              <w:t xml:space="preserve">u sklopu projektnog prijedloga </w:t>
            </w:r>
            <w:r w:rsidR="00245344" w:rsidRPr="007C04CC">
              <w:rPr>
                <w:rFonts w:cs="Times New Roman"/>
                <w:szCs w:val="24"/>
              </w:rPr>
              <w:t>dostavio</w:t>
            </w:r>
            <w:r w:rsidR="00245344" w:rsidRPr="007C04CC">
              <w:rPr>
                <w:rFonts w:eastAsia="Cambria" w:cs="Times New Roman"/>
                <w:bCs/>
                <w:iCs/>
                <w:szCs w:val="24"/>
              </w:rPr>
              <w:t xml:space="preserve"> nacrt do</w:t>
            </w:r>
            <w:r w:rsidR="004D73CC" w:rsidRPr="007C04CC">
              <w:rPr>
                <w:rFonts w:eastAsia="Cambria" w:cs="Times New Roman"/>
                <w:bCs/>
                <w:iCs/>
                <w:szCs w:val="24"/>
              </w:rPr>
              <w:t>kumentacije o nabavi</w:t>
            </w:r>
            <w:r w:rsidR="00245344" w:rsidRPr="007C04CC">
              <w:rPr>
                <w:rFonts w:eastAsia="Cambria" w:cs="Times New Roman"/>
                <w:bCs/>
                <w:iCs/>
                <w:szCs w:val="24"/>
              </w:rPr>
              <w:t xml:space="preserve"> za aktivnosti uspostave postrojenja za obradu biootpada</w:t>
            </w:r>
            <w:r w:rsidRPr="007C04CC">
              <w:rPr>
                <w:rFonts w:eastAsia="Cambria" w:cs="Times New Roman"/>
                <w:bCs/>
                <w:iCs/>
                <w:szCs w:val="24"/>
              </w:rPr>
              <w:t xml:space="preserve"> </w:t>
            </w:r>
          </w:p>
        </w:tc>
        <w:tc>
          <w:tcPr>
            <w:tcW w:w="827" w:type="pct"/>
            <w:shd w:val="clear" w:color="auto" w:fill="auto"/>
            <w:vAlign w:val="center"/>
          </w:tcPr>
          <w:p w14:paraId="05C00E11" w14:textId="77777777" w:rsidR="00536C4C" w:rsidRPr="007C04CC" w:rsidRDefault="00CD6FF7" w:rsidP="007130F3">
            <w:pPr>
              <w:spacing w:after="0" w:line="240" w:lineRule="auto"/>
              <w:jc w:val="center"/>
              <w:rPr>
                <w:rFonts w:cs="Times New Roman"/>
                <w:b/>
                <w:szCs w:val="24"/>
              </w:rPr>
            </w:pPr>
            <w:r w:rsidRPr="007C04CC">
              <w:rPr>
                <w:rFonts w:cs="Times New Roman"/>
                <w:b/>
                <w:szCs w:val="24"/>
              </w:rPr>
              <w:t>DA/NE</w:t>
            </w:r>
          </w:p>
        </w:tc>
        <w:tc>
          <w:tcPr>
            <w:tcW w:w="1197" w:type="pct"/>
            <w:shd w:val="clear" w:color="auto" w:fill="auto"/>
            <w:vAlign w:val="center"/>
          </w:tcPr>
          <w:p w14:paraId="33E85A86" w14:textId="77777777" w:rsidR="00536C4C" w:rsidRPr="007C04CC" w:rsidDel="007130F3" w:rsidRDefault="00CD6FF7" w:rsidP="007130F3">
            <w:pPr>
              <w:spacing w:after="0" w:line="240" w:lineRule="auto"/>
              <w:jc w:val="center"/>
              <w:rPr>
                <w:rFonts w:cs="Times New Roman"/>
                <w:szCs w:val="24"/>
              </w:rPr>
            </w:pPr>
            <w:r w:rsidRPr="007C04CC">
              <w:rPr>
                <w:rFonts w:cs="Times New Roman"/>
                <w:szCs w:val="24"/>
              </w:rPr>
              <w:t>Nacrt dokumentacije o</w:t>
            </w:r>
            <w:r w:rsidRPr="007C04CC">
              <w:rPr>
                <w:rFonts w:eastAsia="Cambria" w:cs="Times New Roman"/>
                <w:bCs/>
                <w:iCs/>
                <w:szCs w:val="24"/>
              </w:rPr>
              <w:t xml:space="preserve"> </w:t>
            </w:r>
            <w:r w:rsidRPr="007C04CC">
              <w:rPr>
                <w:rFonts w:cs="Times New Roman"/>
                <w:szCs w:val="24"/>
              </w:rPr>
              <w:t>nabavi</w:t>
            </w:r>
          </w:p>
        </w:tc>
      </w:tr>
      <w:tr w:rsidR="00245344" w:rsidRPr="0065026B" w14:paraId="5BDF691F" w14:textId="77777777" w:rsidTr="00673131">
        <w:tc>
          <w:tcPr>
            <w:tcW w:w="215" w:type="pct"/>
            <w:vMerge/>
            <w:shd w:val="clear" w:color="auto" w:fill="BFBFBF" w:themeFill="background1" w:themeFillShade="BF"/>
            <w:vAlign w:val="center"/>
          </w:tcPr>
          <w:p w14:paraId="48F5FAE3" w14:textId="77777777" w:rsidR="00FB052B" w:rsidRPr="0065026B" w:rsidRDefault="00FB052B" w:rsidP="007130F3">
            <w:pPr>
              <w:spacing w:after="0" w:line="240" w:lineRule="auto"/>
              <w:rPr>
                <w:rFonts w:eastAsia="Cambria" w:cs="Times New Roman"/>
                <w:b/>
                <w:bCs/>
                <w:iCs/>
                <w:szCs w:val="24"/>
              </w:rPr>
            </w:pPr>
          </w:p>
        </w:tc>
        <w:tc>
          <w:tcPr>
            <w:tcW w:w="2761" w:type="pct"/>
          </w:tcPr>
          <w:p w14:paraId="1FA6BD32" w14:textId="77777777" w:rsidR="00FB052B" w:rsidRPr="00AB0703" w:rsidRDefault="00FB052B" w:rsidP="00DF4A4F">
            <w:pPr>
              <w:spacing w:after="60" w:line="240" w:lineRule="auto"/>
              <w:rPr>
                <w:rFonts w:eastAsia="Cambria" w:cs="Times New Roman"/>
                <w:b/>
                <w:bCs/>
                <w:iCs/>
                <w:szCs w:val="24"/>
              </w:rPr>
            </w:pPr>
            <w:r w:rsidRPr="00AB0703">
              <w:rPr>
                <w:rFonts w:eastAsia="Cambria" w:cs="Times New Roman"/>
                <w:b/>
                <w:bCs/>
                <w:iCs/>
                <w:szCs w:val="24"/>
              </w:rPr>
              <w:t>4.</w:t>
            </w:r>
            <w:r w:rsidR="00CD6FF7">
              <w:rPr>
                <w:rFonts w:eastAsia="Cambria" w:cs="Times New Roman"/>
                <w:b/>
                <w:bCs/>
                <w:iCs/>
                <w:szCs w:val="24"/>
              </w:rPr>
              <w:t>3</w:t>
            </w:r>
            <w:r w:rsidRPr="00AB0703">
              <w:rPr>
                <w:rFonts w:eastAsia="Cambria" w:cs="Times New Roman"/>
                <w:b/>
                <w:bCs/>
                <w:iCs/>
                <w:szCs w:val="24"/>
              </w:rPr>
              <w:t>. Status imovinsko-pravnih odnosa</w:t>
            </w:r>
          </w:p>
          <w:p w14:paraId="5AB4DBC3" w14:textId="77777777" w:rsidR="00813865" w:rsidRPr="00AB0703" w:rsidRDefault="00FB052B" w:rsidP="00DF4A4F">
            <w:pPr>
              <w:spacing w:after="60" w:line="240" w:lineRule="auto"/>
              <w:jc w:val="both"/>
              <w:rPr>
                <w:rFonts w:eastAsia="Cambria" w:cs="Times New Roman"/>
                <w:bCs/>
                <w:iCs/>
                <w:szCs w:val="24"/>
              </w:rPr>
            </w:pPr>
            <w:r w:rsidRPr="00AB0703">
              <w:rPr>
                <w:rFonts w:eastAsia="Cambria" w:cs="Times New Roman"/>
                <w:bCs/>
                <w:iCs/>
                <w:szCs w:val="24"/>
              </w:rPr>
              <w:t>Prijavitelj ima riješene imovinsko-pravne odnose (vlasništvo ili pravo građenja</w:t>
            </w:r>
            <w:r w:rsidR="00F9635F" w:rsidRPr="00AB0703">
              <w:rPr>
                <w:rFonts w:eastAsia="Cambria" w:cs="Times New Roman"/>
                <w:bCs/>
                <w:iCs/>
                <w:szCs w:val="24"/>
              </w:rPr>
              <w:t>)</w:t>
            </w:r>
            <w:r w:rsidRPr="00AB0703">
              <w:rPr>
                <w:rFonts w:eastAsia="Cambria" w:cs="Times New Roman"/>
                <w:bCs/>
                <w:iCs/>
                <w:szCs w:val="24"/>
              </w:rPr>
              <w:t xml:space="preserve"> za katastarske čestice u obuhvatu zahvata </w:t>
            </w:r>
            <w:r w:rsidR="00983DE6" w:rsidRPr="00AB0703">
              <w:rPr>
                <w:rFonts w:eastAsia="Cambria" w:cs="Times New Roman"/>
                <w:bCs/>
                <w:iCs/>
                <w:szCs w:val="24"/>
              </w:rPr>
              <w:t>p</w:t>
            </w:r>
            <w:r w:rsidR="00F9635F" w:rsidRPr="00AB0703">
              <w:rPr>
                <w:rFonts w:eastAsia="Cambria" w:cs="Times New Roman"/>
                <w:bCs/>
                <w:iCs/>
                <w:szCs w:val="24"/>
              </w:rPr>
              <w:t>ostrojenja za obradu biootpada</w:t>
            </w:r>
            <w:r w:rsidR="00813865" w:rsidRPr="00AB0703">
              <w:rPr>
                <w:rFonts w:eastAsia="Cambria" w:cs="Times New Roman"/>
                <w:bCs/>
                <w:iCs/>
                <w:szCs w:val="24"/>
              </w:rPr>
              <w:t xml:space="preserve">. </w:t>
            </w:r>
          </w:p>
          <w:p w14:paraId="675FB54F" w14:textId="77777777" w:rsidR="00F9635F" w:rsidRPr="00AB0703" w:rsidRDefault="00813865" w:rsidP="007130F3">
            <w:pPr>
              <w:spacing w:after="0" w:line="240" w:lineRule="auto"/>
              <w:jc w:val="both"/>
              <w:rPr>
                <w:rFonts w:eastAsia="Cambria" w:cs="Times New Roman"/>
                <w:bCs/>
                <w:iCs/>
                <w:szCs w:val="24"/>
              </w:rPr>
            </w:pPr>
            <w:r w:rsidRPr="00AB0703">
              <w:rPr>
                <w:rFonts w:eastAsia="Cambria" w:cs="Times New Roman"/>
                <w:bCs/>
                <w:iCs/>
                <w:szCs w:val="24"/>
              </w:rPr>
              <w:t xml:space="preserve">U slučaju </w:t>
            </w:r>
            <w:r w:rsidR="0099025C" w:rsidRPr="00AB0703">
              <w:rPr>
                <w:rFonts w:eastAsia="Cambria" w:cs="Times New Roman"/>
                <w:bCs/>
                <w:iCs/>
                <w:szCs w:val="24"/>
              </w:rPr>
              <w:t>P</w:t>
            </w:r>
            <w:r w:rsidRPr="00AB0703">
              <w:rPr>
                <w:rFonts w:eastAsia="Cambria" w:cs="Times New Roman"/>
                <w:bCs/>
                <w:iCs/>
                <w:szCs w:val="24"/>
              </w:rPr>
              <w:t xml:space="preserve">rojekta koji predviđa ulaganje u postrojenje za recikliranje, </w:t>
            </w:r>
            <w:r w:rsidRPr="00920461">
              <w:rPr>
                <w:rFonts w:eastAsia="Cambria" w:cs="Times New Roman"/>
                <w:bCs/>
                <w:iCs/>
                <w:szCs w:val="24"/>
              </w:rPr>
              <w:t>a čije aktivnosti ne zahtijevaju ishođenje građevinske dozvole</w:t>
            </w:r>
            <w:r w:rsidR="00FF4DCE" w:rsidRPr="00AB0703">
              <w:rPr>
                <w:rFonts w:eastAsia="Cambria" w:cs="Times New Roman"/>
                <w:bCs/>
                <w:iCs/>
                <w:szCs w:val="24"/>
              </w:rPr>
              <w:t>,</w:t>
            </w:r>
            <w:r w:rsidRPr="00AB0703">
              <w:rPr>
                <w:rFonts w:eastAsia="Cambria" w:cs="Times New Roman"/>
                <w:bCs/>
                <w:iCs/>
                <w:szCs w:val="24"/>
              </w:rPr>
              <w:t xml:space="preserve"> Prijavitelj posjeduje </w:t>
            </w:r>
            <w:r w:rsidR="008263F6" w:rsidRPr="00AB0703">
              <w:rPr>
                <w:rFonts w:eastAsia="Cambria" w:cs="Times New Roman"/>
                <w:bCs/>
                <w:iCs/>
                <w:szCs w:val="24"/>
              </w:rPr>
              <w:t>vlasnički list</w:t>
            </w:r>
            <w:r w:rsidR="00A72228" w:rsidRPr="00AB0703">
              <w:rPr>
                <w:rFonts w:eastAsia="Cambria" w:cs="Times New Roman"/>
                <w:bCs/>
                <w:iCs/>
                <w:szCs w:val="24"/>
              </w:rPr>
              <w:t xml:space="preserve"> </w:t>
            </w:r>
            <w:r w:rsidR="008263F6" w:rsidRPr="00AB0703">
              <w:rPr>
                <w:rFonts w:eastAsia="Cambria" w:cs="Times New Roman"/>
                <w:bCs/>
                <w:iCs/>
                <w:szCs w:val="24"/>
              </w:rPr>
              <w:t>kojim se dokazuje</w:t>
            </w:r>
            <w:r w:rsidR="00A72228" w:rsidRPr="00AB0703">
              <w:rPr>
                <w:rFonts w:eastAsia="Cambria" w:cs="Times New Roman"/>
                <w:bCs/>
                <w:iCs/>
                <w:szCs w:val="24"/>
              </w:rPr>
              <w:t xml:space="preserve"> </w:t>
            </w:r>
            <w:r w:rsidR="008263F6" w:rsidRPr="00AB0703">
              <w:rPr>
                <w:rFonts w:eastAsia="Cambria" w:cs="Times New Roman"/>
                <w:bCs/>
                <w:iCs/>
                <w:szCs w:val="24"/>
              </w:rPr>
              <w:t>vlasništvo</w:t>
            </w:r>
            <w:r w:rsidR="00A72228" w:rsidRPr="00AB0703">
              <w:rPr>
                <w:rFonts w:eastAsia="Cambria" w:cs="Times New Roman"/>
                <w:bCs/>
                <w:iCs/>
                <w:szCs w:val="24"/>
              </w:rPr>
              <w:t xml:space="preserve"> </w:t>
            </w:r>
            <w:r w:rsidR="008263F6" w:rsidRPr="00AB0703">
              <w:rPr>
                <w:rFonts w:eastAsia="Cambria" w:cs="Times New Roman"/>
                <w:bCs/>
                <w:iCs/>
                <w:szCs w:val="24"/>
              </w:rPr>
              <w:t>ili</w:t>
            </w:r>
            <w:r w:rsidR="00A72228" w:rsidRPr="00AB0703">
              <w:rPr>
                <w:rFonts w:eastAsia="Cambria" w:cs="Times New Roman"/>
                <w:bCs/>
                <w:iCs/>
                <w:szCs w:val="24"/>
              </w:rPr>
              <w:t xml:space="preserve"> </w:t>
            </w:r>
            <w:r w:rsidR="008263F6" w:rsidRPr="00AB0703">
              <w:rPr>
                <w:rFonts w:eastAsia="Cambria" w:cs="Times New Roman"/>
                <w:bCs/>
                <w:iCs/>
                <w:szCs w:val="24"/>
              </w:rPr>
              <w:t xml:space="preserve">pravo građenja ili </w:t>
            </w:r>
            <w:r w:rsidRPr="00AB0703">
              <w:rPr>
                <w:rFonts w:eastAsia="Cambria" w:cs="Times New Roman"/>
                <w:bCs/>
                <w:iCs/>
                <w:szCs w:val="24"/>
              </w:rPr>
              <w:t xml:space="preserve">dokaz o </w:t>
            </w:r>
            <w:r w:rsidR="00904E9C">
              <w:rPr>
                <w:rFonts w:eastAsia="Cambria" w:cs="Times New Roman"/>
                <w:bCs/>
                <w:iCs/>
                <w:szCs w:val="24"/>
              </w:rPr>
              <w:t xml:space="preserve">pravu </w:t>
            </w:r>
            <w:r w:rsidRPr="00AB0703">
              <w:rPr>
                <w:rFonts w:eastAsia="Cambria" w:cs="Times New Roman"/>
                <w:bCs/>
                <w:iCs/>
                <w:szCs w:val="24"/>
              </w:rPr>
              <w:t>raspolaganj</w:t>
            </w:r>
            <w:r w:rsidR="00904E9C">
              <w:rPr>
                <w:rFonts w:eastAsia="Cambria" w:cs="Times New Roman"/>
                <w:bCs/>
                <w:iCs/>
                <w:szCs w:val="24"/>
              </w:rPr>
              <w:t>a</w:t>
            </w:r>
            <w:r w:rsidRPr="00AB0703">
              <w:rPr>
                <w:rFonts w:eastAsia="Cambria" w:cs="Times New Roman"/>
                <w:bCs/>
                <w:iCs/>
                <w:szCs w:val="24"/>
              </w:rPr>
              <w:t xml:space="preserve"> građevinom u kojoj se obavlja postupak gospodarenja otpadom u trajanju od minimalno 5 godina nakon završnog plaćanja Korisniku po Ugovoru</w:t>
            </w:r>
            <w:r w:rsidR="006011F0" w:rsidRPr="00AB0703">
              <w:rPr>
                <w:rFonts w:eastAsia="Cambria" w:cs="Times New Roman"/>
                <w:bCs/>
                <w:iCs/>
                <w:szCs w:val="24"/>
              </w:rPr>
              <w:t>.</w:t>
            </w:r>
          </w:p>
        </w:tc>
        <w:tc>
          <w:tcPr>
            <w:tcW w:w="827" w:type="pct"/>
            <w:vAlign w:val="center"/>
          </w:tcPr>
          <w:p w14:paraId="5DBB7FFF" w14:textId="77777777" w:rsidR="00FB052B" w:rsidRPr="00AB0703" w:rsidRDefault="00FB052B" w:rsidP="007130F3">
            <w:pPr>
              <w:spacing w:after="0" w:line="240" w:lineRule="auto"/>
              <w:jc w:val="center"/>
              <w:rPr>
                <w:rFonts w:cs="Times New Roman"/>
                <w:b/>
                <w:szCs w:val="24"/>
              </w:rPr>
            </w:pPr>
            <w:r w:rsidRPr="00AB0703">
              <w:rPr>
                <w:rFonts w:cs="Times New Roman"/>
                <w:b/>
                <w:szCs w:val="24"/>
              </w:rPr>
              <w:t>DA/NE</w:t>
            </w:r>
          </w:p>
        </w:tc>
        <w:tc>
          <w:tcPr>
            <w:tcW w:w="1197" w:type="pct"/>
            <w:vAlign w:val="center"/>
          </w:tcPr>
          <w:p w14:paraId="7D2A53D7" w14:textId="77777777" w:rsidR="00FB052B" w:rsidRPr="00AB0703" w:rsidRDefault="00FB052B" w:rsidP="00561C53">
            <w:pPr>
              <w:spacing w:after="0" w:line="240" w:lineRule="auto"/>
              <w:jc w:val="center"/>
              <w:rPr>
                <w:rFonts w:eastAsia="Cambria" w:cs="Times New Roman"/>
                <w:bCs/>
                <w:iCs/>
                <w:szCs w:val="24"/>
              </w:rPr>
            </w:pPr>
            <w:r w:rsidRPr="00AB0703">
              <w:rPr>
                <w:rFonts w:eastAsia="Cambria" w:cs="Times New Roman"/>
                <w:bCs/>
                <w:iCs/>
                <w:szCs w:val="24"/>
              </w:rPr>
              <w:t xml:space="preserve">Vlasnički list kojim se dokazuje vlasništvo ili </w:t>
            </w:r>
            <w:r w:rsidR="00625F14" w:rsidRPr="00AB0703">
              <w:rPr>
                <w:rFonts w:eastAsia="Cambria" w:cs="Times New Roman"/>
                <w:bCs/>
                <w:iCs/>
                <w:szCs w:val="24"/>
              </w:rPr>
              <w:t>pravo građenja</w:t>
            </w:r>
            <w:r w:rsidR="00813865" w:rsidRPr="00AB0703">
              <w:rPr>
                <w:rFonts w:eastAsia="Cambria" w:cs="Times New Roman"/>
                <w:bCs/>
                <w:iCs/>
                <w:szCs w:val="24"/>
              </w:rPr>
              <w:t xml:space="preserve"> ili dokaz o raspolaganju građevinom </w:t>
            </w:r>
          </w:p>
        </w:tc>
      </w:tr>
      <w:tr w:rsidR="00245344" w:rsidRPr="0065026B" w14:paraId="70EE1736" w14:textId="77777777" w:rsidTr="00673131">
        <w:tc>
          <w:tcPr>
            <w:tcW w:w="215" w:type="pct"/>
            <w:vMerge/>
            <w:shd w:val="clear" w:color="auto" w:fill="BFBFBF" w:themeFill="background1" w:themeFillShade="BF"/>
            <w:vAlign w:val="center"/>
          </w:tcPr>
          <w:p w14:paraId="24D0BA95" w14:textId="77777777" w:rsidR="00FB052B" w:rsidRPr="0065026B" w:rsidRDefault="00FB052B" w:rsidP="007130F3">
            <w:pPr>
              <w:spacing w:after="0" w:line="240" w:lineRule="auto"/>
              <w:rPr>
                <w:rFonts w:eastAsia="Cambria" w:cs="Times New Roman"/>
                <w:b/>
                <w:bCs/>
                <w:iCs/>
                <w:szCs w:val="24"/>
              </w:rPr>
            </w:pPr>
          </w:p>
        </w:tc>
        <w:tc>
          <w:tcPr>
            <w:tcW w:w="2761" w:type="pct"/>
            <w:vAlign w:val="center"/>
          </w:tcPr>
          <w:p w14:paraId="7692A451"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4.</w:t>
            </w:r>
            <w:r w:rsidR="00CD6FF7">
              <w:rPr>
                <w:rFonts w:eastAsia="Cambria" w:cs="Times New Roman"/>
                <w:b/>
                <w:bCs/>
                <w:iCs/>
                <w:szCs w:val="24"/>
              </w:rPr>
              <w:t>4</w:t>
            </w:r>
            <w:r w:rsidRPr="0065026B">
              <w:rPr>
                <w:rFonts w:eastAsia="Cambria" w:cs="Times New Roman"/>
                <w:b/>
                <w:bCs/>
                <w:iCs/>
                <w:szCs w:val="24"/>
              </w:rPr>
              <w:t>. Raspored provedbe projekta</w:t>
            </w:r>
          </w:p>
          <w:p w14:paraId="72B6AE7C" w14:textId="77777777" w:rsidR="00FB052B" w:rsidRPr="0065026B" w:rsidRDefault="00FB052B" w:rsidP="007130F3">
            <w:pPr>
              <w:spacing w:after="0" w:line="240" w:lineRule="auto"/>
              <w:jc w:val="both"/>
              <w:rPr>
                <w:rFonts w:eastAsia="Cambria" w:cs="Times New Roman"/>
                <w:bCs/>
                <w:iCs/>
                <w:szCs w:val="24"/>
              </w:rPr>
            </w:pPr>
            <w:r w:rsidRPr="0065026B">
              <w:rPr>
                <w:rFonts w:eastAsia="Cambria" w:cs="Times New Roman"/>
                <w:bCs/>
                <w:iCs/>
                <w:szCs w:val="24"/>
              </w:rPr>
              <w:t>Projektni prijedlog jasno opisuje vremenski raspored provedbe projekta odnosno projektnih elemenata.</w:t>
            </w:r>
          </w:p>
        </w:tc>
        <w:tc>
          <w:tcPr>
            <w:tcW w:w="827" w:type="pct"/>
            <w:vAlign w:val="center"/>
          </w:tcPr>
          <w:p w14:paraId="6550BD03" w14:textId="77777777" w:rsidR="00FB052B" w:rsidRPr="0065026B" w:rsidRDefault="00FB052B"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65700091" w14:textId="77777777" w:rsidR="009246CC" w:rsidRDefault="00A02679" w:rsidP="007130F3">
            <w:pPr>
              <w:spacing w:after="0" w:line="240" w:lineRule="auto"/>
              <w:jc w:val="center"/>
              <w:rPr>
                <w:rFonts w:cs="Times New Roman"/>
                <w:szCs w:val="24"/>
              </w:rPr>
            </w:pPr>
            <w:r w:rsidRPr="0065026B">
              <w:rPr>
                <w:rFonts w:cs="Times New Roman"/>
                <w:szCs w:val="24"/>
              </w:rPr>
              <w:t xml:space="preserve">Obrazac 1. </w:t>
            </w:r>
          </w:p>
          <w:p w14:paraId="14D2AAC5" w14:textId="77777777" w:rsidR="00FB052B" w:rsidRPr="0065026B" w:rsidRDefault="00FB052B" w:rsidP="007130F3">
            <w:pPr>
              <w:spacing w:after="0" w:line="240" w:lineRule="auto"/>
              <w:jc w:val="center"/>
              <w:rPr>
                <w:rFonts w:eastAsia="Cambria" w:cs="Times New Roman"/>
                <w:bCs/>
                <w:iCs/>
                <w:szCs w:val="24"/>
              </w:rPr>
            </w:pPr>
            <w:r w:rsidRPr="0065026B">
              <w:rPr>
                <w:rFonts w:cs="Times New Roman"/>
                <w:szCs w:val="24"/>
              </w:rPr>
              <w:t>Prijavni obrazac</w:t>
            </w:r>
          </w:p>
        </w:tc>
      </w:tr>
      <w:tr w:rsidR="00245344" w:rsidRPr="0065026B" w14:paraId="6594C14E" w14:textId="77777777" w:rsidTr="00673131">
        <w:trPr>
          <w:trHeight w:val="510"/>
        </w:trPr>
        <w:tc>
          <w:tcPr>
            <w:tcW w:w="215" w:type="pct"/>
            <w:vMerge/>
            <w:shd w:val="clear" w:color="auto" w:fill="BFBFBF" w:themeFill="background1" w:themeFillShade="BF"/>
            <w:vAlign w:val="center"/>
          </w:tcPr>
          <w:p w14:paraId="78FD760A"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2EA64E8D"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w:t>
            </w:r>
            <w:r w:rsidR="00DA4755" w:rsidRPr="0065026B">
              <w:rPr>
                <w:rFonts w:eastAsia="Cambria" w:cs="Times New Roman"/>
                <w:bCs/>
                <w:i/>
                <w:iCs/>
                <w:szCs w:val="24"/>
              </w:rPr>
              <w:t xml:space="preserve"> ocjene</w:t>
            </w:r>
            <w:r w:rsidRPr="0065026B">
              <w:rPr>
                <w:rFonts w:eastAsia="Cambria" w:cs="Times New Roman"/>
                <w:bCs/>
                <w:i/>
                <w:iCs/>
                <w:szCs w:val="24"/>
              </w:rPr>
              <w:t>:</w:t>
            </w:r>
          </w:p>
        </w:tc>
        <w:tc>
          <w:tcPr>
            <w:tcW w:w="827" w:type="pct"/>
            <w:tcBorders>
              <w:bottom w:val="single" w:sz="4" w:space="0" w:color="auto"/>
            </w:tcBorders>
            <w:vAlign w:val="center"/>
          </w:tcPr>
          <w:p w14:paraId="3D2046DF"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1A4BB613" w14:textId="77777777" w:rsidR="00FB052B" w:rsidRPr="0065026B" w:rsidRDefault="00FB052B" w:rsidP="007130F3">
            <w:pPr>
              <w:spacing w:after="0" w:line="240" w:lineRule="auto"/>
              <w:rPr>
                <w:rFonts w:cs="Times New Roman"/>
                <w:szCs w:val="24"/>
              </w:rPr>
            </w:pPr>
          </w:p>
        </w:tc>
      </w:tr>
      <w:tr w:rsidR="00086FFF" w:rsidRPr="0065026B" w14:paraId="625B358A" w14:textId="77777777" w:rsidTr="00673131">
        <w:tc>
          <w:tcPr>
            <w:tcW w:w="215" w:type="pct"/>
            <w:vMerge w:val="restart"/>
            <w:shd w:val="clear" w:color="auto" w:fill="BFBFBF" w:themeFill="background1" w:themeFillShade="BF"/>
            <w:vAlign w:val="center"/>
          </w:tcPr>
          <w:p w14:paraId="16C8B557" w14:textId="77777777" w:rsidR="00295F94" w:rsidRPr="0065026B" w:rsidRDefault="006305F8" w:rsidP="007130F3">
            <w:pPr>
              <w:spacing w:after="0" w:line="240" w:lineRule="auto"/>
              <w:rPr>
                <w:rFonts w:eastAsia="Cambria" w:cs="Times New Roman"/>
                <w:b/>
                <w:bCs/>
                <w:iCs/>
                <w:szCs w:val="24"/>
              </w:rPr>
            </w:pPr>
            <w:r>
              <w:rPr>
                <w:rFonts w:eastAsia="Cambria" w:cs="Times New Roman"/>
                <w:b/>
                <w:bCs/>
                <w:iCs/>
                <w:szCs w:val="24"/>
              </w:rPr>
              <w:t>5</w:t>
            </w:r>
          </w:p>
        </w:tc>
        <w:tc>
          <w:tcPr>
            <w:tcW w:w="4785" w:type="pct"/>
            <w:gridSpan w:val="3"/>
            <w:shd w:val="clear" w:color="auto" w:fill="B0CB1F"/>
            <w:vAlign w:val="center"/>
          </w:tcPr>
          <w:p w14:paraId="2CE18294"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 xml:space="preserve">Promicanje održivog razvoja </w:t>
            </w:r>
            <w:r w:rsidRPr="0065026B">
              <w:rPr>
                <w:rFonts w:eastAsia="Cambria" w:cs="Times New Roman"/>
                <w:bCs/>
                <w:iCs/>
                <w:szCs w:val="24"/>
              </w:rPr>
              <w:t>(odnosi se na promicanje cilja EU za očuvanjem, zaštitom i unaprjeđenjem zaštite okoliša te</w:t>
            </w:r>
            <w:r w:rsidRPr="0065026B">
              <w:rPr>
                <w:rFonts w:eastAsia="Cambria" w:cs="Times New Roman"/>
                <w:b/>
                <w:bCs/>
                <w:iCs/>
                <w:szCs w:val="24"/>
              </w:rPr>
              <w:t xml:space="preserve"> </w:t>
            </w:r>
            <w:r w:rsidRPr="0065026B">
              <w:rPr>
                <w:rFonts w:eastAsia="Cambria" w:cs="Times New Roman"/>
                <w:bCs/>
                <w:iCs/>
                <w:szCs w:val="24"/>
              </w:rPr>
              <w:t>uključuje aspekte promicanja korištenja obnovljivih izvora energije, i/ili unaprjeđenja energetske učinkovitosti i/ili smanjenja korištenja prirodnih resursa)</w:t>
            </w:r>
          </w:p>
        </w:tc>
      </w:tr>
      <w:tr w:rsidR="00245344" w:rsidRPr="0065026B" w14:paraId="396ABA8A" w14:textId="77777777" w:rsidTr="00673131">
        <w:tc>
          <w:tcPr>
            <w:tcW w:w="215" w:type="pct"/>
            <w:vMerge/>
            <w:shd w:val="clear" w:color="auto" w:fill="BFBFBF" w:themeFill="background1" w:themeFillShade="BF"/>
            <w:vAlign w:val="center"/>
          </w:tcPr>
          <w:p w14:paraId="6021DDCD" w14:textId="77777777" w:rsidR="00B55C3E" w:rsidRPr="0065026B" w:rsidRDefault="00B55C3E" w:rsidP="007130F3">
            <w:pPr>
              <w:spacing w:after="0" w:line="240" w:lineRule="auto"/>
              <w:rPr>
                <w:rFonts w:eastAsia="Cambria" w:cs="Times New Roman"/>
                <w:b/>
                <w:bCs/>
                <w:iCs/>
                <w:szCs w:val="24"/>
              </w:rPr>
            </w:pPr>
          </w:p>
        </w:tc>
        <w:tc>
          <w:tcPr>
            <w:tcW w:w="2761" w:type="pct"/>
          </w:tcPr>
          <w:p w14:paraId="0E46E62E" w14:textId="77777777" w:rsidR="00B55C3E" w:rsidRPr="0065026B" w:rsidRDefault="008A560D" w:rsidP="002A16EE">
            <w:pPr>
              <w:spacing w:after="0" w:line="240" w:lineRule="auto"/>
              <w:jc w:val="both"/>
              <w:rPr>
                <w:b/>
              </w:rPr>
            </w:pPr>
            <w:r>
              <w:rPr>
                <w:b/>
              </w:rPr>
              <w:t>5</w:t>
            </w:r>
            <w:r w:rsidR="00B55C3E" w:rsidRPr="0065026B">
              <w:rPr>
                <w:b/>
              </w:rPr>
              <w:t>.</w:t>
            </w:r>
            <w:r w:rsidR="006305F8">
              <w:rPr>
                <w:b/>
              </w:rPr>
              <w:t>1</w:t>
            </w:r>
            <w:r w:rsidR="00B55C3E" w:rsidRPr="0065026B">
              <w:rPr>
                <w:b/>
              </w:rPr>
              <w:t>. Minimalni broj planiranih izobrazno – informativnih aktivnosti koje doprinose podizanju svijesti javnosti o odvojenom sakupljanju otpada, oporabi, recikliranju otpada i ponovnoj uporabi</w:t>
            </w:r>
          </w:p>
          <w:p w14:paraId="50F92AFB" w14:textId="77777777" w:rsidR="00B55C3E" w:rsidRPr="0065026B" w:rsidRDefault="00B55C3E">
            <w:pPr>
              <w:spacing w:after="0" w:line="240" w:lineRule="auto"/>
              <w:jc w:val="both"/>
              <w:rPr>
                <w:rFonts w:eastAsia="Cambria" w:cs="Times New Roman"/>
                <w:b/>
                <w:bCs/>
                <w:iCs/>
                <w:szCs w:val="24"/>
              </w:rPr>
            </w:pPr>
            <w:r w:rsidRPr="0065026B">
              <w:t>Projek</w:t>
            </w:r>
            <w:r w:rsidR="00D52B3E" w:rsidRPr="0065026B">
              <w:t>t</w:t>
            </w:r>
            <w:r w:rsidR="00F32971">
              <w:t xml:space="preserve"> </w:t>
            </w:r>
            <w:r w:rsidR="00D52B3E" w:rsidRPr="0065026B">
              <w:t>obuhvaća minimalno 2</w:t>
            </w:r>
            <w:r w:rsidRPr="0065026B">
              <w:t xml:space="preserve"> aktivnost</w:t>
            </w:r>
            <w:r w:rsidR="00D52B3E" w:rsidRPr="0065026B">
              <w:t>i</w:t>
            </w:r>
            <w:r w:rsidRPr="0065026B">
              <w:t xml:space="preserve"> podizanja svijesti javnosti </w:t>
            </w:r>
            <w:r w:rsidR="00F32971">
              <w:t xml:space="preserve">(ref. </w:t>
            </w:r>
            <w:r w:rsidRPr="0065026B">
              <w:t xml:space="preserve">Program </w:t>
            </w:r>
            <w:r w:rsidRPr="0065026B">
              <w:rPr>
                <w:bCs/>
                <w:iCs/>
              </w:rPr>
              <w:t>izobrazno – informativnih aktivnosti o održivom gospodarenju otpadom</w:t>
            </w:r>
            <w:r w:rsidR="00F32971">
              <w:rPr>
                <w:bCs/>
                <w:iCs/>
              </w:rPr>
              <w:t>)</w:t>
            </w:r>
            <w:r w:rsidR="005017A5" w:rsidRPr="0065026B">
              <w:rPr>
                <w:bCs/>
                <w:iCs/>
              </w:rPr>
              <w:t>.</w:t>
            </w:r>
          </w:p>
        </w:tc>
        <w:tc>
          <w:tcPr>
            <w:tcW w:w="827" w:type="pct"/>
          </w:tcPr>
          <w:p w14:paraId="01F2C8D6" w14:textId="77777777" w:rsidR="00B55C3E" w:rsidRPr="0065026B" w:rsidRDefault="00B55C3E" w:rsidP="007130F3">
            <w:pPr>
              <w:spacing w:after="0" w:line="240" w:lineRule="auto"/>
              <w:jc w:val="center"/>
              <w:rPr>
                <w:rFonts w:cs="Times New Roman"/>
                <w:b/>
                <w:szCs w:val="24"/>
              </w:rPr>
            </w:pPr>
          </w:p>
          <w:p w14:paraId="5A0F7190" w14:textId="77777777" w:rsidR="00B55C3E" w:rsidRPr="0065026B" w:rsidRDefault="00B55C3E" w:rsidP="007130F3">
            <w:pPr>
              <w:spacing w:after="0" w:line="240" w:lineRule="auto"/>
              <w:jc w:val="center"/>
              <w:rPr>
                <w:rFonts w:cs="Times New Roman"/>
                <w:b/>
                <w:szCs w:val="24"/>
              </w:rPr>
            </w:pPr>
          </w:p>
          <w:p w14:paraId="1D848785" w14:textId="77777777" w:rsidR="00B55C3E" w:rsidRPr="0065026B" w:rsidRDefault="00B55C3E" w:rsidP="007130F3">
            <w:pPr>
              <w:spacing w:after="0" w:line="240" w:lineRule="auto"/>
              <w:jc w:val="center"/>
              <w:rPr>
                <w:rFonts w:cs="Times New Roman"/>
                <w:b/>
                <w:szCs w:val="24"/>
              </w:rPr>
            </w:pPr>
          </w:p>
          <w:p w14:paraId="004FBA82" w14:textId="77777777" w:rsidR="00B55C3E" w:rsidRPr="0065026B" w:rsidRDefault="00B55C3E" w:rsidP="007130F3">
            <w:pPr>
              <w:spacing w:after="0" w:line="240" w:lineRule="auto"/>
              <w:jc w:val="center"/>
              <w:rPr>
                <w:rFonts w:cs="Times New Roman"/>
                <w:b/>
                <w:szCs w:val="24"/>
              </w:rPr>
            </w:pPr>
          </w:p>
          <w:p w14:paraId="0DB2C1C1" w14:textId="77777777" w:rsidR="00B55C3E" w:rsidRPr="0065026B" w:rsidRDefault="00B55C3E" w:rsidP="007130F3">
            <w:pPr>
              <w:spacing w:after="0" w:line="240" w:lineRule="auto"/>
              <w:jc w:val="center"/>
              <w:rPr>
                <w:rFonts w:cs="Times New Roman"/>
                <w:b/>
                <w:szCs w:val="24"/>
              </w:rPr>
            </w:pPr>
          </w:p>
          <w:p w14:paraId="1DBFC941" w14:textId="77777777" w:rsidR="00B55C3E" w:rsidRPr="0065026B" w:rsidRDefault="00B55C3E" w:rsidP="007130F3">
            <w:pPr>
              <w:spacing w:after="0" w:line="240" w:lineRule="auto"/>
              <w:jc w:val="center"/>
              <w:rPr>
                <w:rFonts w:cs="Times New Roman"/>
                <w:b/>
                <w:szCs w:val="24"/>
              </w:rPr>
            </w:pPr>
            <w:r w:rsidRPr="0065026B">
              <w:rPr>
                <w:rFonts w:cs="Times New Roman"/>
                <w:b/>
                <w:szCs w:val="24"/>
              </w:rPr>
              <w:t>DA/NE</w:t>
            </w:r>
          </w:p>
        </w:tc>
        <w:tc>
          <w:tcPr>
            <w:tcW w:w="1197" w:type="pct"/>
          </w:tcPr>
          <w:p w14:paraId="61989709" w14:textId="77777777" w:rsidR="00B55C3E" w:rsidRPr="0065026B" w:rsidRDefault="00B55C3E" w:rsidP="007130F3">
            <w:pPr>
              <w:spacing w:after="0" w:line="240" w:lineRule="auto"/>
              <w:jc w:val="center"/>
              <w:rPr>
                <w:rFonts w:cs="Times New Roman"/>
                <w:szCs w:val="24"/>
              </w:rPr>
            </w:pPr>
          </w:p>
          <w:p w14:paraId="35E7312D" w14:textId="77777777" w:rsidR="00B55C3E" w:rsidRPr="0065026B" w:rsidRDefault="00B55C3E" w:rsidP="007130F3">
            <w:pPr>
              <w:spacing w:after="0" w:line="240" w:lineRule="auto"/>
              <w:jc w:val="center"/>
              <w:rPr>
                <w:rFonts w:cs="Times New Roman"/>
                <w:szCs w:val="24"/>
              </w:rPr>
            </w:pPr>
          </w:p>
          <w:p w14:paraId="01565D53" w14:textId="77777777" w:rsidR="00B55C3E" w:rsidRPr="0065026B" w:rsidRDefault="00B55C3E" w:rsidP="007130F3">
            <w:pPr>
              <w:spacing w:after="0" w:line="240" w:lineRule="auto"/>
              <w:jc w:val="center"/>
              <w:rPr>
                <w:rFonts w:cs="Times New Roman"/>
                <w:szCs w:val="24"/>
              </w:rPr>
            </w:pPr>
          </w:p>
          <w:p w14:paraId="6946E1B0" w14:textId="77777777" w:rsidR="00B55C3E" w:rsidRPr="0065026B" w:rsidRDefault="00B55C3E" w:rsidP="007130F3">
            <w:pPr>
              <w:spacing w:after="0" w:line="240" w:lineRule="auto"/>
              <w:jc w:val="center"/>
              <w:rPr>
                <w:rFonts w:cs="Times New Roman"/>
                <w:szCs w:val="24"/>
              </w:rPr>
            </w:pPr>
          </w:p>
          <w:p w14:paraId="5F4D010B" w14:textId="77777777" w:rsidR="00B55C3E" w:rsidRPr="0065026B" w:rsidRDefault="00B55C3E" w:rsidP="007130F3">
            <w:pPr>
              <w:spacing w:after="0" w:line="240" w:lineRule="auto"/>
              <w:jc w:val="center"/>
              <w:rPr>
                <w:rFonts w:cs="Times New Roman"/>
                <w:szCs w:val="24"/>
              </w:rPr>
            </w:pPr>
          </w:p>
          <w:p w14:paraId="282DDBB7" w14:textId="77777777" w:rsidR="009246CC" w:rsidRDefault="00B55C3E" w:rsidP="007130F3">
            <w:pPr>
              <w:spacing w:after="0" w:line="240" w:lineRule="auto"/>
              <w:jc w:val="center"/>
              <w:rPr>
                <w:rFonts w:cs="Times New Roman"/>
                <w:szCs w:val="24"/>
              </w:rPr>
            </w:pPr>
            <w:r w:rsidRPr="0065026B">
              <w:rPr>
                <w:rFonts w:cs="Times New Roman"/>
                <w:szCs w:val="24"/>
              </w:rPr>
              <w:t>Obrazac 1.</w:t>
            </w:r>
          </w:p>
          <w:p w14:paraId="0252B15C" w14:textId="77777777" w:rsidR="00B55C3E" w:rsidRPr="0065026B" w:rsidRDefault="00B55C3E" w:rsidP="007130F3">
            <w:pPr>
              <w:spacing w:after="0" w:line="240" w:lineRule="auto"/>
              <w:jc w:val="center"/>
              <w:rPr>
                <w:rFonts w:cs="Times New Roman"/>
                <w:szCs w:val="24"/>
              </w:rPr>
            </w:pPr>
            <w:r w:rsidRPr="0065026B">
              <w:rPr>
                <w:rFonts w:cs="Times New Roman"/>
                <w:szCs w:val="24"/>
              </w:rPr>
              <w:t>Prijavni Obrazac</w:t>
            </w:r>
          </w:p>
        </w:tc>
      </w:tr>
      <w:tr w:rsidR="00245344" w:rsidRPr="0065026B" w14:paraId="41EFF36F" w14:textId="77777777" w:rsidTr="00673131">
        <w:tc>
          <w:tcPr>
            <w:tcW w:w="215" w:type="pct"/>
            <w:vMerge/>
            <w:shd w:val="clear" w:color="auto" w:fill="BFBFBF" w:themeFill="background1" w:themeFillShade="BF"/>
            <w:vAlign w:val="center"/>
          </w:tcPr>
          <w:p w14:paraId="4E8308BD" w14:textId="77777777" w:rsidR="00F26D69" w:rsidRPr="0065026B" w:rsidRDefault="00F26D69" w:rsidP="007130F3">
            <w:pPr>
              <w:spacing w:after="0" w:line="240" w:lineRule="auto"/>
              <w:rPr>
                <w:rFonts w:eastAsia="Cambria" w:cs="Times New Roman"/>
                <w:b/>
                <w:bCs/>
                <w:iCs/>
                <w:szCs w:val="24"/>
              </w:rPr>
            </w:pPr>
          </w:p>
        </w:tc>
        <w:tc>
          <w:tcPr>
            <w:tcW w:w="2761" w:type="pct"/>
            <w:vAlign w:val="center"/>
          </w:tcPr>
          <w:p w14:paraId="13F32BE1" w14:textId="77777777" w:rsidR="00F26D69" w:rsidRPr="0065026B" w:rsidRDefault="008A560D" w:rsidP="007130F3">
            <w:pPr>
              <w:spacing w:after="0" w:line="240" w:lineRule="auto"/>
              <w:jc w:val="both"/>
              <w:rPr>
                <w:rFonts w:eastAsia="Cambria" w:cs="Times New Roman"/>
                <w:b/>
                <w:bCs/>
                <w:iCs/>
                <w:spacing w:val="-1"/>
                <w:szCs w:val="24"/>
              </w:rPr>
            </w:pPr>
            <w:r>
              <w:rPr>
                <w:rFonts w:eastAsia="Cambria" w:cs="Times New Roman"/>
                <w:b/>
                <w:bCs/>
                <w:iCs/>
                <w:spacing w:val="-1"/>
                <w:szCs w:val="24"/>
              </w:rPr>
              <w:t>5</w:t>
            </w:r>
            <w:r w:rsidR="00F26D69" w:rsidRPr="0065026B">
              <w:rPr>
                <w:rFonts w:eastAsia="Cambria" w:cs="Times New Roman"/>
                <w:b/>
                <w:bCs/>
                <w:iCs/>
                <w:spacing w:val="-1"/>
                <w:szCs w:val="24"/>
              </w:rPr>
              <w:t>.</w:t>
            </w:r>
            <w:r>
              <w:rPr>
                <w:rFonts w:eastAsia="Cambria" w:cs="Times New Roman"/>
                <w:b/>
                <w:bCs/>
                <w:iCs/>
                <w:spacing w:val="-1"/>
                <w:szCs w:val="24"/>
              </w:rPr>
              <w:t>2</w:t>
            </w:r>
            <w:r w:rsidR="00F26D69" w:rsidRPr="0065026B">
              <w:rPr>
                <w:rFonts w:eastAsia="Cambria" w:cs="Times New Roman"/>
                <w:b/>
                <w:bCs/>
                <w:iCs/>
                <w:spacing w:val="-1"/>
                <w:szCs w:val="24"/>
              </w:rPr>
              <w:t>.</w:t>
            </w:r>
            <w:r w:rsidR="00413FDC" w:rsidRPr="0065026B">
              <w:rPr>
                <w:rFonts w:eastAsia="Cambria" w:cs="Times New Roman"/>
                <w:b/>
                <w:bCs/>
                <w:iCs/>
                <w:spacing w:val="-1"/>
                <w:szCs w:val="24"/>
              </w:rPr>
              <w:t xml:space="preserve"> </w:t>
            </w:r>
            <w:r w:rsidR="00CD2A17" w:rsidRPr="0065026B">
              <w:rPr>
                <w:rFonts w:eastAsia="Cambria" w:cs="Times New Roman"/>
                <w:b/>
                <w:bCs/>
                <w:iCs/>
                <w:spacing w:val="-1"/>
                <w:szCs w:val="24"/>
              </w:rPr>
              <w:t xml:space="preserve">Doprinos </w:t>
            </w:r>
            <w:r w:rsidR="00DD6CDD" w:rsidRPr="0065026B">
              <w:rPr>
                <w:rFonts w:eastAsia="Cambria" w:cs="Times New Roman"/>
                <w:b/>
                <w:bCs/>
                <w:iCs/>
                <w:spacing w:val="-1"/>
                <w:szCs w:val="24"/>
              </w:rPr>
              <w:t>p</w:t>
            </w:r>
            <w:r w:rsidR="00413FDC" w:rsidRPr="0065026B">
              <w:rPr>
                <w:rFonts w:eastAsia="Cambria" w:cs="Times New Roman"/>
                <w:b/>
                <w:bCs/>
                <w:iCs/>
                <w:spacing w:val="-1"/>
                <w:szCs w:val="24"/>
              </w:rPr>
              <w:t>ovećanj</w:t>
            </w:r>
            <w:r w:rsidR="00DD6CDD" w:rsidRPr="0065026B">
              <w:rPr>
                <w:rFonts w:eastAsia="Cambria" w:cs="Times New Roman"/>
                <w:b/>
                <w:bCs/>
                <w:iCs/>
                <w:spacing w:val="-1"/>
                <w:szCs w:val="24"/>
              </w:rPr>
              <w:t xml:space="preserve">u </w:t>
            </w:r>
            <w:r w:rsidR="00F26D69" w:rsidRPr="0065026B">
              <w:rPr>
                <w:rFonts w:eastAsia="Cambria" w:cs="Times New Roman"/>
                <w:b/>
                <w:bCs/>
                <w:iCs/>
                <w:spacing w:val="-1"/>
                <w:szCs w:val="24"/>
              </w:rPr>
              <w:t xml:space="preserve">stope </w:t>
            </w:r>
            <w:r w:rsidR="00CD2A17" w:rsidRPr="0065026B">
              <w:rPr>
                <w:rFonts w:eastAsia="Cambria" w:cs="Times New Roman"/>
                <w:b/>
                <w:bCs/>
                <w:iCs/>
                <w:spacing w:val="-1"/>
                <w:szCs w:val="24"/>
              </w:rPr>
              <w:t>recikliranja</w:t>
            </w:r>
            <w:r w:rsidR="00DD6CDD" w:rsidRPr="0065026B">
              <w:rPr>
                <w:rFonts w:eastAsia="Cambria" w:cs="Times New Roman"/>
                <w:b/>
                <w:bCs/>
                <w:iCs/>
                <w:spacing w:val="-1"/>
                <w:szCs w:val="24"/>
              </w:rPr>
              <w:t xml:space="preserve">: </w:t>
            </w:r>
            <w:r w:rsidR="00CD2A17" w:rsidRPr="0065026B">
              <w:rPr>
                <w:rFonts w:eastAsia="Cambria" w:cs="Times New Roman"/>
                <w:b/>
                <w:bCs/>
                <w:iCs/>
                <w:spacing w:val="-1"/>
                <w:szCs w:val="24"/>
              </w:rPr>
              <w:t xml:space="preserve">povećanje </w:t>
            </w:r>
            <w:r w:rsidR="00DD6CDD" w:rsidRPr="0065026B">
              <w:rPr>
                <w:rFonts w:eastAsia="Cambria" w:cs="Times New Roman"/>
                <w:b/>
                <w:bCs/>
                <w:iCs/>
                <w:spacing w:val="-1"/>
                <w:szCs w:val="24"/>
              </w:rPr>
              <w:t xml:space="preserve">stope </w:t>
            </w:r>
            <w:r w:rsidR="001B1624" w:rsidRPr="0065026B">
              <w:rPr>
                <w:rFonts w:eastAsia="Cambria" w:cs="Times New Roman"/>
                <w:b/>
                <w:bCs/>
                <w:iCs/>
                <w:spacing w:val="-1"/>
                <w:szCs w:val="24"/>
              </w:rPr>
              <w:t xml:space="preserve">obrade </w:t>
            </w:r>
            <w:r w:rsidR="00567D8B" w:rsidRPr="0065026B">
              <w:rPr>
                <w:rFonts w:eastAsia="Cambria" w:cs="Times New Roman"/>
                <w:b/>
                <w:bCs/>
                <w:iCs/>
                <w:spacing w:val="-1"/>
                <w:szCs w:val="24"/>
              </w:rPr>
              <w:t>biootpada</w:t>
            </w:r>
            <w:r w:rsidR="00F26D69" w:rsidRPr="0065026B">
              <w:rPr>
                <w:rFonts w:eastAsia="Cambria" w:cs="Times New Roman"/>
                <w:b/>
                <w:bCs/>
                <w:iCs/>
                <w:spacing w:val="-1"/>
                <w:szCs w:val="24"/>
              </w:rPr>
              <w:t xml:space="preserve"> na lokalnoj</w:t>
            </w:r>
            <w:r w:rsidR="0073343E" w:rsidRPr="0065026B">
              <w:rPr>
                <w:rFonts w:eastAsia="Cambria" w:cs="Times New Roman"/>
                <w:b/>
                <w:bCs/>
                <w:iCs/>
                <w:spacing w:val="-1"/>
                <w:szCs w:val="24"/>
              </w:rPr>
              <w:t xml:space="preserve"> </w:t>
            </w:r>
            <w:r w:rsidR="00F26D69" w:rsidRPr="0065026B">
              <w:rPr>
                <w:rFonts w:eastAsia="Cambria" w:cs="Times New Roman"/>
                <w:b/>
                <w:bCs/>
                <w:iCs/>
                <w:spacing w:val="-1"/>
                <w:szCs w:val="24"/>
              </w:rPr>
              <w:t>/ regionalnoj</w:t>
            </w:r>
            <w:r w:rsidR="0073343E" w:rsidRPr="0065026B">
              <w:rPr>
                <w:rFonts w:eastAsia="Cambria" w:cs="Times New Roman"/>
                <w:b/>
                <w:bCs/>
                <w:iCs/>
                <w:spacing w:val="-1"/>
                <w:szCs w:val="24"/>
              </w:rPr>
              <w:t xml:space="preserve"> </w:t>
            </w:r>
            <w:r w:rsidR="00F26D69" w:rsidRPr="0065026B">
              <w:rPr>
                <w:rFonts w:eastAsia="Cambria" w:cs="Times New Roman"/>
                <w:b/>
                <w:bCs/>
                <w:iCs/>
                <w:spacing w:val="-1"/>
                <w:szCs w:val="24"/>
              </w:rPr>
              <w:t xml:space="preserve">/ nacionalnoj razini </w:t>
            </w:r>
          </w:p>
          <w:p w14:paraId="72E71BD2" w14:textId="77777777" w:rsidR="00567D8B" w:rsidRPr="0065026B" w:rsidRDefault="00F26D69" w:rsidP="007130F3">
            <w:pPr>
              <w:spacing w:after="120" w:line="240" w:lineRule="auto"/>
              <w:jc w:val="both"/>
              <w:rPr>
                <w:rFonts w:eastAsia="Cambria" w:cs="Times New Roman"/>
                <w:bCs/>
                <w:iCs/>
                <w:spacing w:val="-1"/>
                <w:szCs w:val="24"/>
              </w:rPr>
            </w:pPr>
            <w:r w:rsidRPr="0065026B">
              <w:rPr>
                <w:rFonts w:eastAsia="Cambria" w:cs="Times New Roman"/>
                <w:bCs/>
                <w:iCs/>
                <w:spacing w:val="-1"/>
                <w:szCs w:val="24"/>
              </w:rPr>
              <w:t xml:space="preserve">Provedbom projekta osigurat će se preduvjeti da se </w:t>
            </w:r>
            <w:r w:rsidR="00567D8B" w:rsidRPr="0065026B">
              <w:rPr>
                <w:rFonts w:eastAsia="Cambria" w:cs="Times New Roman"/>
                <w:bCs/>
                <w:iCs/>
                <w:spacing w:val="-1"/>
                <w:szCs w:val="24"/>
              </w:rPr>
              <w:t xml:space="preserve">poveća stopa </w:t>
            </w:r>
            <w:r w:rsidR="00960442" w:rsidRPr="0065026B">
              <w:rPr>
                <w:rFonts w:eastAsia="Cambria" w:cs="Times New Roman"/>
                <w:bCs/>
                <w:iCs/>
                <w:spacing w:val="-1"/>
                <w:szCs w:val="24"/>
              </w:rPr>
              <w:t xml:space="preserve">obrade </w:t>
            </w:r>
            <w:r w:rsidR="00567D8B" w:rsidRPr="0065026B">
              <w:rPr>
                <w:rFonts w:eastAsia="Cambria" w:cs="Times New Roman"/>
                <w:bCs/>
                <w:iCs/>
                <w:spacing w:val="-1"/>
                <w:szCs w:val="24"/>
              </w:rPr>
              <w:t>odvojeno sakupljenog</w:t>
            </w:r>
            <w:r w:rsidR="00983DE6" w:rsidRPr="0065026B">
              <w:rPr>
                <w:rFonts w:eastAsia="Cambria" w:cs="Times New Roman"/>
                <w:bCs/>
                <w:iCs/>
                <w:spacing w:val="-1"/>
                <w:szCs w:val="24"/>
              </w:rPr>
              <w:t xml:space="preserve"> </w:t>
            </w:r>
            <w:r w:rsidR="00567D8B" w:rsidRPr="0065026B">
              <w:rPr>
                <w:rFonts w:eastAsia="Cambria" w:cs="Times New Roman"/>
                <w:bCs/>
                <w:iCs/>
                <w:spacing w:val="-1"/>
                <w:szCs w:val="24"/>
              </w:rPr>
              <w:t xml:space="preserve">biootpada i to kompostiranjem ili anaerobnom digestijom. </w:t>
            </w:r>
          </w:p>
          <w:p w14:paraId="27233343" w14:textId="77777777" w:rsidR="00F21E69" w:rsidRPr="0065026B" w:rsidRDefault="00F21E69" w:rsidP="007130F3">
            <w:pPr>
              <w:spacing w:after="0" w:line="240" w:lineRule="auto"/>
              <w:jc w:val="both"/>
              <w:rPr>
                <w:rFonts w:eastAsia="Cambria" w:cs="Times New Roman"/>
                <w:b/>
                <w:bCs/>
                <w:iCs/>
                <w:spacing w:val="-1"/>
                <w:szCs w:val="24"/>
              </w:rPr>
            </w:pPr>
            <w:r w:rsidRPr="0065026B">
              <w:rPr>
                <w:rFonts w:eastAsia="Cambria" w:cs="Times New Roman"/>
                <w:b/>
                <w:bCs/>
                <w:iCs/>
                <w:spacing w:val="-1"/>
                <w:szCs w:val="24"/>
              </w:rPr>
              <w:t xml:space="preserve">Pojašnjenje: </w:t>
            </w:r>
          </w:p>
          <w:p w14:paraId="0C726171" w14:textId="77777777" w:rsidR="00F21E69" w:rsidRPr="0065026B" w:rsidRDefault="00F21E69" w:rsidP="007130F3">
            <w:pPr>
              <w:spacing w:after="0" w:line="240" w:lineRule="auto"/>
              <w:jc w:val="both"/>
              <w:rPr>
                <w:rFonts w:eastAsia="Cambria" w:cs="Times New Roman"/>
                <w:bCs/>
                <w:iCs/>
                <w:spacing w:val="-1"/>
                <w:szCs w:val="24"/>
              </w:rPr>
            </w:pPr>
            <w:r w:rsidRPr="0065026B">
              <w:rPr>
                <w:rFonts w:eastAsia="Cambria" w:cs="Times New Roman"/>
                <w:bCs/>
                <w:iCs/>
                <w:spacing w:val="-1"/>
                <w:szCs w:val="24"/>
              </w:rPr>
              <w:t xml:space="preserve">Prijavitelji </w:t>
            </w:r>
            <w:r w:rsidR="00413FDC" w:rsidRPr="0065026B">
              <w:rPr>
                <w:rFonts w:eastAsia="Cambria" w:cs="Times New Roman"/>
                <w:bCs/>
                <w:iCs/>
                <w:spacing w:val="-1"/>
                <w:szCs w:val="24"/>
              </w:rPr>
              <w:t>su dužni izraziti</w:t>
            </w:r>
            <w:r w:rsidRPr="0065026B">
              <w:rPr>
                <w:rFonts w:eastAsia="Cambria" w:cs="Times New Roman"/>
                <w:bCs/>
                <w:iCs/>
                <w:spacing w:val="-1"/>
                <w:szCs w:val="24"/>
              </w:rPr>
              <w:t xml:space="preserve"> doprinos projekta povećanju stope </w:t>
            </w:r>
            <w:r w:rsidR="0046594A" w:rsidRPr="0065026B">
              <w:rPr>
                <w:rFonts w:eastAsia="Cambria" w:cs="Times New Roman"/>
                <w:bCs/>
                <w:iCs/>
                <w:spacing w:val="-1"/>
                <w:szCs w:val="24"/>
              </w:rPr>
              <w:t xml:space="preserve">obrade </w:t>
            </w:r>
            <w:r w:rsidR="00413FDC" w:rsidRPr="0065026B">
              <w:rPr>
                <w:rFonts w:eastAsia="Cambria" w:cs="Times New Roman"/>
                <w:bCs/>
                <w:iCs/>
                <w:spacing w:val="-1"/>
                <w:szCs w:val="24"/>
              </w:rPr>
              <w:t>odvojeno sakupljenog biootpada u jedinici t/god.</w:t>
            </w:r>
          </w:p>
        </w:tc>
        <w:tc>
          <w:tcPr>
            <w:tcW w:w="827" w:type="pct"/>
            <w:vAlign w:val="center"/>
          </w:tcPr>
          <w:p w14:paraId="1B10E633" w14:textId="77777777" w:rsidR="00F26D69" w:rsidRPr="0065026B" w:rsidRDefault="001E0D5B"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725BE434" w14:textId="77777777" w:rsidR="009246CC" w:rsidRDefault="00F21E69" w:rsidP="009246CC">
            <w:pPr>
              <w:spacing w:after="0" w:line="240" w:lineRule="auto"/>
              <w:jc w:val="center"/>
              <w:rPr>
                <w:rFonts w:cs="Times New Roman"/>
                <w:szCs w:val="24"/>
              </w:rPr>
            </w:pPr>
            <w:r w:rsidRPr="0065026B">
              <w:rPr>
                <w:rFonts w:cs="Times New Roman"/>
                <w:szCs w:val="24"/>
              </w:rPr>
              <w:t>Obrazac 1.</w:t>
            </w:r>
          </w:p>
          <w:p w14:paraId="4A4E8923" w14:textId="77777777" w:rsidR="00F26D69" w:rsidRPr="0065026B" w:rsidRDefault="00F21E69" w:rsidP="009246CC">
            <w:pPr>
              <w:spacing w:after="0" w:line="240" w:lineRule="auto"/>
              <w:jc w:val="center"/>
              <w:rPr>
                <w:rFonts w:cs="Times New Roman"/>
                <w:szCs w:val="24"/>
              </w:rPr>
            </w:pPr>
            <w:r w:rsidRPr="0065026B">
              <w:rPr>
                <w:rFonts w:cs="Times New Roman"/>
                <w:szCs w:val="24"/>
              </w:rPr>
              <w:t xml:space="preserve">Prijavni Obrazac </w:t>
            </w:r>
          </w:p>
        </w:tc>
      </w:tr>
      <w:tr w:rsidR="00245344" w:rsidRPr="0065026B" w14:paraId="00190DE9" w14:textId="77777777" w:rsidTr="00673131">
        <w:tc>
          <w:tcPr>
            <w:tcW w:w="215" w:type="pct"/>
            <w:vMerge/>
            <w:shd w:val="clear" w:color="auto" w:fill="BFBFBF" w:themeFill="background1" w:themeFillShade="BF"/>
            <w:vAlign w:val="center"/>
          </w:tcPr>
          <w:p w14:paraId="2D5ABC7F" w14:textId="77777777" w:rsidR="00DA3A35" w:rsidRPr="0065026B" w:rsidRDefault="00DA3A35" w:rsidP="007130F3">
            <w:pPr>
              <w:spacing w:after="0" w:line="240" w:lineRule="auto"/>
              <w:rPr>
                <w:rFonts w:eastAsia="Cambria" w:cs="Times New Roman"/>
                <w:b/>
                <w:bCs/>
                <w:iCs/>
                <w:szCs w:val="24"/>
              </w:rPr>
            </w:pPr>
          </w:p>
        </w:tc>
        <w:tc>
          <w:tcPr>
            <w:tcW w:w="2761" w:type="pct"/>
            <w:vAlign w:val="center"/>
          </w:tcPr>
          <w:p w14:paraId="0CFE1F71" w14:textId="77777777" w:rsidR="00DA3A35" w:rsidRPr="0065026B" w:rsidRDefault="008A560D" w:rsidP="007130F3">
            <w:pPr>
              <w:spacing w:after="0" w:line="240" w:lineRule="auto"/>
              <w:rPr>
                <w:rFonts w:eastAsia="Cambria" w:cs="Times New Roman"/>
                <w:b/>
                <w:bCs/>
                <w:iCs/>
                <w:spacing w:val="-1"/>
                <w:szCs w:val="24"/>
              </w:rPr>
            </w:pPr>
            <w:r>
              <w:rPr>
                <w:rFonts w:eastAsia="Cambria" w:cs="Times New Roman"/>
                <w:b/>
                <w:bCs/>
                <w:iCs/>
                <w:spacing w:val="-1"/>
                <w:szCs w:val="24"/>
              </w:rPr>
              <w:t>5</w:t>
            </w:r>
            <w:r w:rsidR="00DA3A35" w:rsidRPr="0065026B">
              <w:rPr>
                <w:rFonts w:eastAsia="Cambria" w:cs="Times New Roman"/>
                <w:b/>
                <w:bCs/>
                <w:iCs/>
                <w:spacing w:val="-1"/>
                <w:szCs w:val="24"/>
              </w:rPr>
              <w:t>.</w:t>
            </w:r>
            <w:r>
              <w:rPr>
                <w:rFonts w:eastAsia="Cambria" w:cs="Times New Roman"/>
                <w:b/>
                <w:bCs/>
                <w:iCs/>
                <w:spacing w:val="-1"/>
                <w:szCs w:val="24"/>
              </w:rPr>
              <w:t>3</w:t>
            </w:r>
            <w:r w:rsidR="00DA3A35" w:rsidRPr="0065026B">
              <w:rPr>
                <w:rFonts w:eastAsia="Cambria" w:cs="Times New Roman"/>
                <w:b/>
                <w:bCs/>
                <w:iCs/>
                <w:spacing w:val="-1"/>
                <w:szCs w:val="24"/>
              </w:rPr>
              <w:t>. Doprinos smanjenju biorazgradivog otpada u miješanom komunalnom otpadu</w:t>
            </w:r>
          </w:p>
          <w:p w14:paraId="0C08FA96" w14:textId="77777777" w:rsidR="00DA3A35" w:rsidRPr="0065026B" w:rsidRDefault="00524176" w:rsidP="007130F3">
            <w:pPr>
              <w:spacing w:after="0" w:line="240" w:lineRule="auto"/>
              <w:jc w:val="both"/>
              <w:rPr>
                <w:rFonts w:eastAsia="Cambria" w:cs="Times New Roman"/>
                <w:b/>
                <w:bCs/>
                <w:iCs/>
                <w:spacing w:val="-1"/>
                <w:szCs w:val="24"/>
              </w:rPr>
            </w:pPr>
            <w:r w:rsidRPr="0065026B">
              <w:rPr>
                <w:rFonts w:eastAsia="Cambria" w:cs="Times New Roman"/>
                <w:bCs/>
                <w:iCs/>
                <w:spacing w:val="-1"/>
                <w:szCs w:val="24"/>
              </w:rPr>
              <w:t xml:space="preserve">Projektni prijedlog sadrži projekciju smanjenja količina biootpada odloženog na odlagališta tijekom prve kalendarske godine nakon ishođenja </w:t>
            </w:r>
            <w:r w:rsidRPr="001E357B">
              <w:rPr>
                <w:rFonts w:eastAsia="Cambria" w:cs="Times New Roman"/>
                <w:bCs/>
                <w:iCs/>
                <w:spacing w:val="-1"/>
                <w:szCs w:val="24"/>
              </w:rPr>
              <w:t>akta</w:t>
            </w:r>
            <w:r w:rsidR="00B87E67" w:rsidRPr="001E357B">
              <w:rPr>
                <w:rFonts w:eastAsia="Cambria" w:cs="Times New Roman"/>
                <w:bCs/>
                <w:iCs/>
                <w:spacing w:val="-1"/>
                <w:szCs w:val="24"/>
              </w:rPr>
              <w:t xml:space="preserve"> </w:t>
            </w:r>
            <w:r w:rsidR="00B87E67" w:rsidRPr="00C776C1">
              <w:rPr>
                <w:rFonts w:eastAsia="Cambria" w:cs="Times New Roman"/>
                <w:bCs/>
                <w:iCs/>
                <w:spacing w:val="-1"/>
                <w:szCs w:val="24"/>
              </w:rPr>
              <w:t xml:space="preserve">ili izmjene </w:t>
            </w:r>
            <w:r w:rsidR="00A8131D" w:rsidRPr="00C776C1">
              <w:rPr>
                <w:rFonts w:eastAsia="Cambria" w:cs="Times New Roman"/>
                <w:bCs/>
                <w:iCs/>
                <w:spacing w:val="-1"/>
                <w:szCs w:val="24"/>
              </w:rPr>
              <w:t xml:space="preserve">postojećeg </w:t>
            </w:r>
            <w:r w:rsidR="00B87E67" w:rsidRPr="00C776C1">
              <w:rPr>
                <w:rFonts w:eastAsia="Cambria" w:cs="Times New Roman"/>
                <w:bCs/>
                <w:iCs/>
                <w:spacing w:val="-1"/>
                <w:szCs w:val="24"/>
              </w:rPr>
              <w:t>akta</w:t>
            </w:r>
            <w:r w:rsidRPr="0065026B">
              <w:rPr>
                <w:rFonts w:eastAsia="Cambria" w:cs="Times New Roman"/>
                <w:bCs/>
                <w:iCs/>
                <w:spacing w:val="-1"/>
                <w:szCs w:val="24"/>
              </w:rPr>
              <w:t xml:space="preserve"> za obavljanje djelatnosti gospodarenja otpadom.  </w:t>
            </w:r>
          </w:p>
        </w:tc>
        <w:tc>
          <w:tcPr>
            <w:tcW w:w="827" w:type="pct"/>
            <w:vAlign w:val="center"/>
          </w:tcPr>
          <w:p w14:paraId="4F81F960" w14:textId="77777777" w:rsidR="00DA3A35" w:rsidRPr="0065026B" w:rsidRDefault="00DA3A35"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4848AA25" w14:textId="77777777" w:rsidR="009246CC" w:rsidRDefault="005017A5" w:rsidP="00846C30">
            <w:pPr>
              <w:spacing w:after="0" w:line="240" w:lineRule="auto"/>
              <w:jc w:val="center"/>
              <w:rPr>
                <w:rFonts w:cs="Times New Roman"/>
                <w:szCs w:val="24"/>
              </w:rPr>
            </w:pPr>
            <w:r w:rsidRPr="0065026B">
              <w:rPr>
                <w:rFonts w:cs="Times New Roman"/>
                <w:szCs w:val="24"/>
              </w:rPr>
              <w:t>Obrazac 1.</w:t>
            </w:r>
          </w:p>
          <w:p w14:paraId="26B43837" w14:textId="77777777" w:rsidR="009246CC" w:rsidRDefault="005017A5" w:rsidP="00846C30">
            <w:pPr>
              <w:spacing w:after="0" w:line="240" w:lineRule="auto"/>
              <w:jc w:val="center"/>
              <w:rPr>
                <w:rFonts w:cs="Times New Roman"/>
                <w:szCs w:val="24"/>
              </w:rPr>
            </w:pPr>
            <w:r w:rsidRPr="0065026B">
              <w:rPr>
                <w:rFonts w:cs="Times New Roman"/>
                <w:szCs w:val="24"/>
              </w:rPr>
              <w:t>Prijavni Obrazac</w:t>
            </w:r>
          </w:p>
          <w:p w14:paraId="6ADD6999" w14:textId="77777777" w:rsidR="009246CC" w:rsidRDefault="009246CC" w:rsidP="00846C30">
            <w:pPr>
              <w:spacing w:after="0" w:line="240" w:lineRule="auto"/>
              <w:jc w:val="center"/>
              <w:rPr>
                <w:rFonts w:cs="Times New Roman"/>
                <w:szCs w:val="24"/>
              </w:rPr>
            </w:pPr>
            <w:r>
              <w:rPr>
                <w:rFonts w:cs="Times New Roman"/>
                <w:szCs w:val="24"/>
              </w:rPr>
              <w:t>i</w:t>
            </w:r>
          </w:p>
          <w:p w14:paraId="4B2907B2" w14:textId="77777777" w:rsidR="00DA3A35" w:rsidRPr="0065026B" w:rsidRDefault="00B55C3E" w:rsidP="00846C30">
            <w:pPr>
              <w:spacing w:after="0" w:line="240" w:lineRule="auto"/>
              <w:jc w:val="center"/>
              <w:rPr>
                <w:rFonts w:cs="Times New Roman"/>
                <w:szCs w:val="24"/>
              </w:rPr>
            </w:pPr>
            <w:r w:rsidRPr="0065026B">
              <w:rPr>
                <w:rFonts w:cs="Times New Roman"/>
                <w:szCs w:val="24"/>
              </w:rPr>
              <w:t xml:space="preserve"> </w:t>
            </w:r>
            <w:r w:rsidR="00846C30" w:rsidRPr="00C36ECD">
              <w:rPr>
                <w:rFonts w:cs="Times New Roman"/>
                <w:szCs w:val="24"/>
              </w:rPr>
              <w:t>Analiza tržišta i dostupnosti biootpada</w:t>
            </w:r>
          </w:p>
        </w:tc>
      </w:tr>
      <w:tr w:rsidR="00245344" w:rsidRPr="0065026B" w14:paraId="56FCA205" w14:textId="77777777" w:rsidTr="00673131">
        <w:trPr>
          <w:trHeight w:val="454"/>
        </w:trPr>
        <w:tc>
          <w:tcPr>
            <w:tcW w:w="215" w:type="pct"/>
            <w:vMerge/>
            <w:tcBorders>
              <w:bottom w:val="single" w:sz="4" w:space="0" w:color="auto"/>
            </w:tcBorders>
            <w:shd w:val="clear" w:color="auto" w:fill="BFBFBF" w:themeFill="background1" w:themeFillShade="BF"/>
            <w:vAlign w:val="center"/>
          </w:tcPr>
          <w:p w14:paraId="5C3759BE" w14:textId="77777777" w:rsidR="00B34C2B" w:rsidRPr="0065026B" w:rsidRDefault="00B34C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527AAD68" w14:textId="77777777" w:rsidR="00B34C2B" w:rsidRPr="0065026B" w:rsidRDefault="00B34C2B" w:rsidP="007130F3">
            <w:pPr>
              <w:spacing w:after="0" w:line="240" w:lineRule="auto"/>
              <w:rPr>
                <w:rFonts w:eastAsia="Cambria" w:cs="Times New Roman"/>
                <w:bCs/>
                <w:i/>
                <w:iCs/>
                <w:szCs w:val="24"/>
              </w:rPr>
            </w:pPr>
            <w:r w:rsidRPr="0065026B">
              <w:rPr>
                <w:rFonts w:eastAsia="Cambria" w:cs="Times New Roman"/>
                <w:bCs/>
                <w:i/>
                <w:iCs/>
                <w:szCs w:val="24"/>
              </w:rPr>
              <w:t>Obrazloženje ocjene:</w:t>
            </w:r>
          </w:p>
        </w:tc>
        <w:tc>
          <w:tcPr>
            <w:tcW w:w="827" w:type="pct"/>
            <w:tcBorders>
              <w:bottom w:val="single" w:sz="4" w:space="0" w:color="auto"/>
            </w:tcBorders>
            <w:vAlign w:val="center"/>
          </w:tcPr>
          <w:p w14:paraId="475B5F06" w14:textId="77777777" w:rsidR="00B34C2B" w:rsidRPr="0065026B" w:rsidRDefault="00B34C2B" w:rsidP="007130F3">
            <w:pPr>
              <w:spacing w:after="0" w:line="240" w:lineRule="auto"/>
              <w:rPr>
                <w:rFonts w:cs="Times New Roman"/>
                <w:szCs w:val="24"/>
              </w:rPr>
            </w:pPr>
          </w:p>
        </w:tc>
        <w:tc>
          <w:tcPr>
            <w:tcW w:w="1197" w:type="pct"/>
            <w:tcBorders>
              <w:bottom w:val="single" w:sz="4" w:space="0" w:color="auto"/>
            </w:tcBorders>
            <w:vAlign w:val="center"/>
          </w:tcPr>
          <w:p w14:paraId="175946C5" w14:textId="77777777" w:rsidR="00B34C2B" w:rsidRPr="0065026B" w:rsidRDefault="00B34C2B" w:rsidP="007130F3">
            <w:pPr>
              <w:spacing w:after="0" w:line="240" w:lineRule="auto"/>
              <w:rPr>
                <w:rFonts w:cs="Times New Roman"/>
                <w:szCs w:val="24"/>
              </w:rPr>
            </w:pPr>
          </w:p>
        </w:tc>
      </w:tr>
      <w:tr w:rsidR="00086FFF" w:rsidRPr="0065026B" w14:paraId="40B5193B" w14:textId="77777777" w:rsidTr="00673131">
        <w:trPr>
          <w:trHeight w:val="737"/>
        </w:trPr>
        <w:tc>
          <w:tcPr>
            <w:tcW w:w="2976" w:type="pct"/>
            <w:gridSpan w:val="2"/>
            <w:shd w:val="clear" w:color="auto" w:fill="B0CB1F"/>
            <w:vAlign w:val="center"/>
          </w:tcPr>
          <w:p w14:paraId="34E08B55" w14:textId="77777777" w:rsidR="00604E50" w:rsidRPr="0065026B" w:rsidRDefault="00604E50" w:rsidP="007130F3">
            <w:pPr>
              <w:spacing w:after="0" w:line="240" w:lineRule="auto"/>
              <w:rPr>
                <w:rFonts w:eastAsia="Cambria" w:cs="Times New Roman"/>
                <w:b/>
                <w:bCs/>
                <w:iCs/>
                <w:szCs w:val="24"/>
              </w:rPr>
            </w:pPr>
            <w:r w:rsidRPr="0065026B">
              <w:rPr>
                <w:rFonts w:eastAsia="Cambria" w:cs="Times New Roman"/>
                <w:b/>
                <w:bCs/>
                <w:iCs/>
                <w:szCs w:val="24"/>
              </w:rPr>
              <w:t>Bodovni prag (minimalna ocjena) na razini projekta</w:t>
            </w:r>
            <w:r w:rsidRPr="0065026B">
              <w:rPr>
                <w:rStyle w:val="Referencafusnote"/>
                <w:rFonts w:eastAsia="Cambria"/>
                <w:iCs/>
                <w:szCs w:val="24"/>
              </w:rPr>
              <w:footnoteReference w:id="53"/>
            </w:r>
          </w:p>
        </w:tc>
        <w:tc>
          <w:tcPr>
            <w:tcW w:w="2024" w:type="pct"/>
            <w:gridSpan w:val="2"/>
            <w:shd w:val="clear" w:color="auto" w:fill="B0CB1F"/>
            <w:vAlign w:val="center"/>
          </w:tcPr>
          <w:p w14:paraId="254E1CD7" w14:textId="77777777" w:rsidR="00604E50" w:rsidRPr="0065026B" w:rsidRDefault="00604E50" w:rsidP="00182161">
            <w:pPr>
              <w:spacing w:after="0" w:line="240" w:lineRule="auto"/>
              <w:jc w:val="center"/>
              <w:rPr>
                <w:rFonts w:cs="Times New Roman"/>
                <w:szCs w:val="24"/>
              </w:rPr>
            </w:pPr>
            <w:r w:rsidRPr="0065026B">
              <w:rPr>
                <w:rFonts w:eastAsia="Cambria" w:cs="Times New Roman"/>
                <w:b/>
                <w:bCs/>
                <w:iCs/>
              </w:rPr>
              <w:t>Svi odgovori DA</w:t>
            </w:r>
          </w:p>
        </w:tc>
      </w:tr>
      <w:bookmarkEnd w:id="667"/>
    </w:tbl>
    <w:p w14:paraId="7E95BDF4" w14:textId="77777777" w:rsidR="00661A09" w:rsidRPr="0065026B" w:rsidRDefault="00661A09" w:rsidP="00F26D69">
      <w:pPr>
        <w:widowControl w:val="0"/>
        <w:autoSpaceDE w:val="0"/>
        <w:autoSpaceDN w:val="0"/>
        <w:adjustRightInd w:val="0"/>
        <w:spacing w:after="120" w:line="240" w:lineRule="auto"/>
        <w:jc w:val="both"/>
        <w:rPr>
          <w:rFonts w:cs="Times New Roman"/>
          <w:b/>
          <w:color w:val="000000"/>
          <w:szCs w:val="24"/>
          <w:u w:val="single"/>
        </w:rPr>
      </w:pPr>
    </w:p>
    <w:p w14:paraId="51A52B75" w14:textId="77777777" w:rsidR="009864F4" w:rsidRDefault="00B72345" w:rsidP="00EB49FF">
      <w:pPr>
        <w:spacing w:after="240"/>
        <w:jc w:val="both"/>
        <w:rPr>
          <w:rFonts w:eastAsia="Times New Roman" w:cs="Times New Roman"/>
          <w:strike/>
          <w:color w:val="000000" w:themeColor="text1"/>
          <w:szCs w:val="24"/>
          <w:lang w:val="hr"/>
        </w:rPr>
      </w:pPr>
      <w:r w:rsidRPr="0065026B">
        <w:rPr>
          <w:rFonts w:cs="Times New Roman"/>
          <w:szCs w:val="24"/>
        </w:rPr>
        <w:t>Nakon provedene faze</w:t>
      </w:r>
      <w:r>
        <w:rPr>
          <w:rFonts w:cs="Times New Roman"/>
          <w:szCs w:val="24"/>
        </w:rPr>
        <w:t xml:space="preserve"> </w:t>
      </w:r>
      <w:r w:rsidR="00132C93">
        <w:rPr>
          <w:rFonts w:cs="Times New Roman"/>
          <w:szCs w:val="24"/>
        </w:rPr>
        <w:t>1</w:t>
      </w:r>
      <w:r w:rsidRPr="0065026B">
        <w:rPr>
          <w:rFonts w:cs="Times New Roman"/>
          <w:szCs w:val="24"/>
        </w:rPr>
        <w:t xml:space="preserve"> </w:t>
      </w:r>
      <w:r>
        <w:rPr>
          <w:rFonts w:cs="Times New Roman"/>
          <w:szCs w:val="24"/>
        </w:rPr>
        <w:t>postupka dodjele,</w:t>
      </w:r>
      <w:r w:rsidRPr="0065026B">
        <w:rPr>
          <w:rFonts w:cs="Times New Roman"/>
          <w:szCs w:val="24"/>
        </w:rPr>
        <w:t xml:space="preserve"> </w:t>
      </w:r>
      <w:r w:rsidR="00704689">
        <w:rPr>
          <w:rFonts w:cs="Times New Roman"/>
          <w:szCs w:val="24"/>
        </w:rPr>
        <w:t>NT</w:t>
      </w:r>
      <w:r w:rsidRPr="0065026B">
        <w:rPr>
          <w:rFonts w:cs="Times New Roman"/>
          <w:szCs w:val="24"/>
        </w:rPr>
        <w:t xml:space="preserve"> obavještava Prijavitelja o rezultatima</w:t>
      </w:r>
      <w:r>
        <w:rPr>
          <w:rFonts w:cs="Times New Roman"/>
          <w:szCs w:val="24"/>
        </w:rPr>
        <w:t xml:space="preserve"> navedene faze</w:t>
      </w:r>
      <w:r w:rsidRPr="0065026B">
        <w:rPr>
          <w:rFonts w:cs="Times New Roman"/>
          <w:szCs w:val="24"/>
        </w:rPr>
        <w:t>.</w:t>
      </w:r>
    </w:p>
    <w:p w14:paraId="4880FE0C" w14:textId="77777777" w:rsidR="0064321B" w:rsidRPr="00EB49FF" w:rsidRDefault="0064321B" w:rsidP="0064321B">
      <w:pPr>
        <w:overflowPunct w:val="0"/>
        <w:spacing w:after="120" w:line="240" w:lineRule="auto"/>
        <w:jc w:val="both"/>
        <w:rPr>
          <w:b/>
          <w:szCs w:val="24"/>
        </w:rPr>
      </w:pPr>
      <w:r w:rsidRPr="00EB49FF">
        <w:rPr>
          <w:b/>
          <w:iCs/>
          <w:szCs w:val="24"/>
        </w:rPr>
        <w:t>Faza 2 - Provjera prihvatljivosti izdataka</w:t>
      </w:r>
    </w:p>
    <w:p w14:paraId="179EE455" w14:textId="77777777" w:rsidR="0064321B" w:rsidRPr="00AF28EE" w:rsidRDefault="0064321B" w:rsidP="0064321B">
      <w:pPr>
        <w:spacing w:after="0"/>
        <w:jc w:val="both"/>
        <w:rPr>
          <w:rFonts w:cs="Times New Roman"/>
          <w:szCs w:val="24"/>
        </w:rPr>
      </w:pPr>
      <w:r w:rsidRPr="00EB49FF">
        <w:rPr>
          <w:rFonts w:cs="Times New Roman"/>
          <w:szCs w:val="24"/>
        </w:rPr>
        <w:t xml:space="preserve">Provjera prihvatljivosti izdataka provodi se sukladno kriterijima utvrđenima u Pozivu i u </w:t>
      </w:r>
      <w:r w:rsidRPr="00EB49FF">
        <w:rPr>
          <w:lang w:val="hr"/>
        </w:rPr>
        <w:t>Prilogu 2.5. - Kontrolna lista za provjeru prihvatljivosti</w:t>
      </w:r>
      <w:r w:rsidRPr="00EB49FF">
        <w:rPr>
          <w:rFonts w:cs="Times New Roman"/>
          <w:szCs w:val="24"/>
        </w:rPr>
        <w:t xml:space="preserve"> izdataka, a ovu fazu provodi FZOEU/PT.</w:t>
      </w:r>
    </w:p>
    <w:p w14:paraId="45AA5FC7" w14:textId="77777777" w:rsidR="00C1764B" w:rsidRPr="0065026B" w:rsidRDefault="00C1764B" w:rsidP="00CF4C72">
      <w:pPr>
        <w:spacing w:after="120"/>
        <w:jc w:val="both"/>
        <w:rPr>
          <w:rFonts w:cs="Times New Roman"/>
          <w:szCs w:val="24"/>
        </w:rPr>
      </w:pPr>
    </w:p>
    <w:p w14:paraId="34293966" w14:textId="77777777" w:rsidR="00626854" w:rsidRPr="0065026B" w:rsidRDefault="00E02D80" w:rsidP="00902BD3">
      <w:pPr>
        <w:widowControl w:val="0"/>
        <w:autoSpaceDE w:val="0"/>
        <w:autoSpaceDN w:val="0"/>
        <w:adjustRightInd w:val="0"/>
        <w:spacing w:after="120"/>
        <w:jc w:val="both"/>
        <w:rPr>
          <w:rFonts w:cs="Times New Roman"/>
          <w:b/>
          <w:color w:val="000000"/>
          <w:szCs w:val="24"/>
          <w:u w:val="single"/>
        </w:rPr>
      </w:pPr>
      <w:r w:rsidRPr="0065026B">
        <w:rPr>
          <w:rFonts w:cs="Times New Roman"/>
          <w:b/>
          <w:color w:val="000000"/>
          <w:szCs w:val="24"/>
          <w:u w:val="single"/>
        </w:rPr>
        <w:t xml:space="preserve">Faza </w:t>
      </w:r>
      <w:r w:rsidR="0064321B">
        <w:rPr>
          <w:rFonts w:cs="Times New Roman"/>
          <w:b/>
          <w:color w:val="000000"/>
          <w:szCs w:val="24"/>
          <w:u w:val="single"/>
        </w:rPr>
        <w:t>3</w:t>
      </w:r>
      <w:r w:rsidR="00626854" w:rsidRPr="0065026B">
        <w:rPr>
          <w:rFonts w:cs="Times New Roman"/>
          <w:b/>
          <w:color w:val="000000"/>
          <w:szCs w:val="24"/>
          <w:u w:val="single"/>
        </w:rPr>
        <w:t xml:space="preserve"> - Donošenje Odluke o financiranju</w:t>
      </w:r>
    </w:p>
    <w:p w14:paraId="2C8BCB4F" w14:textId="77777777" w:rsidR="00B34DE1" w:rsidRDefault="00C063B8" w:rsidP="00132C93">
      <w:pPr>
        <w:widowControl w:val="0"/>
        <w:autoSpaceDE w:val="0"/>
        <w:autoSpaceDN w:val="0"/>
        <w:adjustRightInd w:val="0"/>
        <w:spacing w:after="120"/>
        <w:jc w:val="both"/>
        <w:rPr>
          <w:rStyle w:val="longtext"/>
        </w:rPr>
      </w:pPr>
      <w:r w:rsidRPr="007D6235">
        <w:rPr>
          <w:rStyle w:val="hps"/>
        </w:rPr>
        <w:t>Odluka o financiranju se donosi za projektne prijedloge koji su u</w:t>
      </w:r>
      <w:r w:rsidR="00C1764B">
        <w:rPr>
          <w:rStyle w:val="hps"/>
        </w:rPr>
        <w:t>dovoljili</w:t>
      </w:r>
      <w:r w:rsidRPr="007D6235">
        <w:rPr>
          <w:rStyle w:val="hps"/>
        </w:rPr>
        <w:t xml:space="preserve"> </w:t>
      </w:r>
      <w:r w:rsidR="00C1764B">
        <w:rPr>
          <w:rStyle w:val="hps"/>
        </w:rPr>
        <w:t xml:space="preserve">svim kriterijima u </w:t>
      </w:r>
      <w:r w:rsidRPr="007D6235">
        <w:rPr>
          <w:rStyle w:val="hps"/>
        </w:rPr>
        <w:t>i prethodn</w:t>
      </w:r>
      <w:r w:rsidR="00C1764B">
        <w:rPr>
          <w:rStyle w:val="hps"/>
        </w:rPr>
        <w:t>oj</w:t>
      </w:r>
      <w:r w:rsidR="00132C93">
        <w:rPr>
          <w:rStyle w:val="hps"/>
        </w:rPr>
        <w:t xml:space="preserve"> </w:t>
      </w:r>
      <w:r w:rsidRPr="007D6235">
        <w:rPr>
          <w:rStyle w:val="hps"/>
        </w:rPr>
        <w:t xml:space="preserve"> faz</w:t>
      </w:r>
      <w:r w:rsidR="00C1764B">
        <w:rPr>
          <w:rStyle w:val="hps"/>
        </w:rPr>
        <w:t>i</w:t>
      </w:r>
      <w:r w:rsidR="00132C93">
        <w:rPr>
          <w:rStyle w:val="hps"/>
        </w:rPr>
        <w:t xml:space="preserve"> </w:t>
      </w:r>
      <w:r w:rsidRPr="007D6235">
        <w:rPr>
          <w:rStyle w:val="hps"/>
        </w:rPr>
        <w:t>postupka dodjele</w:t>
      </w:r>
      <w:r w:rsidRPr="0065026B">
        <w:rPr>
          <w:rFonts w:cs="Times New Roman"/>
        </w:rPr>
        <w:t xml:space="preserve">. </w:t>
      </w:r>
      <w:r w:rsidR="00C1764B" w:rsidRPr="00C1764B">
        <w:rPr>
          <w:rFonts w:eastAsia="Times New Roman" w:cs="Times New Roman"/>
          <w:szCs w:val="24"/>
          <w:lang w:val="hr"/>
        </w:rPr>
        <w:t>Odluka o financiranju se ne može donijeti prije isteka roka mirovanja ili dostavljene Izjave o odricanju od prava na prigovor potpisane od strane prijavitelja</w:t>
      </w:r>
      <w:r w:rsidR="00C1764B">
        <w:rPr>
          <w:rFonts w:cs="Times New Roman"/>
        </w:rPr>
        <w:t xml:space="preserve">. </w:t>
      </w:r>
      <w:r w:rsidR="00C1764B" w:rsidRPr="00C1764B">
        <w:rPr>
          <w:rFonts w:cs="Times New Roman"/>
        </w:rPr>
        <w:t xml:space="preserve"> </w:t>
      </w:r>
      <w:r w:rsidR="00132C93">
        <w:rPr>
          <w:rFonts w:cs="Times New Roman"/>
        </w:rPr>
        <w:t>O</w:t>
      </w:r>
      <w:r w:rsidR="00C1764B">
        <w:rPr>
          <w:rFonts w:cs="Times New Roman"/>
        </w:rPr>
        <w:t>d</w:t>
      </w:r>
      <w:r w:rsidR="00D900F0" w:rsidRPr="0065026B">
        <w:rPr>
          <w:rFonts w:cs="Times New Roman"/>
        </w:rPr>
        <w:t xml:space="preserve">luku o financiranju donosi čelnik tijela </w:t>
      </w:r>
      <w:r w:rsidR="00704689">
        <w:rPr>
          <w:rFonts w:cs="Times New Roman"/>
        </w:rPr>
        <w:t>NT</w:t>
      </w:r>
      <w:r>
        <w:rPr>
          <w:rFonts w:cs="Times New Roman"/>
        </w:rPr>
        <w:t xml:space="preserve">, </w:t>
      </w:r>
      <w:r w:rsidRPr="007D6235">
        <w:rPr>
          <w:rStyle w:val="hps"/>
        </w:rPr>
        <w:t xml:space="preserve">po </w:t>
      </w:r>
      <w:r w:rsidRPr="00CF4C72">
        <w:rPr>
          <w:rStyle w:val="hps"/>
        </w:rPr>
        <w:t xml:space="preserve">isteku roka </w:t>
      </w:r>
      <w:r w:rsidR="00132C93">
        <w:rPr>
          <w:rStyle w:val="hps"/>
        </w:rPr>
        <w:t>za prigovor</w:t>
      </w:r>
      <w:r w:rsidR="00132C93" w:rsidRPr="007D6235">
        <w:t xml:space="preserve"> </w:t>
      </w:r>
      <w:r w:rsidRPr="007D6235">
        <w:rPr>
          <w:rStyle w:val="hps"/>
        </w:rPr>
        <w:t>ili po dostavi izjave o odricanju od prava na prigovor</w:t>
      </w:r>
      <w:r w:rsidR="00132C93">
        <w:rPr>
          <w:rStyle w:val="hps"/>
        </w:rPr>
        <w:t xml:space="preserve"> potpisanu od strane Prijavitelja</w:t>
      </w:r>
      <w:r w:rsidRPr="007D6235">
        <w:rPr>
          <w:rStyle w:val="longtext"/>
        </w:rPr>
        <w:t>.</w:t>
      </w:r>
    </w:p>
    <w:p w14:paraId="0A035398" w14:textId="77777777" w:rsidR="00B34DE1" w:rsidRPr="00B34DE1" w:rsidRDefault="00B34DE1" w:rsidP="00B34DE1">
      <w:pPr>
        <w:widowControl w:val="0"/>
        <w:autoSpaceDE w:val="0"/>
        <w:autoSpaceDN w:val="0"/>
        <w:adjustRightInd w:val="0"/>
        <w:spacing w:after="120"/>
        <w:jc w:val="both"/>
        <w:rPr>
          <w:rStyle w:val="longtext"/>
        </w:rPr>
      </w:pPr>
      <w:r w:rsidRPr="00B34DE1">
        <w:rPr>
          <w:rStyle w:val="longtext"/>
        </w:rPr>
        <w:t>Prije donošenja Odluke o financiranju provjeravaju se preduvjeti za donošenje Odluke o financiranju (ako je primjenjivo), a</w:t>
      </w:r>
      <w:r>
        <w:rPr>
          <w:rStyle w:val="longtext"/>
        </w:rPr>
        <w:t xml:space="preserve"> MINGOR (</w:t>
      </w:r>
      <w:r w:rsidR="00704689">
        <w:rPr>
          <w:rStyle w:val="longtext"/>
        </w:rPr>
        <w:t>NT</w:t>
      </w:r>
      <w:r>
        <w:rPr>
          <w:rStyle w:val="longtext"/>
        </w:rPr>
        <w:t xml:space="preserve">) </w:t>
      </w:r>
      <w:r w:rsidRPr="00B34DE1">
        <w:rPr>
          <w:rStyle w:val="longtext"/>
        </w:rPr>
        <w:t>može i provjeriti je li došlo do promjena ili okolnosti koje bi možebitno odgodile donošenje Odluke o financiranju ili utjecale na ispravnost dodjele. Prijavitelj je obvezan o svakoj promjeni odnosno okolnostima, koje bi mogle odgoditi uvrštavanje projektnog prijedloga u Odluku o financiranju ili utjecati na ispravnost dodjele, bez odgode obavijestiti nadležno tijelo.</w:t>
      </w:r>
      <w:r>
        <w:rPr>
          <w:rStyle w:val="longtext"/>
        </w:rPr>
        <w:t xml:space="preserve"> </w:t>
      </w:r>
    </w:p>
    <w:p w14:paraId="3CAAA30B" w14:textId="77777777" w:rsidR="0064321B" w:rsidRPr="00B34DE1" w:rsidRDefault="0064321B" w:rsidP="0064321B">
      <w:pPr>
        <w:widowControl w:val="0"/>
        <w:autoSpaceDE w:val="0"/>
        <w:autoSpaceDN w:val="0"/>
        <w:adjustRightInd w:val="0"/>
        <w:spacing w:after="120"/>
        <w:jc w:val="both"/>
        <w:rPr>
          <w:rStyle w:val="longtext"/>
        </w:rPr>
      </w:pPr>
      <w:r w:rsidRPr="00EB49FF">
        <w:rPr>
          <w:rFonts w:cs="Times New Roman"/>
        </w:rPr>
        <w:t xml:space="preserve">MINGOR će kao davatelj </w:t>
      </w:r>
      <w:r w:rsidRPr="00EB49FF">
        <w:rPr>
          <w:rFonts w:cs="Times New Roman"/>
          <w:i/>
        </w:rPr>
        <w:t>de minimis</w:t>
      </w:r>
      <w:r w:rsidRPr="00EB49FF">
        <w:rPr>
          <w:rFonts w:cs="Times New Roman"/>
        </w:rPr>
        <w:t xml:space="preserve"> potpore prije dodjele potpore (prije donošenja Odluke o financiranju) pisanim putem obavijestiti uspješnog Prijavitelja o predviđenom iznosu potpore, kao i o tome da je korisnik </w:t>
      </w:r>
      <w:r w:rsidRPr="00EB49FF">
        <w:rPr>
          <w:rFonts w:cs="Times New Roman"/>
          <w:i/>
        </w:rPr>
        <w:t>de minimis potpore</w:t>
      </w:r>
      <w:r w:rsidRPr="00EB49FF">
        <w:rPr>
          <w:rFonts w:cs="Times New Roman"/>
        </w:rPr>
        <w:t xml:space="preserve">, te će zatražiti od Prijavitelja dostavu ažurirane </w:t>
      </w:r>
      <w:r w:rsidRPr="00EB49FF">
        <w:rPr>
          <w:rFonts w:cs="Times New Roman"/>
          <w:szCs w:val="24"/>
        </w:rPr>
        <w:t xml:space="preserve">Izjava o korištenim </w:t>
      </w:r>
      <w:r w:rsidRPr="00EB49FF">
        <w:rPr>
          <w:rFonts w:cs="Times New Roman"/>
          <w:i/>
          <w:szCs w:val="24"/>
        </w:rPr>
        <w:t>de minimis</w:t>
      </w:r>
      <w:r w:rsidRPr="00EB49FF">
        <w:rPr>
          <w:rFonts w:cs="Times New Roman"/>
          <w:szCs w:val="24"/>
        </w:rPr>
        <w:t xml:space="preserve"> potporama</w:t>
      </w:r>
      <w:r w:rsidRPr="00EB49FF">
        <w:t xml:space="preserve"> </w:t>
      </w:r>
      <w:r w:rsidRPr="00EB49FF">
        <w:rPr>
          <w:rFonts w:cs="Times New Roman"/>
          <w:szCs w:val="24"/>
        </w:rPr>
        <w:t xml:space="preserve">male vrijednosti za prijavitelja i pojedinačno za svako povezano poduzeće </w:t>
      </w:r>
      <w:r w:rsidRPr="00EB49FF">
        <w:rPr>
          <w:rFonts w:cs="Times New Roman"/>
        </w:rPr>
        <w:t xml:space="preserve">koje čini „jednog poduzetnika“ (sukladno definiciji iz članka 2., stavka 2., </w:t>
      </w:r>
      <w:r w:rsidRPr="00EB49FF">
        <w:rPr>
          <w:rFonts w:cs="Times New Roman"/>
          <w:i/>
        </w:rPr>
        <w:t>de minimis</w:t>
      </w:r>
      <w:r w:rsidRPr="00EB49FF">
        <w:rPr>
          <w:rFonts w:cs="Times New Roman"/>
        </w:rPr>
        <w:t xml:space="preserve"> Uredbe) (Obrazac 7. ovog Poziva) kako bi MINGOR bilo u mogućnosti provjeriti može li se Prijavitelju dodijeliti </w:t>
      </w:r>
      <w:r w:rsidRPr="00EB49FF">
        <w:rPr>
          <w:rFonts w:cs="Times New Roman"/>
          <w:i/>
        </w:rPr>
        <w:t xml:space="preserve">de minimis </w:t>
      </w:r>
      <w:r w:rsidRPr="00EB49FF">
        <w:rPr>
          <w:rFonts w:cs="Times New Roman"/>
        </w:rPr>
        <w:t>potpora.</w:t>
      </w:r>
    </w:p>
    <w:p w14:paraId="793DB901" w14:textId="77777777" w:rsidR="00B34DE1" w:rsidRPr="00B34DE1" w:rsidRDefault="00B34DE1" w:rsidP="00B34DE1">
      <w:pPr>
        <w:widowControl w:val="0"/>
        <w:autoSpaceDE w:val="0"/>
        <w:autoSpaceDN w:val="0"/>
        <w:adjustRightInd w:val="0"/>
        <w:spacing w:after="120"/>
        <w:jc w:val="both"/>
        <w:rPr>
          <w:rStyle w:val="longtext"/>
        </w:rPr>
      </w:pPr>
      <w:r w:rsidRPr="00B34DE1">
        <w:rPr>
          <w:rStyle w:val="longtext"/>
        </w:rPr>
        <w:t xml:space="preserve">Odluka o financiranju predstavlja trenutak dodjele potpore, a s obzirom na to da donošenjem Odluke o financiranju prijavitelj stječe zakonsko pravo na potporu. Dodijeljene državne potpore </w:t>
      </w:r>
      <w:r>
        <w:rPr>
          <w:rStyle w:val="longtext"/>
        </w:rPr>
        <w:t xml:space="preserve">u sklopu ovog UzP se </w:t>
      </w:r>
      <w:r w:rsidRPr="00B34DE1">
        <w:rPr>
          <w:rStyle w:val="longtext"/>
        </w:rPr>
        <w:t xml:space="preserve">unose u Registar državnih </w:t>
      </w:r>
      <w:r w:rsidR="00D94EFB">
        <w:rPr>
          <w:rStyle w:val="longtext"/>
        </w:rPr>
        <w:t>potpora Ministarstva financija.</w:t>
      </w:r>
    </w:p>
    <w:p w14:paraId="4FEF5DAA" w14:textId="77777777" w:rsidR="00B34DE1" w:rsidRDefault="00B34DE1" w:rsidP="00132C93">
      <w:pPr>
        <w:widowControl w:val="0"/>
        <w:autoSpaceDE w:val="0"/>
        <w:autoSpaceDN w:val="0"/>
        <w:adjustRightInd w:val="0"/>
        <w:spacing w:after="120"/>
        <w:jc w:val="both"/>
        <w:rPr>
          <w:rStyle w:val="longtext"/>
        </w:rPr>
      </w:pPr>
      <w:r w:rsidRPr="00B34DE1">
        <w:rPr>
          <w:rStyle w:val="longtext"/>
        </w:rPr>
        <w:t>Donošenjem Odluke o financiranju završava postupak dodjele bespovratnih sredstava te se pristupa postupku ugovaranja za odabrane projektne prijedloge.</w:t>
      </w:r>
    </w:p>
    <w:p w14:paraId="2CE917CE" w14:textId="77777777" w:rsidR="00913F1E" w:rsidRDefault="00745D33" w:rsidP="00CF4C72">
      <w:pPr>
        <w:widowControl w:val="0"/>
        <w:autoSpaceDE w:val="0"/>
        <w:autoSpaceDN w:val="0"/>
        <w:adjustRightInd w:val="0"/>
        <w:spacing w:after="120"/>
        <w:jc w:val="both"/>
        <w:rPr>
          <w:rFonts w:cs="Times New Roman"/>
          <w:szCs w:val="24"/>
        </w:rPr>
      </w:pPr>
      <w:r>
        <w:rPr>
          <w:rFonts w:cs="Times New Roman"/>
          <w:szCs w:val="24"/>
        </w:rPr>
        <w:t>NT</w:t>
      </w:r>
      <w:r w:rsidR="00913F1E" w:rsidRPr="0065026B">
        <w:rPr>
          <w:rFonts w:cs="Times New Roman"/>
          <w:szCs w:val="24"/>
        </w:rPr>
        <w:t xml:space="preserve"> obavještava </w:t>
      </w:r>
      <w:r w:rsidR="00711992" w:rsidRPr="0065026B">
        <w:rPr>
          <w:rFonts w:cs="Times New Roman"/>
          <w:szCs w:val="24"/>
        </w:rPr>
        <w:t>Prijavitelj</w:t>
      </w:r>
      <w:r w:rsidR="00913F1E" w:rsidRPr="0065026B">
        <w:rPr>
          <w:rFonts w:cs="Times New Roman"/>
          <w:szCs w:val="24"/>
        </w:rPr>
        <w:t>a da je njegov projektni prijedlog odabran za financiranje, obaviješću koja sadržava Odluku o financiranju i informacije o daljnjem postupanju.</w:t>
      </w:r>
    </w:p>
    <w:p w14:paraId="0542F389" w14:textId="77777777" w:rsidR="00165381" w:rsidRPr="00165381" w:rsidRDefault="00165381" w:rsidP="00165381">
      <w:pPr>
        <w:widowControl w:val="0"/>
        <w:autoSpaceDE w:val="0"/>
        <w:autoSpaceDN w:val="0"/>
        <w:adjustRightInd w:val="0"/>
        <w:spacing w:after="0"/>
        <w:jc w:val="both"/>
        <w:rPr>
          <w:rFonts w:cs="Times New Roman"/>
          <w:szCs w:val="24"/>
        </w:rPr>
      </w:pPr>
      <w:r w:rsidRPr="00165381">
        <w:rPr>
          <w:rFonts w:cs="Times New Roman"/>
          <w:szCs w:val="24"/>
        </w:rPr>
        <w:t>Odluka o financiranju sadržava sljedeće podatke:</w:t>
      </w:r>
    </w:p>
    <w:p w14:paraId="74857CFF" w14:textId="77777777" w:rsidR="00165381" w:rsidRPr="00165381"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165381">
        <w:rPr>
          <w:rFonts w:cs="Times New Roman"/>
          <w:szCs w:val="24"/>
        </w:rPr>
        <w:t>pravni temelj za donošenje Odluke;</w:t>
      </w:r>
    </w:p>
    <w:p w14:paraId="4019459D" w14:textId="77777777" w:rsidR="00165381" w:rsidRPr="00165381"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165381">
        <w:rPr>
          <w:rFonts w:cs="Times New Roman"/>
          <w:szCs w:val="24"/>
        </w:rPr>
        <w:t>naziv, adresu i OIB prijavitelja, i ako je primjenjivo, Partnera;</w:t>
      </w:r>
    </w:p>
    <w:p w14:paraId="24905EFF" w14:textId="77777777" w:rsidR="00165381" w:rsidRPr="00165381"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165381">
        <w:rPr>
          <w:rFonts w:cs="Times New Roman"/>
          <w:szCs w:val="24"/>
        </w:rPr>
        <w:t>naziv i referentni broj projektnog prijedloga;</w:t>
      </w:r>
    </w:p>
    <w:p w14:paraId="519910A3" w14:textId="77777777" w:rsidR="00165381" w:rsidRPr="00165381"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165381">
        <w:rPr>
          <w:rFonts w:cs="Times New Roman"/>
          <w:szCs w:val="24"/>
        </w:rPr>
        <w:t>najviši iznos sredstava za financiranje prihvatljivih izdataka projekta;</w:t>
      </w:r>
    </w:p>
    <w:p w14:paraId="7820194C" w14:textId="77777777" w:rsidR="00165381" w:rsidRPr="00F85B2C"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F85B2C">
        <w:rPr>
          <w:rFonts w:cs="Times New Roman"/>
          <w:szCs w:val="24"/>
        </w:rPr>
        <w:t>stopa sufinanciranja  (intenzitet potpore);</w:t>
      </w:r>
    </w:p>
    <w:p w14:paraId="027781E2" w14:textId="77777777" w:rsidR="00165381" w:rsidRPr="00A56AE9" w:rsidRDefault="00165381" w:rsidP="004E1176">
      <w:pPr>
        <w:pStyle w:val="Odlomakpopisa"/>
        <w:widowControl w:val="0"/>
        <w:numPr>
          <w:ilvl w:val="1"/>
          <w:numId w:val="47"/>
        </w:numPr>
        <w:autoSpaceDE w:val="0"/>
        <w:autoSpaceDN w:val="0"/>
        <w:adjustRightInd w:val="0"/>
        <w:spacing w:after="0"/>
        <w:ind w:left="851" w:hanging="567"/>
        <w:jc w:val="both"/>
        <w:rPr>
          <w:rFonts w:cs="Times New Roman"/>
          <w:szCs w:val="24"/>
        </w:rPr>
      </w:pPr>
      <w:r w:rsidRPr="00A56AE9">
        <w:rPr>
          <w:rFonts w:cs="Times New Roman"/>
          <w:szCs w:val="24"/>
        </w:rPr>
        <w:t>tehnički podaci o klasifikacijama Državne riznice i kodovima alokacija;</w:t>
      </w:r>
    </w:p>
    <w:p w14:paraId="3DBE6596" w14:textId="77777777" w:rsidR="00165381" w:rsidRDefault="00165381" w:rsidP="004E1176">
      <w:pPr>
        <w:pStyle w:val="Odlomakpopisa"/>
        <w:widowControl w:val="0"/>
        <w:numPr>
          <w:ilvl w:val="1"/>
          <w:numId w:val="47"/>
        </w:numPr>
        <w:autoSpaceDE w:val="0"/>
        <w:autoSpaceDN w:val="0"/>
        <w:adjustRightInd w:val="0"/>
        <w:spacing w:after="120"/>
        <w:ind w:left="851" w:hanging="567"/>
        <w:jc w:val="both"/>
        <w:rPr>
          <w:rFonts w:cs="Times New Roman"/>
          <w:szCs w:val="24"/>
        </w:rPr>
      </w:pPr>
      <w:r w:rsidRPr="00862E6F">
        <w:rPr>
          <w:rFonts w:cs="Times New Roman"/>
          <w:szCs w:val="24"/>
        </w:rPr>
        <w:t>ako je primjenjivo, druge elemente koji se odnose na financiranje (primjerice u odnosu na državne potpore).</w:t>
      </w:r>
    </w:p>
    <w:p w14:paraId="4C4C04F5" w14:textId="77777777" w:rsidR="00165381" w:rsidRPr="00165381" w:rsidRDefault="009864F4" w:rsidP="00902BD3">
      <w:pPr>
        <w:widowControl w:val="0"/>
        <w:autoSpaceDE w:val="0"/>
        <w:autoSpaceDN w:val="0"/>
        <w:adjustRightInd w:val="0"/>
        <w:spacing w:after="120"/>
        <w:jc w:val="both"/>
        <w:rPr>
          <w:rFonts w:cs="Times New Roman"/>
          <w:szCs w:val="24"/>
        </w:rPr>
      </w:pPr>
      <w:r>
        <w:rPr>
          <w:rFonts w:cs="Times New Roman"/>
          <w:szCs w:val="24"/>
        </w:rPr>
        <w:t>S o</w:t>
      </w:r>
      <w:r w:rsidR="00165381" w:rsidRPr="00165381">
        <w:rPr>
          <w:rFonts w:cs="Times New Roman"/>
          <w:szCs w:val="24"/>
        </w:rPr>
        <w:t>bzirom da se putem predmetnog Poziva dodjeljuje državna potpora, smatra se da je donošenjem Odluke o financiranju prijavitelj stekao zakonsko pravo na potporu.</w:t>
      </w:r>
    </w:p>
    <w:p w14:paraId="1B671734" w14:textId="77777777" w:rsidR="00C063B8" w:rsidRDefault="00B75EEA" w:rsidP="00DF4A4F">
      <w:pPr>
        <w:widowControl w:val="0"/>
        <w:autoSpaceDE w:val="0"/>
        <w:autoSpaceDN w:val="0"/>
        <w:adjustRightInd w:val="0"/>
        <w:spacing w:after="120" w:line="240" w:lineRule="auto"/>
        <w:jc w:val="both"/>
      </w:pPr>
      <w:r>
        <w:rPr>
          <w:rStyle w:val="longtext"/>
        </w:rPr>
        <w:t>NT</w:t>
      </w:r>
      <w:r w:rsidR="00CA5FF6">
        <w:rPr>
          <w:rStyle w:val="longtext"/>
        </w:rPr>
        <w:t xml:space="preserve"> </w:t>
      </w:r>
      <w:r w:rsidR="00C063B8">
        <w:rPr>
          <w:rStyle w:val="longtext"/>
        </w:rPr>
        <w:t>kao n</w:t>
      </w:r>
      <w:r w:rsidR="00C063B8" w:rsidRPr="007D6235">
        <w:rPr>
          <w:rStyle w:val="longtext"/>
        </w:rPr>
        <w:t xml:space="preserve">adležno tijelo </w:t>
      </w:r>
      <w:r w:rsidR="00C063B8" w:rsidRPr="007D6235">
        <w:rPr>
          <w:rStyle w:val="hps"/>
        </w:rPr>
        <w:t>za donošenje Odluke o financiranju</w:t>
      </w:r>
      <w:r w:rsidR="00C063B8" w:rsidRPr="007D6235">
        <w:t xml:space="preserve"> zadržava pravo ne dodijeliti sva raspoloživa financijska sredstva u predmetnom PDP</w:t>
      </w:r>
      <w:r w:rsidR="0043163A">
        <w:t>.</w:t>
      </w:r>
    </w:p>
    <w:p w14:paraId="5CF1E474" w14:textId="77777777" w:rsidR="00C063B8" w:rsidRPr="0065026B" w:rsidRDefault="00C063B8" w:rsidP="00913F1E">
      <w:pPr>
        <w:widowControl w:val="0"/>
        <w:autoSpaceDE w:val="0"/>
        <w:autoSpaceDN w:val="0"/>
        <w:adjustRightInd w:val="0"/>
        <w:spacing w:after="0" w:line="240" w:lineRule="auto"/>
        <w:jc w:val="both"/>
        <w:rPr>
          <w:rFonts w:cs="Times New Roman"/>
          <w:szCs w:val="24"/>
        </w:rPr>
      </w:pPr>
    </w:p>
    <w:p w14:paraId="46D629AE" w14:textId="77777777" w:rsidR="00D900F0" w:rsidRPr="0065026B" w:rsidRDefault="00913F1E" w:rsidP="00CF4C72">
      <w:pPr>
        <w:pStyle w:val="Bezproreda"/>
        <w:spacing w:after="120"/>
        <w:jc w:val="both"/>
        <w:rPr>
          <w:rFonts w:cs="Times New Roman"/>
          <w:i/>
          <w:szCs w:val="24"/>
        </w:rPr>
      </w:pPr>
      <w:r w:rsidRPr="0065026B">
        <w:rPr>
          <w:rFonts w:cs="Times New Roman"/>
          <w:b/>
          <w:szCs w:val="24"/>
        </w:rPr>
        <w:t>Odredbe vezane uz dodatna pojašnjenja tijekom postupka dodjele</w:t>
      </w:r>
    </w:p>
    <w:p w14:paraId="2109D580" w14:textId="77777777" w:rsidR="00BC3A90" w:rsidRPr="0065026B" w:rsidRDefault="0040481D" w:rsidP="00913F1E">
      <w:pPr>
        <w:pStyle w:val="Bezproreda"/>
        <w:spacing w:after="60" w:line="276" w:lineRule="auto"/>
        <w:jc w:val="both"/>
        <w:rPr>
          <w:rFonts w:cs="Times New Roman"/>
          <w:b/>
          <w:szCs w:val="24"/>
        </w:rPr>
      </w:pPr>
      <w:r w:rsidRPr="0065026B">
        <w:rPr>
          <w:rFonts w:cs="Times New Roman"/>
          <w:b/>
          <w:szCs w:val="24"/>
        </w:rPr>
        <w:t>Pojašnjenja tijekom postupka dodjele</w:t>
      </w:r>
    </w:p>
    <w:p w14:paraId="11504873" w14:textId="77777777" w:rsidR="0078565F" w:rsidRPr="0065026B" w:rsidRDefault="009A0B2F" w:rsidP="00F613AD">
      <w:pPr>
        <w:pStyle w:val="Bezproreda"/>
        <w:spacing w:after="240" w:line="276" w:lineRule="auto"/>
        <w:jc w:val="both"/>
      </w:pPr>
      <w:r w:rsidRPr="0065026B">
        <w:rPr>
          <w:rFonts w:cs="Times New Roman"/>
          <w:szCs w:val="24"/>
        </w:rPr>
        <w:t xml:space="preserve">U bilo kojoj fazi tijekom postupka dodjele, </w:t>
      </w:r>
      <w:r w:rsidR="00704689">
        <w:rPr>
          <w:rFonts w:cs="Times New Roman"/>
        </w:rPr>
        <w:t>NT</w:t>
      </w:r>
      <w:r w:rsidR="0040481D" w:rsidRPr="0065026B">
        <w:rPr>
          <w:rFonts w:cs="Times New Roman"/>
          <w:szCs w:val="24"/>
        </w:rPr>
        <w:t xml:space="preserve"> i </w:t>
      </w:r>
      <w:r w:rsidRPr="0065026B">
        <w:rPr>
          <w:rFonts w:cs="Times New Roman"/>
          <w:szCs w:val="24"/>
        </w:rPr>
        <w:t xml:space="preserve">PT </w:t>
      </w:r>
      <w:r w:rsidR="0078565F">
        <w:rPr>
          <w:rFonts w:cs="Times New Roman"/>
          <w:szCs w:val="24"/>
        </w:rPr>
        <w:t xml:space="preserve">može, </w:t>
      </w:r>
      <w:r w:rsidR="0078565F" w:rsidRPr="0078565F">
        <w:rPr>
          <w:rFonts w:cs="Times New Roman"/>
          <w:szCs w:val="24"/>
        </w:rPr>
        <w:t>ako u projektnom prijedlogu dostavljeni podaci nisu jasni, ili je uočena neusklađenost u dostavljenim podatcima, koja objektivno onemogućava provedbu postupka dodjele, od prijavitelja zahtijeva</w:t>
      </w:r>
      <w:r w:rsidR="0078565F">
        <w:rPr>
          <w:rFonts w:cs="Times New Roman"/>
          <w:szCs w:val="24"/>
        </w:rPr>
        <w:t>ti</w:t>
      </w:r>
      <w:r w:rsidR="0078565F" w:rsidRPr="0078565F">
        <w:rPr>
          <w:rFonts w:cs="Times New Roman"/>
          <w:szCs w:val="24"/>
        </w:rPr>
        <w:t xml:space="preserve"> pojašnjenja s naznakom da, ako se ne postupi u skladu sa zahtjevom i u zahtijevanom roku, projektni prijedlog se može isključiti iz postupka dodjele. Prema svim prijaviteljima se postupa na jednak način, u skladu s načelom jednakog postupanja. Svaki prijavitelj odgovoran je za pripremanje projektnog prijedloga u skladu s uvjetima Poziva te se pojašnjavanje ne odnosi na to da sustav provedbe i praćenja za NPOO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je takva da nije razmjerno provoditi postupak pojašnjavanja.</w:t>
      </w:r>
    </w:p>
    <w:p w14:paraId="4FF8190D" w14:textId="77777777" w:rsidR="009A0B2F" w:rsidRPr="0065026B" w:rsidRDefault="009A0B2F" w:rsidP="00CF4C72">
      <w:pPr>
        <w:pStyle w:val="Bezproreda"/>
        <w:spacing w:line="276" w:lineRule="auto"/>
        <w:jc w:val="both"/>
        <w:rPr>
          <w:rFonts w:cs="Times New Roman"/>
          <w:b/>
          <w:szCs w:val="24"/>
        </w:rPr>
      </w:pPr>
      <w:r w:rsidRPr="0065026B">
        <w:rPr>
          <w:rFonts w:cs="Times New Roman"/>
          <w:b/>
          <w:szCs w:val="24"/>
        </w:rPr>
        <w:t>Dostupnost informacija</w:t>
      </w:r>
    </w:p>
    <w:p w14:paraId="7BE5E72E" w14:textId="77777777" w:rsidR="002F45FC" w:rsidRPr="0065026B" w:rsidRDefault="009A0B2F" w:rsidP="00F613AD">
      <w:pPr>
        <w:pStyle w:val="Bezproreda"/>
        <w:spacing w:after="240" w:line="276" w:lineRule="auto"/>
        <w:jc w:val="both"/>
        <w:rPr>
          <w:rStyle w:val="longtext"/>
        </w:rPr>
      </w:pPr>
      <w:r w:rsidRPr="0065026B">
        <w:rPr>
          <w:rStyle w:val="longtext"/>
        </w:rPr>
        <w:t xml:space="preserve">Prijavitelj može uputiti zahtjev za dostavom informacija nadležnom tijelu o statusu njegovog projektnog </w:t>
      </w:r>
      <w:r w:rsidRPr="0065026B">
        <w:rPr>
          <w:rStyle w:val="hps"/>
          <w:szCs w:val="24"/>
        </w:rPr>
        <w:t>prijedloga</w:t>
      </w:r>
      <w:r w:rsidRPr="0065026B">
        <w:rPr>
          <w:rStyle w:val="longtext"/>
        </w:rPr>
        <w:t xml:space="preserve"> na način definiran u obavijesti nadležnog tijela koja se upućuje Prijavitelju na kraju svake faze postupka dodjele. Nadležno tijelo odgovara na zahtjev u roku od 15 (petnaest)</w:t>
      </w:r>
      <w:r w:rsidR="00C838C8">
        <w:rPr>
          <w:rStyle w:val="longtext"/>
        </w:rPr>
        <w:t xml:space="preserve"> kalendarskih </w:t>
      </w:r>
      <w:r w:rsidRPr="0065026B">
        <w:rPr>
          <w:rStyle w:val="longtext"/>
        </w:rPr>
        <w:t xml:space="preserve"> dana od dana primitka zahtjeva. Zahtjev Prijavitelja za dostavom informacija ne odgađa početak sljedeće faze postupka dodjele.</w:t>
      </w:r>
      <w:r w:rsidR="004B5907" w:rsidRPr="0065026B">
        <w:rPr>
          <w:rStyle w:val="longtext"/>
        </w:rPr>
        <w:t xml:space="preserve"> </w:t>
      </w:r>
      <w:r w:rsidR="00C838C8" w:rsidRPr="007D6235">
        <w:rPr>
          <w:rStyle w:val="hps"/>
        </w:rPr>
        <w:t>U odnosu na sve druge informacije, primjenjuju se propisi kojima se uređuje pravo na pristup informacijama</w:t>
      </w:r>
      <w:r w:rsidR="00C838C8">
        <w:rPr>
          <w:rStyle w:val="hps"/>
        </w:rPr>
        <w:t>.</w:t>
      </w:r>
      <w:r w:rsidR="00C838C8" w:rsidRPr="0065026B">
        <w:rPr>
          <w:rStyle w:val="longtext"/>
        </w:rPr>
        <w:t xml:space="preserve"> </w:t>
      </w:r>
      <w:r w:rsidR="004B5907" w:rsidRPr="0065026B">
        <w:rPr>
          <w:rStyle w:val="longtext"/>
        </w:rPr>
        <w:t xml:space="preserve">Zahtjev </w:t>
      </w:r>
      <w:r w:rsidR="00711992" w:rsidRPr="0065026B">
        <w:rPr>
          <w:rStyle w:val="longtext"/>
        </w:rPr>
        <w:t>Prijavitelj</w:t>
      </w:r>
      <w:r w:rsidR="004B5907" w:rsidRPr="0065026B">
        <w:rPr>
          <w:rStyle w:val="longtext"/>
        </w:rPr>
        <w:t xml:space="preserve">a za </w:t>
      </w:r>
      <w:r w:rsidR="001D07FF" w:rsidRPr="0065026B">
        <w:rPr>
          <w:rStyle w:val="longtext"/>
        </w:rPr>
        <w:t xml:space="preserve">dostavom </w:t>
      </w:r>
      <w:r w:rsidR="004B5907" w:rsidRPr="0065026B">
        <w:rPr>
          <w:rStyle w:val="longtext"/>
        </w:rPr>
        <w:t xml:space="preserve">informacijama ne smatra se prigovorom na rezultate postupka </w:t>
      </w:r>
      <w:r w:rsidR="004B5907" w:rsidRPr="0065026B">
        <w:rPr>
          <w:rStyle w:val="longtext"/>
          <w:szCs w:val="24"/>
        </w:rPr>
        <w:t>dodjele</w:t>
      </w:r>
      <w:r w:rsidR="004B5907" w:rsidRPr="0065026B">
        <w:rPr>
          <w:rStyle w:val="longtext"/>
        </w:rPr>
        <w:t xml:space="preserve"> ili bilo koje pojedine faze postupka </w:t>
      </w:r>
      <w:r w:rsidR="004B5907" w:rsidRPr="0065026B">
        <w:rPr>
          <w:rStyle w:val="longtext"/>
          <w:szCs w:val="24"/>
        </w:rPr>
        <w:t>dodjele</w:t>
      </w:r>
      <w:r w:rsidR="001D07FF" w:rsidRPr="0065026B">
        <w:rPr>
          <w:rStyle w:val="longtext"/>
        </w:rPr>
        <w:t xml:space="preserve">. </w:t>
      </w:r>
    </w:p>
    <w:p w14:paraId="3DE2B949" w14:textId="77777777" w:rsidR="009A0B2F" w:rsidRPr="0065026B" w:rsidRDefault="009A0B2F" w:rsidP="00F613AD">
      <w:pPr>
        <w:pStyle w:val="Bezproreda"/>
        <w:spacing w:after="120"/>
        <w:jc w:val="both"/>
        <w:rPr>
          <w:rFonts w:cs="Times New Roman"/>
          <w:b/>
          <w:szCs w:val="24"/>
        </w:rPr>
      </w:pPr>
      <w:r w:rsidRPr="0065026B">
        <w:rPr>
          <w:rFonts w:cs="Times New Roman"/>
          <w:b/>
          <w:szCs w:val="24"/>
        </w:rPr>
        <w:t>Povlačenje projektnog prijedloga</w:t>
      </w:r>
    </w:p>
    <w:p w14:paraId="3DEAFCD0" w14:textId="77777777" w:rsidR="009A0B2F" w:rsidRPr="00474FDF" w:rsidRDefault="009A0B2F" w:rsidP="00474FDF">
      <w:pPr>
        <w:pStyle w:val="Bezproreda"/>
        <w:spacing w:after="240" w:line="276" w:lineRule="auto"/>
        <w:jc w:val="both"/>
        <w:rPr>
          <w:rStyle w:val="longtext"/>
        </w:rPr>
      </w:pPr>
      <w:r w:rsidRPr="00474FDF">
        <w:rPr>
          <w:rStyle w:val="longtext"/>
        </w:rPr>
        <w:t xml:space="preserve">Do trenutka potpisivanja Ugovora, u bilo kojoj fazi postupka dodjele, </w:t>
      </w:r>
      <w:r w:rsidR="00711992" w:rsidRPr="00474FDF">
        <w:rPr>
          <w:rStyle w:val="longtext"/>
        </w:rPr>
        <w:t>Prijavitelj</w:t>
      </w:r>
      <w:r w:rsidRPr="00474FDF">
        <w:rPr>
          <w:rStyle w:val="longtext"/>
        </w:rPr>
        <w:t xml:space="preserve"> </w:t>
      </w:r>
      <w:r w:rsidR="00170582">
        <w:rPr>
          <w:rStyle w:val="longtext"/>
        </w:rPr>
        <w:t xml:space="preserve">putem </w:t>
      </w:r>
      <w:r w:rsidR="00846C30" w:rsidRPr="00474FDF">
        <w:rPr>
          <w:rStyle w:val="longtext"/>
        </w:rPr>
        <w:t>pisan</w:t>
      </w:r>
      <w:r w:rsidR="00170582">
        <w:rPr>
          <w:rStyle w:val="longtext"/>
        </w:rPr>
        <w:t>e</w:t>
      </w:r>
      <w:r w:rsidR="00846C30" w:rsidRPr="00474FDF">
        <w:rPr>
          <w:rStyle w:val="longtext"/>
        </w:rPr>
        <w:t xml:space="preserve"> obavije</w:t>
      </w:r>
      <w:r w:rsidR="00170582">
        <w:rPr>
          <w:rStyle w:val="longtext"/>
        </w:rPr>
        <w:t>sti</w:t>
      </w:r>
      <w:r w:rsidR="00846C30" w:rsidRPr="00474FDF">
        <w:rPr>
          <w:rStyle w:val="longtext"/>
        </w:rPr>
        <w:t xml:space="preserve"> nadležnom tijelu ili </w:t>
      </w:r>
      <w:r w:rsidR="008D46E4" w:rsidRPr="00474FDF">
        <w:rPr>
          <w:rStyle w:val="longtext"/>
        </w:rPr>
        <w:t xml:space="preserve">kroz sustav </w:t>
      </w:r>
      <w:r w:rsidR="00165381" w:rsidRPr="00474FDF">
        <w:rPr>
          <w:rStyle w:val="longtext"/>
        </w:rPr>
        <w:t>eNPOO</w:t>
      </w:r>
      <w:r w:rsidR="00165381">
        <w:rPr>
          <w:rStyle w:val="longtext"/>
        </w:rPr>
        <w:t xml:space="preserve"> </w:t>
      </w:r>
      <w:r w:rsidRPr="00474FDF">
        <w:rPr>
          <w:rStyle w:val="longtext"/>
        </w:rPr>
        <w:t>može povući svoj projektni prijedlog</w:t>
      </w:r>
      <w:r w:rsidR="00F85B2C">
        <w:rPr>
          <w:rStyle w:val="longtext"/>
        </w:rPr>
        <w:t xml:space="preserve"> iz postupka dodjele</w:t>
      </w:r>
      <w:r w:rsidRPr="00474FDF">
        <w:rPr>
          <w:rStyle w:val="longtext"/>
        </w:rPr>
        <w:t>.</w:t>
      </w:r>
    </w:p>
    <w:tbl>
      <w:tblPr>
        <w:tblStyle w:val="Reetkatablice"/>
        <w:tblW w:w="0" w:type="auto"/>
        <w:tblInd w:w="-5" w:type="dxa"/>
        <w:shd w:val="clear" w:color="auto" w:fill="D6F8D7"/>
        <w:tblLook w:val="04A0" w:firstRow="1" w:lastRow="0" w:firstColumn="1" w:lastColumn="0" w:noHBand="0" w:noVBand="1"/>
      </w:tblPr>
      <w:tblGrid>
        <w:gridCol w:w="9067"/>
      </w:tblGrid>
      <w:tr w:rsidR="00724593" w:rsidRPr="0065026B" w14:paraId="1E27E7D4" w14:textId="77777777" w:rsidTr="00DA4755">
        <w:tc>
          <w:tcPr>
            <w:tcW w:w="9067" w:type="dxa"/>
            <w:shd w:val="clear" w:color="auto" w:fill="D6F8D7"/>
          </w:tcPr>
          <w:p w14:paraId="7AF1827D" w14:textId="77777777" w:rsidR="009A0B2F" w:rsidRPr="0065026B" w:rsidRDefault="009A0B2F" w:rsidP="00724593">
            <w:pPr>
              <w:widowControl w:val="0"/>
              <w:autoSpaceDE w:val="0"/>
              <w:autoSpaceDN w:val="0"/>
              <w:adjustRightInd w:val="0"/>
              <w:spacing w:after="0"/>
              <w:jc w:val="both"/>
              <w:rPr>
                <w:rFonts w:cs="Times New Roman"/>
                <w:i/>
              </w:rPr>
            </w:pPr>
            <w:r w:rsidRPr="0065026B">
              <w:rPr>
                <w:rFonts w:cs="Times New Roman"/>
                <w:b/>
                <w:i/>
              </w:rPr>
              <w:t>Napomena:</w:t>
            </w:r>
            <w:r w:rsidRPr="0065026B">
              <w:rPr>
                <w:rFonts w:cs="Times New Roman"/>
                <w:i/>
              </w:rPr>
              <w:t xml:space="preserve"> Prijavitelj je obvezan o svakoj promjeni odnosno okolnostima, koje bi mogle odgoditi uvrštavanje projektnog prijedloga u Odluku o financiranju ili utjecati na ispravnost dodjele, bez odgode obavijestiti nadležna tijela.</w:t>
            </w:r>
          </w:p>
        </w:tc>
      </w:tr>
    </w:tbl>
    <w:p w14:paraId="7BF57193" w14:textId="77777777" w:rsidR="00862E3F" w:rsidRDefault="00862E3F" w:rsidP="0099725B">
      <w:pPr>
        <w:pStyle w:val="Default"/>
        <w:jc w:val="both"/>
        <w:rPr>
          <w:rFonts w:ascii="Gill Sans MT" w:hAnsi="Gill Sans MT"/>
        </w:rPr>
      </w:pPr>
    </w:p>
    <w:p w14:paraId="12131223" w14:textId="77777777" w:rsidR="005D4C7F" w:rsidRPr="0065026B" w:rsidRDefault="005D4C7F" w:rsidP="0099725B">
      <w:pPr>
        <w:pStyle w:val="Default"/>
        <w:jc w:val="both"/>
        <w:rPr>
          <w:rFonts w:ascii="Gill Sans MT" w:hAnsi="Gill Sans MT"/>
        </w:rPr>
      </w:pPr>
    </w:p>
    <w:p w14:paraId="00AB7467" w14:textId="77777777" w:rsidR="00733655" w:rsidRPr="0065026B" w:rsidRDefault="00733655" w:rsidP="00902BD3">
      <w:pPr>
        <w:pStyle w:val="Naslov2"/>
      </w:pPr>
      <w:bookmarkStart w:id="668" w:name="_Toc89933420"/>
      <w:bookmarkStart w:id="669" w:name="_Toc105591716"/>
      <w:r w:rsidRPr="0065026B">
        <w:t>Prigovori</w:t>
      </w:r>
      <w:bookmarkEnd w:id="668"/>
      <w:bookmarkEnd w:id="669"/>
    </w:p>
    <w:p w14:paraId="4C9D42EC" w14:textId="77777777" w:rsidR="00F85B2C" w:rsidRDefault="0078565F" w:rsidP="005974E5">
      <w:pPr>
        <w:pStyle w:val="Bezproreda"/>
        <w:spacing w:line="276" w:lineRule="auto"/>
        <w:jc w:val="both"/>
        <w:rPr>
          <w:rStyle w:val="longtext"/>
        </w:rPr>
      </w:pPr>
      <w:r w:rsidRPr="00474FDF">
        <w:rPr>
          <w:rStyle w:val="longtext"/>
        </w:rPr>
        <w:t>U postupcima dodjele bespovratnih sredstava, ako nisu zadovoljni ishodom postupka, prijavitelji imaju pravo podnijeti prigovor</w:t>
      </w:r>
      <w:r w:rsidR="007433BA" w:rsidRPr="00474FDF">
        <w:rPr>
          <w:rStyle w:val="longtext"/>
        </w:rPr>
        <w:t xml:space="preserve"> u roku 8 radnih dana od dana dostave obavijesti (obavijest o isključenju</w:t>
      </w:r>
      <w:r w:rsidR="0064321B" w:rsidRPr="0064321B">
        <w:rPr>
          <w:rStyle w:val="longtext"/>
        </w:rPr>
        <w:t xml:space="preserve">, </w:t>
      </w:r>
      <w:r w:rsidR="0064321B" w:rsidRPr="00902BD3">
        <w:rPr>
          <w:rFonts w:eastAsia="Times New Roman" w:cs="Times New Roman"/>
          <w:szCs w:val="24"/>
          <w:lang w:eastAsia="zh-CN"/>
        </w:rPr>
        <w:t>obavijest o uspješnoj provedenoj fazi dodjele</w:t>
      </w:r>
      <w:r w:rsidR="007433BA" w:rsidRPr="00474FDF">
        <w:rPr>
          <w:rStyle w:val="longtext"/>
        </w:rPr>
        <w:t xml:space="preserve"> ili obavijest o odabiru za financiranje)</w:t>
      </w:r>
      <w:r w:rsidR="007433BA">
        <w:rPr>
          <w:rStyle w:val="longtext"/>
        </w:rPr>
        <w:t xml:space="preserve">, </w:t>
      </w:r>
      <w:r w:rsidR="005C315C">
        <w:rPr>
          <w:rStyle w:val="longtext"/>
        </w:rPr>
        <w:t>zbog sljedećih razloga:</w:t>
      </w:r>
    </w:p>
    <w:p w14:paraId="481D37B8" w14:textId="77777777" w:rsidR="00F85B2C" w:rsidRPr="00F85B2C" w:rsidRDefault="00F85B2C" w:rsidP="004E1176">
      <w:pPr>
        <w:numPr>
          <w:ilvl w:val="0"/>
          <w:numId w:val="44"/>
        </w:numPr>
        <w:spacing w:after="0" w:line="240" w:lineRule="auto"/>
        <w:jc w:val="both"/>
        <w:rPr>
          <w:rFonts w:cs="Times New Roman"/>
          <w:szCs w:val="24"/>
        </w:rPr>
      </w:pPr>
      <w:r w:rsidRPr="00F85B2C">
        <w:rPr>
          <w:rFonts w:cs="Times New Roman"/>
          <w:szCs w:val="24"/>
        </w:rPr>
        <w:t>povrede postupka opisanog u ovim Uputama i dokumentaciji predmetnog Poziva,</w:t>
      </w:r>
    </w:p>
    <w:p w14:paraId="23EF66EF" w14:textId="77777777" w:rsidR="00F85B2C" w:rsidRPr="00F85B2C" w:rsidRDefault="00F85B2C" w:rsidP="004E1176">
      <w:pPr>
        <w:numPr>
          <w:ilvl w:val="0"/>
          <w:numId w:val="44"/>
        </w:numPr>
        <w:spacing w:after="120"/>
        <w:jc w:val="both"/>
        <w:rPr>
          <w:rFonts w:cs="Times New Roman"/>
          <w:szCs w:val="24"/>
        </w:rPr>
      </w:pPr>
      <w:r w:rsidRPr="00F85B2C">
        <w:rPr>
          <w:rFonts w:cs="Times New Roman"/>
          <w:szCs w:val="24"/>
        </w:rPr>
        <w:t>povrede načela jednakog postupanja, načela zabrane diskriminacije, načela transparentnosti, načela razmjernosti, načela sprječavanja sukoba interesa, načela tajnosti postupka</w:t>
      </w:r>
      <w:r>
        <w:rPr>
          <w:rFonts w:cs="Times New Roman"/>
          <w:szCs w:val="24"/>
        </w:rPr>
        <w:t xml:space="preserve"> dodjele bespovratnih sredstava</w:t>
      </w:r>
    </w:p>
    <w:p w14:paraId="324CB78A" w14:textId="77777777" w:rsidR="00F85B2C" w:rsidRDefault="005C315C" w:rsidP="007433BA">
      <w:pPr>
        <w:pStyle w:val="Bezproreda"/>
        <w:spacing w:after="120" w:line="276" w:lineRule="auto"/>
        <w:jc w:val="both"/>
        <w:rPr>
          <w:rStyle w:val="longtext"/>
        </w:rPr>
      </w:pPr>
      <w:r>
        <w:rPr>
          <w:rStyle w:val="longtext"/>
        </w:rPr>
        <w:t>Prigovor se podnosi nadležnom</w:t>
      </w:r>
      <w:r w:rsidR="0078565F" w:rsidRPr="00474FDF">
        <w:rPr>
          <w:rStyle w:val="longtext"/>
        </w:rPr>
        <w:t xml:space="preserve"> tijelu</w:t>
      </w:r>
      <w:r w:rsidR="00704689">
        <w:rPr>
          <w:rStyle w:val="longtext"/>
        </w:rPr>
        <w:t xml:space="preserve"> za prigovore, NT</w:t>
      </w:r>
      <w:r>
        <w:rPr>
          <w:rStyle w:val="longtext"/>
        </w:rPr>
        <w:t>, na adresu: Ministarstvo gospodarstva i održivog razvoja</w:t>
      </w:r>
      <w:r w:rsidR="00520BB9">
        <w:rPr>
          <w:rStyle w:val="longtext"/>
        </w:rPr>
        <w:t xml:space="preserve">, Radnička cesta 80, 10000 Zagreb ili osobno predajom u pisarnicu tijela </w:t>
      </w:r>
      <w:r w:rsidR="0078565F" w:rsidRPr="00474FDF">
        <w:rPr>
          <w:rStyle w:val="longtext"/>
        </w:rPr>
        <w:t xml:space="preserve"> nadležno</w:t>
      </w:r>
      <w:r w:rsidR="00520BB9">
        <w:rPr>
          <w:rStyle w:val="longtext"/>
        </w:rPr>
        <w:t>g</w:t>
      </w:r>
      <w:r w:rsidR="0078565F" w:rsidRPr="00474FDF">
        <w:rPr>
          <w:rStyle w:val="longtext"/>
        </w:rPr>
        <w:t xml:space="preserve"> za rješavanje prigovora. </w:t>
      </w:r>
    </w:p>
    <w:p w14:paraId="442A055F" w14:textId="77777777" w:rsidR="00520BB9" w:rsidRDefault="0078565F" w:rsidP="00902BD3">
      <w:pPr>
        <w:pStyle w:val="Bezproreda"/>
        <w:spacing w:after="120" w:line="276" w:lineRule="auto"/>
        <w:jc w:val="both"/>
        <w:rPr>
          <w:rStyle w:val="longtext"/>
        </w:rPr>
      </w:pPr>
      <w:r w:rsidRPr="00474FDF">
        <w:rPr>
          <w:rStyle w:val="longtext"/>
        </w:rPr>
        <w:t>O prigovoru rješava tijelo državne uprave nadležno z</w:t>
      </w:r>
      <w:r>
        <w:rPr>
          <w:rStyle w:val="longtext"/>
        </w:rPr>
        <w:t xml:space="preserve">a </w:t>
      </w:r>
      <w:r w:rsidRPr="00474FDF">
        <w:rPr>
          <w:rStyle w:val="longtext"/>
        </w:rPr>
        <w:t>prigovore u roku 30</w:t>
      </w:r>
      <w:r w:rsidR="00520BB9">
        <w:rPr>
          <w:rStyle w:val="longtext"/>
        </w:rPr>
        <w:t xml:space="preserve"> radnih</w:t>
      </w:r>
      <w:r w:rsidRPr="00474FDF">
        <w:rPr>
          <w:rStyle w:val="longtext"/>
        </w:rPr>
        <w:t xml:space="preserve"> dana od dana zaprimanja. </w:t>
      </w:r>
    </w:p>
    <w:p w14:paraId="1B1CD7FE" w14:textId="77777777" w:rsidR="00520BB9" w:rsidRPr="00520BB9" w:rsidRDefault="00520BB9" w:rsidP="00902BD3">
      <w:pPr>
        <w:pStyle w:val="Bezproreda"/>
        <w:spacing w:after="120" w:line="276" w:lineRule="auto"/>
        <w:jc w:val="both"/>
        <w:rPr>
          <w:rStyle w:val="longtext"/>
        </w:rPr>
      </w:pPr>
      <w:r w:rsidRPr="00520BB9">
        <w:rPr>
          <w:rStyle w:val="longtext"/>
        </w:rPr>
        <w:t>O</w:t>
      </w:r>
      <w:r w:rsidR="00704689">
        <w:rPr>
          <w:rStyle w:val="longtext"/>
        </w:rPr>
        <w:t xml:space="preserve"> prigovoru odlučuje čelnik NT</w:t>
      </w:r>
      <w:r w:rsidRPr="00520BB9">
        <w:rPr>
          <w:rStyle w:val="longtext"/>
        </w:rPr>
        <w:t xml:space="preserve"> rješenjem na temelju prijedloga Komisije za razmatranje prigovora (u nastavku teksta: K</w:t>
      </w:r>
      <w:r w:rsidR="00704689">
        <w:rPr>
          <w:rStyle w:val="longtext"/>
        </w:rPr>
        <w:t>omisija). Rješenje čelnika NT</w:t>
      </w:r>
      <w:r w:rsidRPr="00520BB9">
        <w:rPr>
          <w:rStyle w:val="longtext"/>
        </w:rPr>
        <w:t xml:space="preserve"> dostavlja se podnositelju prigovora.</w:t>
      </w:r>
    </w:p>
    <w:p w14:paraId="3C96F3E1" w14:textId="77777777" w:rsidR="00520BB9" w:rsidRDefault="0078565F" w:rsidP="00902BD3">
      <w:pPr>
        <w:pStyle w:val="Bezproreda"/>
        <w:spacing w:after="120" w:line="276" w:lineRule="auto"/>
        <w:jc w:val="both"/>
        <w:rPr>
          <w:rStyle w:val="longtext"/>
        </w:rPr>
      </w:pPr>
      <w:r w:rsidRPr="00474FDF">
        <w:rPr>
          <w:rStyle w:val="longtext"/>
        </w:rPr>
        <w:t>Odluka o prigovoru se donosi u obliku upravnog rješenja te se protiv istoga može pokrenuti upravni spor</w:t>
      </w:r>
      <w:r w:rsidR="00520BB9">
        <w:rPr>
          <w:rStyle w:val="longtext"/>
        </w:rPr>
        <w:t xml:space="preserve"> pred Upravnim sudom u roku od 30 dana od dana dostave rješenja</w:t>
      </w:r>
      <w:r w:rsidRPr="00474FDF">
        <w:rPr>
          <w:rStyle w:val="longtext"/>
        </w:rPr>
        <w:t>.</w:t>
      </w:r>
      <w:r>
        <w:rPr>
          <w:rStyle w:val="longtext"/>
        </w:rPr>
        <w:t xml:space="preserve"> </w:t>
      </w:r>
    </w:p>
    <w:p w14:paraId="0616D8F5" w14:textId="77777777" w:rsidR="00A56AE9" w:rsidRPr="00A56AE9" w:rsidRDefault="00A56AE9" w:rsidP="00902BD3">
      <w:pPr>
        <w:pStyle w:val="Bezproreda"/>
        <w:spacing w:after="120" w:line="276" w:lineRule="auto"/>
        <w:jc w:val="both"/>
        <w:rPr>
          <w:rStyle w:val="longtext"/>
        </w:rPr>
      </w:pPr>
      <w:r w:rsidRPr="00A56AE9">
        <w:rPr>
          <w:rStyle w:val="longtext"/>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358DD6CB" w14:textId="77777777" w:rsidR="00A56AE9" w:rsidRDefault="00A56AE9" w:rsidP="00902BD3">
      <w:pPr>
        <w:pStyle w:val="Bezproreda"/>
        <w:spacing w:after="120"/>
        <w:jc w:val="both"/>
        <w:rPr>
          <w:rStyle w:val="longtext"/>
        </w:rPr>
      </w:pPr>
      <w:r w:rsidRPr="00A56AE9">
        <w:rPr>
          <w:rStyle w:val="longtext"/>
        </w:rPr>
        <w:t>Prigovor dostavljen izvan roka, podnesen od neovlaštene osobe (osobe koja nije prijavitelj ili nije ovlaštena od strane prijavitelja) te nedopušten,</w:t>
      </w:r>
      <w:r>
        <w:rPr>
          <w:rStyle w:val="longtext"/>
        </w:rPr>
        <w:t xml:space="preserve"> </w:t>
      </w:r>
      <w:r w:rsidRPr="00A56AE9">
        <w:rPr>
          <w:rStyle w:val="longtext"/>
        </w:rPr>
        <w:t xml:space="preserve">odbacuje se rješenjem. </w:t>
      </w:r>
    </w:p>
    <w:p w14:paraId="1D75EE88" w14:textId="77777777" w:rsidR="00A56AE9" w:rsidRPr="00A56AE9" w:rsidRDefault="00A56AE9" w:rsidP="00902BD3">
      <w:pPr>
        <w:pStyle w:val="Bezproreda"/>
        <w:spacing w:line="276" w:lineRule="auto"/>
        <w:jc w:val="both"/>
        <w:rPr>
          <w:rStyle w:val="longtext"/>
        </w:rPr>
      </w:pPr>
      <w:r w:rsidRPr="00A56AE9">
        <w:rPr>
          <w:rStyle w:val="longtext"/>
        </w:rPr>
        <w:t xml:space="preserve">Da bi se o prigovoru moglo odlučiti, isti mora sadržavati najmanje: </w:t>
      </w:r>
    </w:p>
    <w:p w14:paraId="504CA781"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 xml:space="preserve">podatke o prijavitelju, </w:t>
      </w:r>
    </w:p>
    <w:p w14:paraId="27C2E05F"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 xml:space="preserve">naziv i referentnu oznaku Poziva, </w:t>
      </w:r>
    </w:p>
    <w:p w14:paraId="7A26748D"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brojčanu oznaku i datum Obavijesti o statusu projektnog prijedloga</w:t>
      </w:r>
    </w:p>
    <w:p w14:paraId="30522F79"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 xml:space="preserve">razloge prigovora, </w:t>
      </w:r>
    </w:p>
    <w:p w14:paraId="5BF3FE4F"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 xml:space="preserve">potpis prijavitelja ili ovlaštene osobe prijavitelja, </w:t>
      </w:r>
    </w:p>
    <w:p w14:paraId="3A70163C" w14:textId="77777777" w:rsidR="00A56AE9" w:rsidRPr="00A56AE9" w:rsidRDefault="00A56AE9" w:rsidP="00902BD3">
      <w:pPr>
        <w:pStyle w:val="Bezproreda"/>
        <w:spacing w:line="276" w:lineRule="auto"/>
        <w:ind w:firstLine="426"/>
        <w:jc w:val="both"/>
        <w:rPr>
          <w:rStyle w:val="longtext"/>
        </w:rPr>
      </w:pPr>
      <w:r w:rsidRPr="00A56AE9">
        <w:rPr>
          <w:rStyle w:val="longtext"/>
        </w:rPr>
        <w:t>•</w:t>
      </w:r>
      <w:r w:rsidRPr="00A56AE9">
        <w:rPr>
          <w:rStyle w:val="longtext"/>
        </w:rPr>
        <w:tab/>
        <w:t>pečat, ako je primjenjivo,</w:t>
      </w:r>
    </w:p>
    <w:p w14:paraId="7911C719" w14:textId="77777777" w:rsidR="00A56AE9" w:rsidRPr="00A56AE9" w:rsidRDefault="00A56AE9" w:rsidP="00902BD3">
      <w:pPr>
        <w:pStyle w:val="Bezproreda"/>
        <w:spacing w:line="276" w:lineRule="auto"/>
        <w:ind w:left="709" w:hanging="283"/>
        <w:jc w:val="both"/>
        <w:rPr>
          <w:rStyle w:val="longtext"/>
        </w:rPr>
      </w:pPr>
      <w:r w:rsidRPr="00A56AE9">
        <w:rPr>
          <w:rStyle w:val="longtext"/>
        </w:rPr>
        <w:t>•</w:t>
      </w:r>
      <w:r w:rsidRPr="00A56AE9">
        <w:rPr>
          <w:rStyle w:val="longtext"/>
        </w:rPr>
        <w:tab/>
        <w:t>naznaku statusa potpisnika prigovora koji ga ovlašćuje na zastupanje prijavitelja (direktor, prokurist, član Uprave),</w:t>
      </w:r>
    </w:p>
    <w:p w14:paraId="3A0FF8FA" w14:textId="77777777" w:rsidR="00A56AE9" w:rsidRPr="00A56AE9" w:rsidRDefault="00A56AE9" w:rsidP="00902BD3">
      <w:pPr>
        <w:pStyle w:val="Bezproreda"/>
        <w:spacing w:after="120" w:line="276" w:lineRule="auto"/>
        <w:ind w:firstLine="426"/>
        <w:jc w:val="both"/>
        <w:rPr>
          <w:rStyle w:val="longtext"/>
        </w:rPr>
      </w:pPr>
      <w:r w:rsidRPr="00A56AE9">
        <w:rPr>
          <w:rStyle w:val="longtext"/>
        </w:rPr>
        <w:t>•</w:t>
      </w:r>
      <w:r w:rsidRPr="00A56AE9">
        <w:rPr>
          <w:rStyle w:val="longtext"/>
        </w:rPr>
        <w:tab/>
        <w:t>punomoć za podnošenje prigovora, ako je primjenjivo.</w:t>
      </w:r>
    </w:p>
    <w:p w14:paraId="11CF6212" w14:textId="77777777" w:rsidR="00A56AE9" w:rsidRPr="00A56AE9" w:rsidRDefault="00A56AE9" w:rsidP="00902BD3">
      <w:pPr>
        <w:pStyle w:val="Bezproreda"/>
        <w:spacing w:after="120" w:line="276" w:lineRule="auto"/>
        <w:jc w:val="both"/>
        <w:rPr>
          <w:rStyle w:val="longtext"/>
        </w:rPr>
      </w:pPr>
      <w:r w:rsidRPr="00A56AE9">
        <w:rPr>
          <w:rStyle w:val="longtext"/>
        </w:rPr>
        <w:t>Nadležno tijelo rješava o prigovoru u roku od 30 (trideset) radnih dana od dana zaprimanja od primitka potpune dokumentacije od nadležnog PT-a. Potpunom dokumentacijom smatra se dokumentacija koja je dostatna za donošenje rješenja o prigovoru.</w:t>
      </w:r>
    </w:p>
    <w:p w14:paraId="5BF1F872" w14:textId="77777777" w:rsidR="00A56AE9" w:rsidRPr="00A56AE9" w:rsidRDefault="00A56AE9" w:rsidP="002B7808">
      <w:pPr>
        <w:pStyle w:val="Bezproreda"/>
        <w:spacing w:line="276" w:lineRule="auto"/>
        <w:jc w:val="both"/>
        <w:rPr>
          <w:rStyle w:val="longtext"/>
        </w:rPr>
      </w:pPr>
      <w:r w:rsidRPr="00A56AE9">
        <w:rPr>
          <w:rStyle w:val="longtext"/>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w:t>
      </w:r>
    </w:p>
    <w:p w14:paraId="6CD5182F" w14:textId="77777777" w:rsidR="00A56AE9" w:rsidRDefault="00A56AE9" w:rsidP="00CA5FF6">
      <w:pPr>
        <w:pStyle w:val="Bezproreda"/>
        <w:spacing w:line="276" w:lineRule="auto"/>
        <w:jc w:val="both"/>
        <w:rPr>
          <w:rStyle w:val="longtext"/>
        </w:rPr>
      </w:pPr>
    </w:p>
    <w:p w14:paraId="460DBD0F" w14:textId="77777777" w:rsidR="00570AC8" w:rsidRDefault="0078565F">
      <w:pPr>
        <w:pStyle w:val="Bezproreda"/>
        <w:spacing w:line="276" w:lineRule="auto"/>
        <w:jc w:val="both"/>
        <w:rPr>
          <w:rStyle w:val="longtext"/>
        </w:rPr>
      </w:pPr>
      <w:r w:rsidRPr="00474FDF">
        <w:rPr>
          <w:rStyle w:val="longtext"/>
        </w:rPr>
        <w:t>Prijavitelj koji smatra da su postupanjem nadležnog tijela u postupku dodjele bespovratnih sredstava povrijeđena njegova prava ili pravni interesi, može radi zaštite svojih prava ili pravnih interesa, izjaviti prigovor zbog:</w:t>
      </w:r>
      <w:r>
        <w:rPr>
          <w:rStyle w:val="longtext"/>
        </w:rPr>
        <w:t xml:space="preserve"> </w:t>
      </w:r>
      <w:r w:rsidRPr="0078565F">
        <w:rPr>
          <w:rFonts w:cs="Lucida Sans Unicode"/>
          <w:szCs w:val="24"/>
        </w:rPr>
        <w:t>povrede načela dodjele bespovratnih sredstava</w:t>
      </w:r>
      <w:r>
        <w:rPr>
          <w:rFonts w:cs="Lucida Sans Unicode"/>
          <w:szCs w:val="24"/>
        </w:rPr>
        <w:t xml:space="preserve">; </w:t>
      </w:r>
      <w:r w:rsidRPr="0078565F">
        <w:rPr>
          <w:rFonts w:cs="Lucida Sans Unicode"/>
          <w:szCs w:val="24"/>
        </w:rPr>
        <w:t>povrede postup</w:t>
      </w:r>
      <w:r w:rsidRPr="00474FDF">
        <w:rPr>
          <w:rStyle w:val="longtext"/>
        </w:rPr>
        <w:t>ka opisanog u dokumentaciji postupka dodjele bespovratnih sredstava</w:t>
      </w:r>
    </w:p>
    <w:p w14:paraId="181AB734" w14:textId="77777777" w:rsidR="00A56AE9" w:rsidRDefault="00A56AE9">
      <w:pPr>
        <w:pStyle w:val="Bezproreda"/>
        <w:spacing w:line="276" w:lineRule="auto"/>
        <w:jc w:val="both"/>
        <w:rPr>
          <w:rStyle w:val="longtext"/>
        </w:rPr>
      </w:pPr>
    </w:p>
    <w:p w14:paraId="53F2F5B2" w14:textId="77777777" w:rsidR="005D12C5" w:rsidRPr="0065026B" w:rsidRDefault="005D12C5" w:rsidP="00902BD3">
      <w:pPr>
        <w:pStyle w:val="Naslov2"/>
      </w:pPr>
      <w:r w:rsidRPr="0065026B">
        <w:t xml:space="preserve"> </w:t>
      </w:r>
      <w:bookmarkStart w:id="670" w:name="_Toc89933421"/>
      <w:bookmarkStart w:id="671" w:name="_Toc105591717"/>
      <w:r w:rsidRPr="0065026B">
        <w:t>Ugovaranje</w:t>
      </w:r>
      <w:bookmarkEnd w:id="670"/>
      <w:bookmarkEnd w:id="671"/>
      <w:r w:rsidRPr="0065026B">
        <w:t xml:space="preserve"> </w:t>
      </w:r>
    </w:p>
    <w:p w14:paraId="2AC88329" w14:textId="77777777" w:rsidR="008F1594" w:rsidRPr="0065026B" w:rsidRDefault="005D12C5" w:rsidP="00DC2856">
      <w:pPr>
        <w:pStyle w:val="Bezproreda"/>
        <w:spacing w:after="120" w:line="276" w:lineRule="auto"/>
        <w:jc w:val="both"/>
        <w:rPr>
          <w:rFonts w:cs="Times New Roman"/>
          <w:szCs w:val="24"/>
        </w:rPr>
      </w:pPr>
      <w:r w:rsidRPr="0065026B">
        <w:rPr>
          <w:rFonts w:cs="Times New Roman"/>
          <w:szCs w:val="24"/>
        </w:rPr>
        <w:t xml:space="preserve">Po donošenju Odluke o financiranju od strane </w:t>
      </w:r>
      <w:r w:rsidR="00704689">
        <w:rPr>
          <w:rFonts w:cs="Times New Roman"/>
        </w:rPr>
        <w:t>NT</w:t>
      </w:r>
      <w:r w:rsidR="009B7AB9" w:rsidRPr="0065026B">
        <w:rPr>
          <w:rFonts w:cs="Times New Roman"/>
          <w:szCs w:val="24"/>
        </w:rPr>
        <w:t xml:space="preserve">, </w:t>
      </w:r>
      <w:r w:rsidRPr="0065026B">
        <w:rPr>
          <w:rFonts w:cs="Times New Roman"/>
          <w:szCs w:val="24"/>
        </w:rPr>
        <w:t>PT</w:t>
      </w:r>
      <w:r w:rsidR="004B6FE2" w:rsidRPr="0065026B">
        <w:rPr>
          <w:rFonts w:cs="Times New Roman"/>
          <w:szCs w:val="24"/>
        </w:rPr>
        <w:t xml:space="preserve"> </w:t>
      </w:r>
      <w:r w:rsidRPr="0065026B">
        <w:rPr>
          <w:rFonts w:cs="Times New Roman"/>
          <w:szCs w:val="24"/>
        </w:rPr>
        <w:t xml:space="preserve">priprema Ugovor s uspješnim </w:t>
      </w:r>
      <w:r w:rsidR="00711992" w:rsidRPr="0065026B">
        <w:rPr>
          <w:rFonts w:cs="Times New Roman"/>
          <w:szCs w:val="24"/>
        </w:rPr>
        <w:t>Prijavitelj</w:t>
      </w:r>
      <w:r w:rsidRPr="0065026B">
        <w:rPr>
          <w:rFonts w:cs="Times New Roman"/>
          <w:szCs w:val="24"/>
        </w:rPr>
        <w:t xml:space="preserve">em, budućim </w:t>
      </w:r>
      <w:r w:rsidR="008F1594" w:rsidRPr="0065026B">
        <w:rPr>
          <w:rFonts w:cs="Times New Roman"/>
          <w:szCs w:val="24"/>
        </w:rPr>
        <w:t>K</w:t>
      </w:r>
      <w:r w:rsidR="00A94760" w:rsidRPr="0065026B">
        <w:rPr>
          <w:rFonts w:cs="Times New Roman"/>
          <w:szCs w:val="24"/>
        </w:rPr>
        <w:t>orisnikom</w:t>
      </w:r>
      <w:r w:rsidR="0033366B" w:rsidRPr="0065026B">
        <w:rPr>
          <w:rFonts w:cs="Times New Roman"/>
          <w:szCs w:val="24"/>
        </w:rPr>
        <w:t>,</w:t>
      </w:r>
      <w:r w:rsidRPr="0065026B">
        <w:rPr>
          <w:rFonts w:cs="Times New Roman"/>
          <w:szCs w:val="24"/>
        </w:rPr>
        <w:t xml:space="preserve"> u skladu s Prilogom 1 ovog Poziva. </w:t>
      </w:r>
      <w:r w:rsidR="00704689">
        <w:rPr>
          <w:rFonts w:cs="Times New Roman"/>
        </w:rPr>
        <w:t>NT</w:t>
      </w:r>
      <w:r w:rsidR="008F1594" w:rsidRPr="0065026B">
        <w:rPr>
          <w:rFonts w:cs="Times New Roman"/>
          <w:szCs w:val="24"/>
        </w:rPr>
        <w:t xml:space="preserve"> će</w:t>
      </w:r>
      <w:r w:rsidR="00C32324">
        <w:rPr>
          <w:rFonts w:cs="Times New Roman"/>
          <w:szCs w:val="24"/>
        </w:rPr>
        <w:t xml:space="preserve"> </w:t>
      </w:r>
      <w:r w:rsidR="008F1594" w:rsidRPr="0065026B">
        <w:rPr>
          <w:rFonts w:cs="Times New Roman"/>
          <w:szCs w:val="24"/>
        </w:rPr>
        <w:t xml:space="preserve">prilikom obavještavanja </w:t>
      </w:r>
      <w:r w:rsidR="00711992" w:rsidRPr="0065026B">
        <w:rPr>
          <w:rFonts w:cs="Times New Roman"/>
          <w:szCs w:val="24"/>
        </w:rPr>
        <w:t>Prijavitelj</w:t>
      </w:r>
      <w:r w:rsidR="008F1594" w:rsidRPr="0065026B">
        <w:rPr>
          <w:rFonts w:cs="Times New Roman"/>
          <w:szCs w:val="24"/>
        </w:rPr>
        <w:t xml:space="preserve">a o donesenoj Odluci o financiranju, obavijestiti </w:t>
      </w:r>
      <w:r w:rsidR="00711992" w:rsidRPr="0065026B">
        <w:rPr>
          <w:rFonts w:cs="Times New Roman"/>
          <w:szCs w:val="24"/>
        </w:rPr>
        <w:t>Prijavitelj</w:t>
      </w:r>
      <w:r w:rsidR="008F1594" w:rsidRPr="0065026B">
        <w:rPr>
          <w:rFonts w:cs="Times New Roman"/>
          <w:szCs w:val="24"/>
        </w:rPr>
        <w:t>a o dokumentaciji koju je potrebno dostaviti kao preduvjet za potpisivanje Ugovora, te mu za to ostaviti primjeren rok.</w:t>
      </w:r>
    </w:p>
    <w:p w14:paraId="695C7909" w14:textId="77777777" w:rsidR="009B7AB9" w:rsidRPr="00835E0C" w:rsidRDefault="00170582" w:rsidP="00DC2856">
      <w:pPr>
        <w:pStyle w:val="Bezproreda"/>
        <w:spacing w:after="120" w:line="276" w:lineRule="auto"/>
        <w:jc w:val="both"/>
        <w:rPr>
          <w:rFonts w:cs="Times New Roman"/>
          <w:szCs w:val="24"/>
        </w:rPr>
      </w:pPr>
      <w:r w:rsidRPr="00835E0C">
        <w:rPr>
          <w:rFonts w:cs="Times New Roman"/>
          <w:szCs w:val="24"/>
        </w:rPr>
        <w:t xml:space="preserve">Nadležno tijelo </w:t>
      </w:r>
      <w:r w:rsidR="009B7AB9" w:rsidRPr="00835E0C">
        <w:rPr>
          <w:rFonts w:cs="Times New Roman"/>
          <w:szCs w:val="24"/>
        </w:rPr>
        <w:t>PT</w:t>
      </w:r>
      <w:r w:rsidR="00983DE6" w:rsidRPr="00835E0C">
        <w:rPr>
          <w:rFonts w:cs="Times New Roman"/>
          <w:szCs w:val="24"/>
        </w:rPr>
        <w:t xml:space="preserve"> </w:t>
      </w:r>
      <w:r w:rsidR="009B7AB9" w:rsidRPr="00835E0C">
        <w:rPr>
          <w:rFonts w:cs="Times New Roman"/>
          <w:szCs w:val="24"/>
        </w:rPr>
        <w:t xml:space="preserve">osigurava da </w:t>
      </w:r>
      <w:r w:rsidR="00711992" w:rsidRPr="00835E0C">
        <w:rPr>
          <w:rFonts w:cs="Times New Roman"/>
          <w:szCs w:val="24"/>
        </w:rPr>
        <w:t>Prijavitelj</w:t>
      </w:r>
      <w:r w:rsidR="009B7AB9" w:rsidRPr="00835E0C">
        <w:rPr>
          <w:rFonts w:cs="Times New Roman"/>
          <w:szCs w:val="24"/>
        </w:rPr>
        <w:t xml:space="preserve"> prije potpisivanja bude upoznat s odredbama Ugovora.</w:t>
      </w:r>
    </w:p>
    <w:p w14:paraId="1B9C3081" w14:textId="77777777" w:rsidR="005D12C5" w:rsidRPr="00835E0C" w:rsidRDefault="005D12C5" w:rsidP="00DC2856">
      <w:pPr>
        <w:pStyle w:val="Bezproreda"/>
        <w:spacing w:after="120" w:line="276" w:lineRule="auto"/>
        <w:jc w:val="both"/>
        <w:rPr>
          <w:rFonts w:cs="Times New Roman"/>
          <w:szCs w:val="24"/>
        </w:rPr>
      </w:pPr>
      <w:r w:rsidRPr="00835E0C">
        <w:rPr>
          <w:rFonts w:cs="Times New Roman"/>
          <w:szCs w:val="24"/>
        </w:rPr>
        <w:t xml:space="preserve">Rok za pripremu i </w:t>
      </w:r>
      <w:r w:rsidRPr="005D4C7F">
        <w:rPr>
          <w:rFonts w:cs="Times New Roman"/>
          <w:szCs w:val="24"/>
        </w:rPr>
        <w:t xml:space="preserve">potpisivanje Ugovora, koji </w:t>
      </w:r>
      <w:r w:rsidR="00202252" w:rsidRPr="005D4C7F">
        <w:rPr>
          <w:rFonts w:cs="Times New Roman"/>
          <w:szCs w:val="24"/>
        </w:rPr>
        <w:t xml:space="preserve">iznosi </w:t>
      </w:r>
      <w:r w:rsidR="001F1B24" w:rsidRPr="005D4C7F">
        <w:rPr>
          <w:rFonts w:cs="Times New Roman"/>
          <w:szCs w:val="24"/>
        </w:rPr>
        <w:t>maksimalno</w:t>
      </w:r>
      <w:r w:rsidR="007E15EE" w:rsidRPr="005D4C7F">
        <w:rPr>
          <w:rFonts w:cs="Times New Roman"/>
          <w:szCs w:val="24"/>
        </w:rPr>
        <w:t xml:space="preserve"> </w:t>
      </w:r>
      <w:r w:rsidR="0011583F" w:rsidRPr="005D4C7F">
        <w:rPr>
          <w:rFonts w:cs="Times New Roman"/>
          <w:szCs w:val="24"/>
        </w:rPr>
        <w:t>30</w:t>
      </w:r>
      <w:r w:rsidR="000B5071" w:rsidRPr="005D4C7F">
        <w:rPr>
          <w:rFonts w:cs="Times New Roman"/>
          <w:szCs w:val="24"/>
        </w:rPr>
        <w:t xml:space="preserve"> </w:t>
      </w:r>
      <w:r w:rsidR="00B3162D" w:rsidRPr="005D4C7F">
        <w:rPr>
          <w:rFonts w:cs="Times New Roman"/>
          <w:szCs w:val="24"/>
        </w:rPr>
        <w:t>(</w:t>
      </w:r>
      <w:r w:rsidR="00835E0C" w:rsidRPr="005D4C7F">
        <w:rPr>
          <w:rFonts w:cs="Times New Roman"/>
          <w:szCs w:val="24"/>
        </w:rPr>
        <w:t>trideset</w:t>
      </w:r>
      <w:r w:rsidR="00CD63E7">
        <w:rPr>
          <w:rFonts w:cs="Times New Roman"/>
          <w:szCs w:val="24"/>
        </w:rPr>
        <w:t>)</w:t>
      </w:r>
      <w:r w:rsidR="007E15EE" w:rsidRPr="005D4C7F">
        <w:rPr>
          <w:rFonts w:cs="Times New Roman"/>
          <w:szCs w:val="24"/>
        </w:rPr>
        <w:t xml:space="preserve"> dana</w:t>
      </w:r>
      <w:r w:rsidR="001F1B24" w:rsidRPr="005D4C7F">
        <w:rPr>
          <w:rFonts w:cs="Times New Roman"/>
          <w:szCs w:val="24"/>
        </w:rPr>
        <w:t xml:space="preserve"> </w:t>
      </w:r>
      <w:r w:rsidRPr="005D4C7F">
        <w:rPr>
          <w:rFonts w:cs="Times New Roman"/>
          <w:szCs w:val="24"/>
        </w:rPr>
        <w:t xml:space="preserve">od </w:t>
      </w:r>
      <w:r w:rsidR="00405EE8" w:rsidRPr="005D4C7F">
        <w:rPr>
          <w:rFonts w:cs="Times New Roman"/>
          <w:szCs w:val="24"/>
        </w:rPr>
        <w:t>datuma</w:t>
      </w:r>
      <w:r w:rsidRPr="005D4C7F">
        <w:rPr>
          <w:rFonts w:cs="Times New Roman"/>
          <w:szCs w:val="24"/>
        </w:rPr>
        <w:t xml:space="preserve"> do</w:t>
      </w:r>
      <w:r w:rsidR="0084479C" w:rsidRPr="005D4C7F">
        <w:rPr>
          <w:rFonts w:cs="Times New Roman"/>
          <w:szCs w:val="24"/>
        </w:rPr>
        <w:t>stave</w:t>
      </w:r>
      <w:r w:rsidR="00405EE8" w:rsidRPr="005D4C7F">
        <w:rPr>
          <w:rFonts w:cs="Times New Roman"/>
          <w:szCs w:val="24"/>
        </w:rPr>
        <w:t xml:space="preserve"> obavijesti o donošenju</w:t>
      </w:r>
      <w:r w:rsidR="0084479C" w:rsidRPr="005D4C7F">
        <w:rPr>
          <w:rFonts w:cs="Times New Roman"/>
          <w:szCs w:val="24"/>
        </w:rPr>
        <w:t xml:space="preserve"> </w:t>
      </w:r>
      <w:r w:rsidRPr="005D4C7F">
        <w:rPr>
          <w:rFonts w:cs="Times New Roman"/>
          <w:szCs w:val="24"/>
        </w:rPr>
        <w:t>Odluke o financiranju, može se produžiti</w:t>
      </w:r>
      <w:r w:rsidR="00F14943" w:rsidRPr="005D4C7F">
        <w:rPr>
          <w:rFonts w:cs="Times New Roman"/>
          <w:szCs w:val="24"/>
        </w:rPr>
        <w:t xml:space="preserve"> na zahtjev Prijavitelja</w:t>
      </w:r>
      <w:r w:rsidRPr="005D4C7F">
        <w:rPr>
          <w:rFonts w:cs="Times New Roman"/>
          <w:szCs w:val="24"/>
        </w:rPr>
        <w:t xml:space="preserve">, uz prethodnu suglasnost </w:t>
      </w:r>
      <w:r w:rsidR="00991415" w:rsidRPr="005D4C7F">
        <w:rPr>
          <w:rFonts w:cs="Times New Roman"/>
          <w:szCs w:val="24"/>
        </w:rPr>
        <w:t>K</w:t>
      </w:r>
      <w:r w:rsidR="00704689" w:rsidRPr="005D4C7F">
        <w:rPr>
          <w:rFonts w:cs="Times New Roman"/>
          <w:szCs w:val="24"/>
        </w:rPr>
        <w:t>T</w:t>
      </w:r>
      <w:r w:rsidR="00F14943" w:rsidRPr="005D4C7F">
        <w:rPr>
          <w:rFonts w:cs="Times New Roman"/>
          <w:szCs w:val="24"/>
        </w:rPr>
        <w:t>-</w:t>
      </w:r>
      <w:r w:rsidRPr="005D4C7F">
        <w:rPr>
          <w:rFonts w:cs="Times New Roman"/>
          <w:szCs w:val="24"/>
        </w:rPr>
        <w:t>a, u</w:t>
      </w:r>
      <w:r w:rsidRPr="00835E0C">
        <w:rPr>
          <w:rFonts w:cs="Times New Roman"/>
          <w:szCs w:val="24"/>
        </w:rPr>
        <w:t xml:space="preserve"> opravdanim slučajevima koji su uzrokovani događajima izvan utjecaja nadležnog tijela i Korisnika. </w:t>
      </w:r>
    </w:p>
    <w:p w14:paraId="51FD7D5C" w14:textId="77777777" w:rsidR="00673131" w:rsidRPr="00835E0C" w:rsidRDefault="00673131" w:rsidP="00DC2856">
      <w:pPr>
        <w:pStyle w:val="Bezproreda"/>
        <w:spacing w:after="120" w:line="276" w:lineRule="auto"/>
        <w:jc w:val="both"/>
        <w:rPr>
          <w:rFonts w:cs="Times New Roman"/>
          <w:szCs w:val="24"/>
        </w:rPr>
      </w:pPr>
      <w:r w:rsidRPr="00835E0C">
        <w:rPr>
          <w:rFonts w:cs="Times New Roman"/>
          <w:szCs w:val="24"/>
        </w:rPr>
        <w:t xml:space="preserve">Kroz sustav </w:t>
      </w:r>
      <w:r w:rsidR="00B336AA">
        <w:rPr>
          <w:rFonts w:cs="Times New Roman"/>
          <w:szCs w:val="24"/>
        </w:rPr>
        <w:t xml:space="preserve">eNPOO </w:t>
      </w:r>
      <w:r w:rsidRPr="00835E0C">
        <w:rPr>
          <w:rFonts w:cs="Times New Roman"/>
          <w:szCs w:val="24"/>
        </w:rPr>
        <w:t xml:space="preserve">se obavještava Korisnika da će se u slučaju nepotpisivanja Ugovora o dodjeli bespovratnih sredstava, njegovo potpisivanje otkazati u roku koji odredi nadležno tijelo. </w:t>
      </w:r>
    </w:p>
    <w:p w14:paraId="04BF0A9E" w14:textId="77777777" w:rsidR="008F1594" w:rsidRPr="0065026B" w:rsidRDefault="00B3162D" w:rsidP="00DC2856">
      <w:pPr>
        <w:pStyle w:val="Bezproreda"/>
        <w:spacing w:after="120" w:line="276" w:lineRule="auto"/>
        <w:jc w:val="both"/>
        <w:rPr>
          <w:rFonts w:cs="Times New Roman"/>
          <w:szCs w:val="24"/>
        </w:rPr>
      </w:pPr>
      <w:r w:rsidRPr="00835E0C">
        <w:rPr>
          <w:rFonts w:cs="Times New Roman"/>
          <w:szCs w:val="24"/>
        </w:rPr>
        <w:t>Ugovor stupa na snagu tek kada ga potpiše zadnja ugovorna strana</w:t>
      </w:r>
      <w:r w:rsidR="005247B9" w:rsidRPr="00835E0C">
        <w:rPr>
          <w:rFonts w:cs="Times New Roman"/>
          <w:szCs w:val="24"/>
        </w:rPr>
        <w:t xml:space="preserve"> te je na snazi do izvršenja svih obaveza ugovornih strana</w:t>
      </w:r>
      <w:r w:rsidRPr="00835E0C">
        <w:rPr>
          <w:rFonts w:cs="Times New Roman"/>
          <w:szCs w:val="24"/>
        </w:rPr>
        <w:t>.</w:t>
      </w:r>
      <w:r w:rsidR="00CA5FF6">
        <w:rPr>
          <w:rFonts w:cs="Times New Roman"/>
          <w:szCs w:val="24"/>
        </w:rPr>
        <w:t xml:space="preserve"> </w:t>
      </w:r>
      <w:r w:rsidR="008F1594" w:rsidRPr="00835E0C">
        <w:rPr>
          <w:rFonts w:cs="Times New Roman"/>
          <w:szCs w:val="24"/>
        </w:rPr>
        <w:t>Prije potpisivanja Ugovora, Prijavitelj/Korisnik mora dostaviti Izjavu, koji je potpisao on ili za to ovlaštena osoba, kojom potvrđuje da u odnosu na podatke dostavljene u projektnom prijedlogu,</w:t>
      </w:r>
      <w:r w:rsidR="00074E82" w:rsidRPr="00835E0C">
        <w:t xml:space="preserve"> </w:t>
      </w:r>
      <w:r w:rsidR="00074E82" w:rsidRPr="00835E0C">
        <w:rPr>
          <w:rFonts w:cs="Times New Roman"/>
          <w:szCs w:val="24"/>
        </w:rPr>
        <w:t>nisu nastupile promjene</w:t>
      </w:r>
      <w:r w:rsidR="00074E82" w:rsidRPr="0065026B">
        <w:rPr>
          <w:rFonts w:cs="Times New Roman"/>
          <w:szCs w:val="24"/>
        </w:rPr>
        <w:t xml:space="preserve"> koje bi utjecale na </w:t>
      </w:r>
      <w:r w:rsidR="00C838C8">
        <w:rPr>
          <w:rFonts w:cs="Times New Roman"/>
          <w:szCs w:val="24"/>
        </w:rPr>
        <w:t xml:space="preserve">ispravnost </w:t>
      </w:r>
      <w:r w:rsidR="00074E82" w:rsidRPr="0065026B">
        <w:rPr>
          <w:rFonts w:cs="Times New Roman"/>
          <w:szCs w:val="24"/>
        </w:rPr>
        <w:t>postup</w:t>
      </w:r>
      <w:r w:rsidR="00C838C8">
        <w:rPr>
          <w:rFonts w:cs="Times New Roman"/>
          <w:szCs w:val="24"/>
        </w:rPr>
        <w:t>ka</w:t>
      </w:r>
      <w:r w:rsidR="00074E82" w:rsidRPr="0065026B">
        <w:rPr>
          <w:rFonts w:cs="Times New Roman"/>
          <w:szCs w:val="24"/>
        </w:rPr>
        <w:t xml:space="preserve"> dodjele bespovratnih sredstava </w:t>
      </w:r>
      <w:r w:rsidR="008F1594" w:rsidRPr="0065026B">
        <w:rPr>
          <w:rFonts w:cs="Times New Roman"/>
          <w:szCs w:val="24"/>
        </w:rPr>
        <w:t xml:space="preserve">(primjerice, da u međuvremenu od podnošenja projektnog prijedloga nije dobio potporu male vrijednosti ili da nije nastupio stečaj, ili slično) te da su provedbeni kapaciteti </w:t>
      </w:r>
      <w:r w:rsidR="00711992" w:rsidRPr="0065026B">
        <w:rPr>
          <w:rFonts w:cs="Times New Roman"/>
          <w:szCs w:val="24"/>
        </w:rPr>
        <w:t>Prijavitelj</w:t>
      </w:r>
      <w:r w:rsidR="008F1594" w:rsidRPr="0065026B">
        <w:rPr>
          <w:rFonts w:cs="Times New Roman"/>
          <w:szCs w:val="24"/>
        </w:rPr>
        <w:t xml:space="preserve">a nepromijenjeni. </w:t>
      </w:r>
    </w:p>
    <w:p w14:paraId="3006FADC" w14:textId="77777777" w:rsidR="008F1594" w:rsidRDefault="008F1594" w:rsidP="00474FDF">
      <w:pPr>
        <w:pStyle w:val="Bezproreda"/>
        <w:spacing w:after="120" w:line="276" w:lineRule="auto"/>
        <w:jc w:val="both"/>
        <w:rPr>
          <w:rFonts w:cs="Times New Roman"/>
          <w:szCs w:val="24"/>
        </w:rPr>
      </w:pPr>
      <w:r w:rsidRPr="0065026B">
        <w:rPr>
          <w:rFonts w:cs="Times New Roman"/>
          <w:szCs w:val="24"/>
        </w:rPr>
        <w:t xml:space="preserve">Prije potpisivanja Ugovora o dodjeli bespovratnih sredstva, pojašnjenja, prilagodbe ili manje korekcije na način da se kontaktira Korisnik i s njime dogovore izmjene, mogu se unijeti u opis projekta u onoj mjeri u kojoj neće dovesti u pitanje Odluku o financiranju ili biti u suprotnosti s načelom jednakog postupanja prema svim </w:t>
      </w:r>
      <w:r w:rsidR="00711992" w:rsidRPr="0065026B">
        <w:rPr>
          <w:rFonts w:cs="Times New Roman"/>
          <w:szCs w:val="24"/>
        </w:rPr>
        <w:t>Prijavitelj</w:t>
      </w:r>
      <w:r w:rsidRPr="0065026B">
        <w:rPr>
          <w:rFonts w:cs="Times New Roman"/>
          <w:szCs w:val="24"/>
        </w:rPr>
        <w:t>ima.</w:t>
      </w:r>
      <w:r w:rsidR="000B5071">
        <w:rPr>
          <w:rFonts w:cs="Times New Roman"/>
          <w:szCs w:val="24"/>
        </w:rPr>
        <w:t xml:space="preserve"> I</w:t>
      </w:r>
      <w:r w:rsidRPr="0065026B">
        <w:rPr>
          <w:rFonts w:cs="Times New Roman"/>
          <w:szCs w:val="24"/>
        </w:rPr>
        <w:t>zmjene u projektu ne smiju ni u kojem slučaju dovesti do povećanja iznosa bespovratnih sredstava ni postotka sufinanciranja utvrđenih Odlukom o financiranju.</w:t>
      </w:r>
    </w:p>
    <w:p w14:paraId="16D28AE3" w14:textId="77777777" w:rsidR="008F2BA1" w:rsidRPr="009B0E9F" w:rsidRDefault="008F2BA1" w:rsidP="0054576B">
      <w:pPr>
        <w:spacing w:after="120"/>
        <w:jc w:val="both"/>
        <w:rPr>
          <w:rFonts w:eastAsia="Times New Roman" w:cs="Times New Roman"/>
          <w:szCs w:val="24"/>
        </w:rPr>
      </w:pPr>
      <w:r w:rsidRPr="009B0E9F">
        <w:rPr>
          <w:rFonts w:eastAsia="Times New Roman" w:cs="Times New Roman"/>
          <w:szCs w:val="24"/>
        </w:rPr>
        <w:t xml:space="preserve">Ugovor se sastoji od dijelova pobrojanih u članku 13. Priloga 1.1. ovog Poziva, od kojih se dijelovi: Ugovor o dodjeli bespovratnih sredstava za projekte koji se financiraju iz Mehanizma za oporavak i otpornost, Opis i proračun Projekta te Opći uvjeti koji se primjenjuju na projekte financirane iz Mehanizma za oporavak i otpornost ispisuju, dok se preostali prilozi ne ispisuju, već su dostupni u sustavu eNPOO. Korisnik potpisom ispisanog dijela Ugovora potvrđuje da se upoznao te da je razumio uvjete Ugovora koji su mu u cjelovitom obliku dostupni putem sustava eNPOO, te da na njih pristaje. </w:t>
      </w:r>
    </w:p>
    <w:p w14:paraId="2626EC73" w14:textId="77777777" w:rsidR="008F2BA1" w:rsidRPr="008F2BA1" w:rsidRDefault="008F2BA1" w:rsidP="0054576B">
      <w:pPr>
        <w:spacing w:after="120"/>
        <w:jc w:val="both"/>
        <w:rPr>
          <w:rFonts w:eastAsia="Times New Roman" w:cs="Times New Roman"/>
          <w:szCs w:val="24"/>
        </w:rPr>
      </w:pPr>
      <w:r w:rsidRPr="009B0E9F">
        <w:rPr>
          <w:rFonts w:eastAsia="Times New Roman" w:cs="Times New Roman"/>
          <w:szCs w:val="24"/>
        </w:rPr>
        <w:t>U slučaju da Korisnik ne potpiše Ugovor o dodjeli bespovratnih sredstava u roku koji odredi nadležno tijelo, osim ako to nije opravdano (u slučaju više sile), nadležno tijelo o takvom otkazivanju njegova potpisivanja obavještava pisanim putem Korisnika i PT kroz sustav eNPOO.</w:t>
      </w:r>
    </w:p>
    <w:p w14:paraId="3E49C448" w14:textId="77777777" w:rsidR="005D4C7F" w:rsidRPr="0065026B" w:rsidRDefault="005D4C7F" w:rsidP="00474FDF">
      <w:pPr>
        <w:pStyle w:val="Bezproreda"/>
        <w:spacing w:after="120" w:line="276" w:lineRule="auto"/>
        <w:jc w:val="both"/>
      </w:pPr>
    </w:p>
    <w:p w14:paraId="2EFBC317" w14:textId="77777777" w:rsidR="008F462C" w:rsidRPr="0065026B" w:rsidRDefault="009301CB" w:rsidP="009246CC">
      <w:pPr>
        <w:pStyle w:val="Naslov1"/>
      </w:pPr>
      <w:bookmarkStart w:id="672" w:name="_ODREDBE_KOJE_SE"/>
      <w:bookmarkStart w:id="673" w:name="_Toc413937361"/>
      <w:bookmarkStart w:id="674" w:name="_Toc410305620"/>
      <w:bookmarkStart w:id="675" w:name="_Toc425768220"/>
      <w:bookmarkStart w:id="676" w:name="_Toc89933422"/>
      <w:bookmarkStart w:id="677" w:name="_Toc105591718"/>
      <w:bookmarkEnd w:id="672"/>
      <w:r w:rsidRPr="0065026B">
        <w:t>ODREDBE KOJE SE ODNOSE NA PROVEDBU PROJEKTA</w:t>
      </w:r>
      <w:bookmarkEnd w:id="673"/>
      <w:bookmarkEnd w:id="674"/>
      <w:bookmarkEnd w:id="675"/>
      <w:bookmarkEnd w:id="676"/>
      <w:bookmarkEnd w:id="677"/>
      <w:r w:rsidRPr="0065026B">
        <w:t xml:space="preserve"> </w:t>
      </w:r>
    </w:p>
    <w:p w14:paraId="0B782765" w14:textId="77777777" w:rsidR="008F462C" w:rsidRPr="0065026B" w:rsidRDefault="009301CB" w:rsidP="00902BD3">
      <w:pPr>
        <w:pStyle w:val="Naslov2"/>
      </w:pPr>
      <w:bookmarkStart w:id="678" w:name="_Toc94769973"/>
      <w:bookmarkStart w:id="679" w:name="_Toc89933423"/>
      <w:bookmarkStart w:id="680" w:name="_Toc105591719"/>
      <w:bookmarkEnd w:id="678"/>
      <w:r w:rsidRPr="0065026B">
        <w:t>Razdoblje provedbe projekta</w:t>
      </w:r>
      <w:bookmarkEnd w:id="679"/>
      <w:bookmarkEnd w:id="680"/>
    </w:p>
    <w:p w14:paraId="1B8BFF99" w14:textId="77777777"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Pod razdobljem provedbe projekta podrazumijeva se datum početka</w:t>
      </w:r>
      <w:r w:rsidR="008A09AC">
        <w:rPr>
          <w:rFonts w:cs="Times New Roman"/>
          <w:szCs w:val="24"/>
        </w:rPr>
        <w:t xml:space="preserve"> obavljanja aktivnosti</w:t>
      </w:r>
      <w:r w:rsidRPr="0065026B">
        <w:rPr>
          <w:rFonts w:cs="Times New Roman"/>
          <w:szCs w:val="24"/>
        </w:rPr>
        <w:t xml:space="preserve"> i predviđenog završetka </w:t>
      </w:r>
      <w:r w:rsidR="008A09AC">
        <w:rPr>
          <w:rFonts w:cs="Times New Roman"/>
          <w:szCs w:val="24"/>
        </w:rPr>
        <w:t xml:space="preserve">obavljanja aktivnosti </w:t>
      </w:r>
      <w:r w:rsidRPr="0065026B">
        <w:rPr>
          <w:rFonts w:cs="Times New Roman"/>
          <w:szCs w:val="24"/>
        </w:rPr>
        <w:t xml:space="preserve">provedbe projekta. Razdoblje provedbe projekta bit će definirano u Uvjetima Ugovora (Prilog 1 ovog Poziva). </w:t>
      </w:r>
    </w:p>
    <w:p w14:paraId="64D94302" w14:textId="77777777" w:rsidR="00C154D7" w:rsidRPr="0065026B" w:rsidRDefault="008F1594" w:rsidP="008F1594">
      <w:pPr>
        <w:pStyle w:val="Bezproreda"/>
        <w:spacing w:line="276" w:lineRule="auto"/>
        <w:jc w:val="both"/>
        <w:rPr>
          <w:rFonts w:cs="Times New Roman"/>
          <w:szCs w:val="24"/>
        </w:rPr>
      </w:pPr>
      <w:r w:rsidRPr="0065026B">
        <w:rPr>
          <w:rFonts w:cs="Times New Roman"/>
          <w:szCs w:val="24"/>
        </w:rPr>
        <w:t xml:space="preserve">Razdoblje provedbe projekta traje od početka obavljanja aktivnosti projekta, a najranije počevši od 1. </w:t>
      </w:r>
      <w:r w:rsidR="00E9213D">
        <w:rPr>
          <w:rFonts w:cs="Times New Roman"/>
          <w:szCs w:val="24"/>
        </w:rPr>
        <w:t>veljače</w:t>
      </w:r>
      <w:r w:rsidR="00E9213D" w:rsidRPr="0065026B">
        <w:rPr>
          <w:rFonts w:cs="Times New Roman"/>
          <w:szCs w:val="24"/>
        </w:rPr>
        <w:t xml:space="preserve"> </w:t>
      </w:r>
      <w:r w:rsidR="00E9213D">
        <w:rPr>
          <w:rFonts w:cs="Times New Roman"/>
          <w:szCs w:val="24"/>
        </w:rPr>
        <w:t>2020</w:t>
      </w:r>
      <w:r w:rsidRPr="0065026B">
        <w:rPr>
          <w:rFonts w:cs="Times New Roman"/>
          <w:szCs w:val="24"/>
        </w:rPr>
        <w:t xml:space="preserve">. godine, do završetka obavljanja predmetnih aktivnosti, a najduže do inicijalno planirano </w:t>
      </w:r>
      <w:r w:rsidR="00E9213D">
        <w:rPr>
          <w:rFonts w:cs="Times New Roman"/>
          <w:szCs w:val="24"/>
        </w:rPr>
        <w:t>3</w:t>
      </w:r>
      <w:r w:rsidR="00807A85">
        <w:rPr>
          <w:rFonts w:cs="Times New Roman"/>
          <w:szCs w:val="24"/>
        </w:rPr>
        <w:t>0</w:t>
      </w:r>
      <w:r w:rsidRPr="00C776C1">
        <w:rPr>
          <w:rFonts w:cs="Times New Roman"/>
          <w:szCs w:val="24"/>
        </w:rPr>
        <w:t xml:space="preserve">. </w:t>
      </w:r>
      <w:r w:rsidR="00807A85">
        <w:rPr>
          <w:rFonts w:cs="Times New Roman"/>
          <w:szCs w:val="24"/>
        </w:rPr>
        <w:t>rujna</w:t>
      </w:r>
      <w:r w:rsidR="00E9213D" w:rsidRPr="00C776C1">
        <w:rPr>
          <w:rFonts w:cs="Times New Roman"/>
          <w:szCs w:val="24"/>
        </w:rPr>
        <w:t xml:space="preserve"> </w:t>
      </w:r>
      <w:r w:rsidR="00E9213D">
        <w:rPr>
          <w:rFonts w:cs="Times New Roman"/>
          <w:szCs w:val="24"/>
        </w:rPr>
        <w:t>202</w:t>
      </w:r>
      <w:r w:rsidR="00807A85">
        <w:rPr>
          <w:rFonts w:cs="Times New Roman"/>
          <w:szCs w:val="24"/>
        </w:rPr>
        <w:t>5</w:t>
      </w:r>
      <w:r w:rsidRPr="00436F84">
        <w:rPr>
          <w:rFonts w:cs="Times New Roman"/>
          <w:szCs w:val="24"/>
        </w:rPr>
        <w:t xml:space="preserve">. </w:t>
      </w:r>
      <w:r w:rsidR="00E9213D">
        <w:rPr>
          <w:rFonts w:cs="Times New Roman"/>
          <w:szCs w:val="24"/>
        </w:rPr>
        <w:t>g</w:t>
      </w:r>
      <w:r w:rsidRPr="00436F84">
        <w:rPr>
          <w:rFonts w:cs="Times New Roman"/>
          <w:szCs w:val="24"/>
        </w:rPr>
        <w:t>odine.</w:t>
      </w:r>
    </w:p>
    <w:p w14:paraId="7DEC86EE" w14:textId="77777777" w:rsidR="008F1594" w:rsidRPr="0065026B" w:rsidRDefault="008F1594" w:rsidP="008F1594">
      <w:pPr>
        <w:pStyle w:val="Bezproreda"/>
        <w:spacing w:line="276" w:lineRule="auto"/>
        <w:jc w:val="both"/>
        <w:rPr>
          <w:rFonts w:cs="Times New Roman"/>
          <w:szCs w:val="24"/>
        </w:rPr>
      </w:pPr>
    </w:p>
    <w:tbl>
      <w:tblPr>
        <w:tblStyle w:val="TableGrid1"/>
        <w:tblW w:w="0" w:type="auto"/>
        <w:tblInd w:w="108" w:type="dxa"/>
        <w:tblLook w:val="04A0" w:firstRow="1" w:lastRow="0" w:firstColumn="1" w:lastColumn="0" w:noHBand="0" w:noVBand="1"/>
      </w:tblPr>
      <w:tblGrid>
        <w:gridCol w:w="8954"/>
      </w:tblGrid>
      <w:tr w:rsidR="009301CB" w:rsidRPr="0065026B" w14:paraId="525E9BF6" w14:textId="77777777" w:rsidTr="0099725B">
        <w:tc>
          <w:tcPr>
            <w:tcW w:w="8954" w:type="dxa"/>
            <w:shd w:val="clear" w:color="auto" w:fill="D6F8D7"/>
          </w:tcPr>
          <w:p w14:paraId="7601452E" w14:textId="77777777" w:rsidR="00DC2856" w:rsidRPr="0065026B" w:rsidRDefault="009301CB" w:rsidP="00DC2856">
            <w:pPr>
              <w:widowControl w:val="0"/>
              <w:autoSpaceDE w:val="0"/>
              <w:autoSpaceDN w:val="0"/>
              <w:adjustRightInd w:val="0"/>
              <w:spacing w:before="60" w:after="0"/>
              <w:jc w:val="both"/>
              <w:rPr>
                <w:rFonts w:cs="Times New Roman"/>
                <w:b/>
                <w:i/>
              </w:rPr>
            </w:pPr>
            <w:r w:rsidRPr="0065026B">
              <w:rPr>
                <w:rFonts w:cs="Times New Roman"/>
                <w:b/>
                <w:i/>
              </w:rPr>
              <w:t xml:space="preserve">Napomena: </w:t>
            </w:r>
          </w:p>
          <w:p w14:paraId="29C7E522" w14:textId="77777777" w:rsidR="009301CB" w:rsidRPr="0065026B" w:rsidRDefault="008F1594" w:rsidP="00BD57D3">
            <w:pPr>
              <w:widowControl w:val="0"/>
              <w:autoSpaceDE w:val="0"/>
              <w:autoSpaceDN w:val="0"/>
              <w:adjustRightInd w:val="0"/>
              <w:spacing w:before="60" w:after="60"/>
              <w:jc w:val="both"/>
              <w:rPr>
                <w:rFonts w:cs="Times New Roman"/>
                <w:i/>
              </w:rPr>
            </w:pPr>
            <w:r w:rsidRPr="0065026B">
              <w:rPr>
                <w:rFonts w:cs="Times New Roman"/>
                <w:i/>
              </w:rPr>
              <w:t xml:space="preserve">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w:t>
            </w:r>
            <w:r w:rsidR="000B5071">
              <w:rPr>
                <w:rFonts w:cs="Times New Roman"/>
                <w:i/>
              </w:rPr>
              <w:t>veljače 2020</w:t>
            </w:r>
            <w:r w:rsidRPr="0065026B">
              <w:rPr>
                <w:rFonts w:cs="Times New Roman"/>
                <w:i/>
              </w:rPr>
              <w:t>. godine). Predmetno odobrenje uvjetovano je i s poštivanjem (sukladnošću) sa svim ostalim relevantnim kriterijima prihvatljivosti navedenim u ovom Pozivu.</w:t>
            </w:r>
            <w:r w:rsidR="00A954B6" w:rsidRPr="0065026B">
              <w:rPr>
                <w:rFonts w:cs="Times New Roman"/>
                <w:i/>
              </w:rPr>
              <w:t xml:space="preserve"> </w:t>
            </w:r>
          </w:p>
          <w:p w14:paraId="74AE00B8" w14:textId="77777777" w:rsidR="00A954B6" w:rsidRPr="0065026B" w:rsidRDefault="00A954B6" w:rsidP="000B5071">
            <w:pPr>
              <w:widowControl w:val="0"/>
              <w:autoSpaceDE w:val="0"/>
              <w:autoSpaceDN w:val="0"/>
              <w:adjustRightInd w:val="0"/>
              <w:spacing w:before="60" w:after="60"/>
              <w:jc w:val="both"/>
              <w:rPr>
                <w:rFonts w:cs="Times New Roman"/>
                <w:i/>
              </w:rPr>
            </w:pPr>
            <w:r w:rsidRPr="0065026B">
              <w:rPr>
                <w:rFonts w:cs="Times New Roman"/>
                <w:i/>
              </w:rPr>
              <w:t xml:space="preserve">Skreće se posebna pažnja na pravila koja proizlaze iz </w:t>
            </w:r>
            <w:r w:rsidR="00106137" w:rsidRPr="0065026B">
              <w:rPr>
                <w:rFonts w:cs="Times New Roman"/>
                <w:i/>
                <w:szCs w:val="24"/>
              </w:rPr>
              <w:t xml:space="preserve">članka 6. Uredbe 651/2014 o učinku poticaja prema kojem radovi koje se prijavljuju prema Programu dodjele državnih potpora </w:t>
            </w:r>
            <w:r w:rsidR="0064321B" w:rsidRPr="0065026B">
              <w:rPr>
                <w:rFonts w:cs="Times New Roman"/>
                <w:i/>
                <w:szCs w:val="24"/>
              </w:rPr>
              <w:t xml:space="preserve">potpora </w:t>
            </w:r>
            <w:r w:rsidR="0064321B" w:rsidRPr="00EB49FF">
              <w:rPr>
                <w:rFonts w:cs="Times New Roman"/>
                <w:i/>
                <w:szCs w:val="24"/>
              </w:rPr>
              <w:t>i Programu dodjele de minimis potpora</w:t>
            </w:r>
            <w:r w:rsidR="0064321B" w:rsidRPr="0065026B">
              <w:rPr>
                <w:rFonts w:cs="Times New Roman"/>
                <w:i/>
                <w:szCs w:val="24"/>
              </w:rPr>
              <w:t xml:space="preserve"> </w:t>
            </w:r>
            <w:r w:rsidR="00106137" w:rsidRPr="0065026B">
              <w:rPr>
                <w:rFonts w:cs="Times New Roman"/>
                <w:i/>
                <w:szCs w:val="24"/>
              </w:rPr>
              <w:t>ne smiju započeti prije prijave projektnog prijedloga na Poziv. Početak radova se u skladu s člankom 2. točkom 23. Uredba 651/2014 smatra početak građevinskih radova povezanih s ulaganjem ili prva zakonski obvezujuća obveza za naručivanje opreme ili bilo koja druga obveza koja ulaganje čini neopozivim</w:t>
            </w:r>
            <w:r w:rsidR="00ED2A0D" w:rsidRPr="0065026B">
              <w:rPr>
                <w:rFonts w:cs="Times New Roman"/>
                <w:i/>
                <w:szCs w:val="24"/>
              </w:rPr>
              <w:t xml:space="preserve">, ovisno što nastupi prije. </w:t>
            </w:r>
            <w:r w:rsidR="00106137" w:rsidRPr="0065026B">
              <w:rPr>
                <w:rFonts w:cs="Times New Roman"/>
                <w:i/>
                <w:szCs w:val="24"/>
              </w:rPr>
              <w:t xml:space="preserve">Kupnja zemljišta i  pripremni radovi, primjerice ishođenje dozvola i </w:t>
            </w:r>
            <w:r w:rsidR="00CC4A01" w:rsidRPr="009B0E9F">
              <w:rPr>
                <w:rFonts w:cs="Times New Roman"/>
                <w:i/>
                <w:szCs w:val="24"/>
              </w:rPr>
              <w:t>izrada</w:t>
            </w:r>
            <w:r w:rsidR="00106137" w:rsidRPr="009B0E9F">
              <w:rPr>
                <w:rFonts w:cs="Times New Roman"/>
                <w:i/>
                <w:szCs w:val="24"/>
              </w:rPr>
              <w:t xml:space="preserve"> </w:t>
            </w:r>
            <w:r w:rsidR="00383256" w:rsidRPr="009B0E9F">
              <w:rPr>
                <w:rFonts w:cs="Times New Roman"/>
                <w:i/>
                <w:szCs w:val="24"/>
              </w:rPr>
              <w:t>Analize tržišta i dostupnosti biootpada i Analize troškova i koristi</w:t>
            </w:r>
            <w:r w:rsidR="00106137" w:rsidRPr="009B0E9F">
              <w:rPr>
                <w:rFonts w:cs="Times New Roman"/>
                <w:i/>
                <w:szCs w:val="24"/>
              </w:rPr>
              <w:t>, ne</w:t>
            </w:r>
            <w:r w:rsidR="00106137" w:rsidRPr="0065026B">
              <w:rPr>
                <w:rFonts w:cs="Times New Roman"/>
                <w:i/>
                <w:szCs w:val="24"/>
              </w:rPr>
              <w:t xml:space="preserve"> smatraju se početkom radova. U slučaju preuzimanja „početak radova“ znači trenutak stjecanja imovine koja je izravno povezana s stečeno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pripremi radovi a ne kao „početak radova“ pod uvjetom da je ispunjen uvjet nepostojanja obveze koja ulaganje čini neopozivim.  </w:t>
            </w:r>
          </w:p>
        </w:tc>
      </w:tr>
    </w:tbl>
    <w:p w14:paraId="129215CB" w14:textId="77777777" w:rsidR="008F1594" w:rsidRPr="0065026B" w:rsidRDefault="008F1594" w:rsidP="00474FDF">
      <w:pPr>
        <w:pStyle w:val="Bezproreda"/>
        <w:spacing w:before="120" w:after="120" w:line="276" w:lineRule="auto"/>
        <w:jc w:val="both"/>
        <w:rPr>
          <w:rFonts w:cs="Times New Roman"/>
          <w:szCs w:val="24"/>
        </w:rPr>
      </w:pPr>
      <w:r w:rsidRPr="0065026B">
        <w:rPr>
          <w:rFonts w:cs="Times New Roman"/>
          <w:szCs w:val="24"/>
        </w:rPr>
        <w:t xml:space="preserve">Napominjemo da se odredba o prihvatljivosti financiranja projektnih aktivnosti koje su započele ili su već dovršene odnosi isključivo na troškove provedbe koji su plaćeni iz (vlastitih) sredstava </w:t>
      </w:r>
      <w:r w:rsidR="00711992" w:rsidRPr="0065026B">
        <w:rPr>
          <w:rFonts w:cs="Times New Roman"/>
          <w:szCs w:val="24"/>
        </w:rPr>
        <w:t>Prijavitelj</w:t>
      </w:r>
      <w:r w:rsidRPr="0065026B">
        <w:rPr>
          <w:rFonts w:cs="Times New Roman"/>
          <w:szCs w:val="24"/>
        </w:rPr>
        <w:t>a (iz točke 2.1. U</w:t>
      </w:r>
      <w:r w:rsidR="005874B3">
        <w:rPr>
          <w:rFonts w:cs="Times New Roman"/>
          <w:szCs w:val="24"/>
        </w:rPr>
        <w:t>zP-</w:t>
      </w:r>
      <w:r w:rsidRPr="0065026B">
        <w:rPr>
          <w:rFonts w:cs="Times New Roman"/>
          <w:szCs w:val="24"/>
        </w:rPr>
        <w:t xml:space="preserve">a). Troškovi provedbe takvih aktivnosti plaćenih iz drugih izvora osim vlastitih sredstava </w:t>
      </w:r>
      <w:r w:rsidR="00711992" w:rsidRPr="0065026B">
        <w:rPr>
          <w:rFonts w:cs="Times New Roman"/>
          <w:szCs w:val="24"/>
        </w:rPr>
        <w:t>Prijavitelj</w:t>
      </w:r>
      <w:r w:rsidRPr="0065026B">
        <w:rPr>
          <w:rFonts w:cs="Times New Roman"/>
          <w:szCs w:val="24"/>
        </w:rPr>
        <w:t>a nisu prihvatljivi (npr. iz sredst</w:t>
      </w:r>
      <w:r w:rsidR="002A1777" w:rsidRPr="0065026B">
        <w:rPr>
          <w:rFonts w:cs="Times New Roman"/>
          <w:szCs w:val="24"/>
        </w:rPr>
        <w:t>a</w:t>
      </w:r>
      <w:r w:rsidRPr="0065026B">
        <w:rPr>
          <w:rFonts w:cs="Times New Roman"/>
          <w:szCs w:val="24"/>
        </w:rPr>
        <w:t>va Fonda za zaštitu okoliša i energetsku učinkovitost). Prijavitelj mora biti spreman započeti s provedbom aktivnosti projekta, uključujući pokretanje postupaka (javne) nabave relevantnih za pravovremenu provedbu aktivnosti, u skladu s planom aktivnosti u Prijavnom obrascu i ostaloj projektnoj dokumentaciji.</w:t>
      </w:r>
    </w:p>
    <w:p w14:paraId="095AD608" w14:textId="77777777" w:rsidR="008F1594" w:rsidRPr="0065026B" w:rsidRDefault="008F1594" w:rsidP="008F1594">
      <w:pPr>
        <w:pStyle w:val="Default"/>
        <w:jc w:val="both"/>
        <w:rPr>
          <w:rFonts w:ascii="Gill Sans MT" w:hAnsi="Gill Sans MT"/>
          <w:b/>
          <w:sz w:val="22"/>
          <w:szCs w:val="22"/>
        </w:rPr>
      </w:pPr>
    </w:p>
    <w:p w14:paraId="7CD196BE" w14:textId="77777777" w:rsidR="00B51832" w:rsidRPr="0065026B" w:rsidRDefault="00B51832" w:rsidP="00902BD3">
      <w:pPr>
        <w:pStyle w:val="Naslov2"/>
      </w:pPr>
      <w:bookmarkStart w:id="681" w:name="_Toc89933424"/>
      <w:bookmarkStart w:id="682" w:name="_Toc105591720"/>
      <w:r w:rsidRPr="0065026B">
        <w:t>Nabava</w:t>
      </w:r>
      <w:bookmarkEnd w:id="681"/>
      <w:bookmarkEnd w:id="682"/>
      <w:r w:rsidRPr="0065026B">
        <w:t xml:space="preserve"> </w:t>
      </w:r>
    </w:p>
    <w:p w14:paraId="0F90ECD0" w14:textId="77777777" w:rsidR="008F1594" w:rsidRPr="0065026B" w:rsidRDefault="008F1594" w:rsidP="00DC2856">
      <w:pPr>
        <w:widowControl w:val="0"/>
        <w:autoSpaceDE w:val="0"/>
        <w:autoSpaceDN w:val="0"/>
        <w:adjustRightInd w:val="0"/>
        <w:spacing w:after="120"/>
        <w:jc w:val="both"/>
        <w:rPr>
          <w:rFonts w:eastAsia="Times New Roman" w:cs="Times New Roman"/>
          <w:szCs w:val="24"/>
          <w:lang w:eastAsia="hr-HR"/>
        </w:rPr>
      </w:pPr>
      <w:r w:rsidRPr="0065026B">
        <w:rPr>
          <w:rFonts w:eastAsia="Times New Roman" w:cs="Times New Roman"/>
          <w:szCs w:val="24"/>
          <w:lang w:eastAsia="hr-HR"/>
        </w:rPr>
        <w:t xml:space="preserve">Kod podnošenja projektnog prijedloga i tijekom provedbe projekta </w:t>
      </w:r>
      <w:r w:rsidR="00711992" w:rsidRPr="0065026B">
        <w:rPr>
          <w:rFonts w:eastAsia="Times New Roman" w:cs="Times New Roman"/>
          <w:szCs w:val="24"/>
          <w:lang w:eastAsia="hr-HR"/>
        </w:rPr>
        <w:t>Prijavitelj/K</w:t>
      </w:r>
      <w:r w:rsidRPr="0065026B">
        <w:rPr>
          <w:rFonts w:eastAsia="Times New Roman" w:cs="Times New Roman"/>
          <w:szCs w:val="24"/>
          <w:lang w:eastAsia="hr-HR"/>
        </w:rPr>
        <w:t xml:space="preserve">orisnik se mora pridržavati postupaka nabave utvrđenih u dokumentaciji Poziva te Uvjetima Ugovora (Prilog 1 </w:t>
      </w:r>
      <w:r w:rsidR="008039A6">
        <w:rPr>
          <w:rFonts w:eastAsia="Times New Roman" w:cs="Times New Roman"/>
          <w:szCs w:val="24"/>
          <w:lang w:eastAsia="hr-HR"/>
        </w:rPr>
        <w:t>ovog Poziva</w:t>
      </w:r>
      <w:r w:rsidRPr="0065026B">
        <w:rPr>
          <w:rFonts w:eastAsia="Times New Roman" w:cs="Times New Roman"/>
          <w:szCs w:val="24"/>
          <w:lang w:eastAsia="hr-HR"/>
        </w:rPr>
        <w:t>).</w:t>
      </w:r>
    </w:p>
    <w:p w14:paraId="45D9AFB8" w14:textId="4A586077"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Prijavitelj</w:t>
      </w:r>
      <w:r w:rsidR="00EC2DFA" w:rsidRPr="0065026B">
        <w:rPr>
          <w:rFonts w:cs="Times New Roman"/>
          <w:szCs w:val="24"/>
        </w:rPr>
        <w:t>i</w:t>
      </w:r>
      <w:r w:rsidRPr="0065026B">
        <w:rPr>
          <w:rFonts w:cs="Times New Roman"/>
          <w:szCs w:val="24"/>
        </w:rPr>
        <w:t>/Korisni</w:t>
      </w:r>
      <w:r w:rsidR="00EC2DFA" w:rsidRPr="0065026B">
        <w:rPr>
          <w:rFonts w:cs="Times New Roman"/>
          <w:szCs w:val="24"/>
        </w:rPr>
        <w:t>ci</w:t>
      </w:r>
      <w:r w:rsidRPr="0065026B">
        <w:rPr>
          <w:rFonts w:cs="Times New Roman"/>
          <w:szCs w:val="24"/>
        </w:rPr>
        <w:t xml:space="preserve"> koji su obveznici Zakona o javnoj nabavi</w:t>
      </w:r>
      <w:r w:rsidR="00B2303F" w:rsidRPr="0065026B">
        <w:rPr>
          <w:rFonts w:cs="Times New Roman"/>
          <w:szCs w:val="24"/>
        </w:rPr>
        <w:t xml:space="preserve"> (</w:t>
      </w:r>
      <w:r w:rsidR="00945955" w:rsidRPr="0065026B">
        <w:rPr>
          <w:rFonts w:cs="Times New Roman"/>
          <w:szCs w:val="24"/>
        </w:rPr>
        <w:t>NN</w:t>
      </w:r>
      <w:r w:rsidR="002A1777" w:rsidRPr="0065026B">
        <w:rPr>
          <w:rFonts w:cs="Times New Roman"/>
          <w:szCs w:val="24"/>
        </w:rPr>
        <w:t>, br.</w:t>
      </w:r>
      <w:r w:rsidR="00945955" w:rsidRPr="0065026B">
        <w:rPr>
          <w:rFonts w:cs="Times New Roman"/>
          <w:szCs w:val="24"/>
        </w:rPr>
        <w:t xml:space="preserve"> 120/16</w:t>
      </w:r>
      <w:r w:rsidR="00D668D0">
        <w:rPr>
          <w:rFonts w:cs="Times New Roman"/>
          <w:szCs w:val="24"/>
        </w:rPr>
        <w:t>, 114/22</w:t>
      </w:r>
      <w:r w:rsidR="00945955" w:rsidRPr="0065026B">
        <w:rPr>
          <w:rFonts w:cs="Times New Roman"/>
          <w:szCs w:val="24"/>
        </w:rPr>
        <w:t xml:space="preserve">; u daljnjem tekstu: </w:t>
      </w:r>
      <w:r w:rsidR="00B2303F" w:rsidRPr="0065026B">
        <w:rPr>
          <w:rFonts w:cs="Times New Roman"/>
          <w:szCs w:val="24"/>
        </w:rPr>
        <w:t>ZJN)</w:t>
      </w:r>
      <w:r w:rsidRPr="0065026B">
        <w:rPr>
          <w:rFonts w:cs="Times New Roman"/>
          <w:szCs w:val="24"/>
        </w:rPr>
        <w:t>, primjenjuju Z</w:t>
      </w:r>
      <w:r w:rsidR="00B2303F" w:rsidRPr="0065026B">
        <w:rPr>
          <w:rFonts w:cs="Times New Roman"/>
          <w:szCs w:val="24"/>
        </w:rPr>
        <w:t>JN</w:t>
      </w:r>
      <w:r w:rsidRPr="0065026B">
        <w:rPr>
          <w:rFonts w:cs="Times New Roman"/>
          <w:szCs w:val="24"/>
        </w:rPr>
        <w:t xml:space="preserve"> na postupke nabave u okviru projekta. Ako </w:t>
      </w:r>
      <w:r w:rsidR="00EC2DFA" w:rsidRPr="0065026B">
        <w:rPr>
          <w:rFonts w:cs="Times New Roman"/>
          <w:szCs w:val="24"/>
        </w:rPr>
        <w:t xml:space="preserve">Prijavitelji/Korisnici </w:t>
      </w:r>
      <w:r w:rsidRPr="0065026B">
        <w:rPr>
          <w:rFonts w:cs="Times New Roman"/>
          <w:szCs w:val="24"/>
        </w:rPr>
        <w:t>nisu obveznici Z</w:t>
      </w:r>
      <w:r w:rsidR="00B2303F" w:rsidRPr="0065026B">
        <w:rPr>
          <w:rFonts w:cs="Times New Roman"/>
          <w:szCs w:val="24"/>
        </w:rPr>
        <w:t>JN-a</w:t>
      </w:r>
      <w:r w:rsidRPr="0065026B">
        <w:rPr>
          <w:rFonts w:cs="Times New Roman"/>
          <w:szCs w:val="24"/>
        </w:rPr>
        <w:t>, za provođenje postupaka nabave u okviru projekta primjenjuje se Prilog 1.</w:t>
      </w:r>
      <w:r w:rsidR="007E7376" w:rsidRPr="0065026B">
        <w:rPr>
          <w:rFonts w:cs="Times New Roman"/>
          <w:szCs w:val="24"/>
        </w:rPr>
        <w:t>5</w:t>
      </w:r>
      <w:r w:rsidRPr="0065026B">
        <w:rPr>
          <w:rFonts w:cs="Times New Roman"/>
          <w:szCs w:val="24"/>
        </w:rPr>
        <w:t xml:space="preserve"> </w:t>
      </w:r>
      <w:r w:rsidR="008039A6">
        <w:rPr>
          <w:rFonts w:cs="Times New Roman"/>
          <w:szCs w:val="24"/>
        </w:rPr>
        <w:t>ovog Poziva</w:t>
      </w:r>
      <w:r w:rsidRPr="0065026B">
        <w:rPr>
          <w:rFonts w:cs="Times New Roman"/>
          <w:szCs w:val="24"/>
        </w:rPr>
        <w:t>, Postupci nabave za osobe koje nisu obveznici Z</w:t>
      </w:r>
      <w:r w:rsidR="00B2303F" w:rsidRPr="0065026B">
        <w:rPr>
          <w:rFonts w:cs="Times New Roman"/>
          <w:szCs w:val="24"/>
        </w:rPr>
        <w:t>JN-a</w:t>
      </w:r>
      <w:r w:rsidRPr="0065026B">
        <w:rPr>
          <w:rFonts w:cs="Times New Roman"/>
          <w:szCs w:val="24"/>
        </w:rPr>
        <w:t xml:space="preserve">. </w:t>
      </w:r>
    </w:p>
    <w:p w14:paraId="4B36FC9C" w14:textId="77777777" w:rsidR="008F1594" w:rsidRDefault="008F1594" w:rsidP="00DC2856">
      <w:pPr>
        <w:pStyle w:val="Bezproreda"/>
        <w:spacing w:after="120" w:line="276" w:lineRule="auto"/>
        <w:jc w:val="both"/>
        <w:rPr>
          <w:rFonts w:cs="Times New Roman"/>
          <w:szCs w:val="24"/>
        </w:rPr>
      </w:pPr>
      <w:r w:rsidRPr="0065026B">
        <w:rPr>
          <w:rFonts w:cs="Times New Roman"/>
          <w:szCs w:val="24"/>
        </w:rPr>
        <w:t xml:space="preserve">Troškovi koji uključuju nabavu bit će prihvatljivi samo pod uvjetom da je nabava provedena u skladu s ovim postupcima, odnosno njihovo nepridržavanje odrazit će se na prihvatljivost izdataka, a PT prilikom provjere </w:t>
      </w:r>
      <w:r w:rsidR="00B2303F" w:rsidRPr="0065026B">
        <w:rPr>
          <w:rFonts w:cs="Times New Roman"/>
          <w:szCs w:val="24"/>
        </w:rPr>
        <w:t>ZNS-a</w:t>
      </w:r>
      <w:r w:rsidRPr="0065026B">
        <w:rPr>
          <w:rFonts w:cs="Times New Roman"/>
          <w:szCs w:val="24"/>
        </w:rPr>
        <w:t xml:space="preserve"> koje tijekom provedbe projekta podnosi Korisnik, može proglasiti vezane troškove neprihvatljivima.</w:t>
      </w:r>
    </w:p>
    <w:p w14:paraId="1785D38D" w14:textId="77777777" w:rsidR="00D02ACC" w:rsidRPr="00D02ACC" w:rsidRDefault="00D02ACC" w:rsidP="00D02ACC">
      <w:pPr>
        <w:pStyle w:val="Bezproreda"/>
        <w:spacing w:after="120"/>
        <w:jc w:val="both"/>
        <w:rPr>
          <w:rFonts w:cs="Times New Roman"/>
          <w:szCs w:val="24"/>
        </w:rPr>
      </w:pPr>
      <w:r w:rsidRPr="00D02ACC">
        <w:rPr>
          <w:rFonts w:cs="Times New Roman"/>
          <w:szCs w:val="24"/>
        </w:rPr>
        <w:t xml:space="preserve">Kod podnošenja projektnog prijedloga i tijekom provedbe projekta prijavitelj/korisnik se mora pridržavati postupaka nabave utvrđenih u UzP-u. </w:t>
      </w:r>
    </w:p>
    <w:p w14:paraId="04118AC3" w14:textId="77777777" w:rsidR="00D02ACC" w:rsidRPr="0065026B" w:rsidRDefault="00D02ACC" w:rsidP="00D02ACC">
      <w:pPr>
        <w:pStyle w:val="Bezproreda"/>
        <w:spacing w:after="120" w:line="276" w:lineRule="auto"/>
        <w:jc w:val="both"/>
        <w:rPr>
          <w:rFonts w:cs="Times New Roman"/>
          <w:szCs w:val="24"/>
        </w:rPr>
      </w:pPr>
      <w:r w:rsidRPr="00D02ACC">
        <w:rPr>
          <w:rFonts w:cs="Times New Roman"/>
          <w:szCs w:val="24"/>
        </w:rPr>
        <w:t>Troškovi projekata koji uključuju nabavu mogu biti prihvatljivi samo pod uvjetom da je nabava provedena u skladu sa svim načelima i pravilima utvrđenima u UzP-u</w:t>
      </w:r>
    </w:p>
    <w:p w14:paraId="300519B5" w14:textId="77777777"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Svi postupci nabave provedeni u okviru prijavljenog projekta, a prije datuma stupanja Ugovora o dodjeli bespovratnih sredstva na snagu, također moraju biti provedeni sukladno svim načelima i pravilima Z</w:t>
      </w:r>
      <w:r w:rsidR="00B2303F" w:rsidRPr="0065026B">
        <w:rPr>
          <w:rFonts w:cs="Times New Roman"/>
          <w:szCs w:val="24"/>
        </w:rPr>
        <w:t>JN-a</w:t>
      </w:r>
      <w:r w:rsidRPr="0065026B">
        <w:rPr>
          <w:rFonts w:cs="Times New Roman"/>
          <w:szCs w:val="24"/>
        </w:rPr>
        <w:t xml:space="preserve"> ili</w:t>
      </w:r>
      <w:r w:rsidR="00867836" w:rsidRPr="0065026B">
        <w:rPr>
          <w:rFonts w:cs="Times New Roman"/>
          <w:szCs w:val="24"/>
        </w:rPr>
        <w:t xml:space="preserve"> ako korisnici nisu obveznici ZJN, sukladno odredbama Pravila o provedbi postupaka nabava za neobveznike Zakona o javnoj nabavi</w:t>
      </w:r>
      <w:r w:rsidR="00D02ACC">
        <w:rPr>
          <w:rFonts w:cs="Times New Roman"/>
          <w:szCs w:val="24"/>
        </w:rPr>
        <w:t xml:space="preserve"> i načelima i pravilima propisanim u UzP-u</w:t>
      </w:r>
      <w:r w:rsidRPr="0065026B">
        <w:rPr>
          <w:rFonts w:cs="Times New Roman"/>
          <w:szCs w:val="24"/>
        </w:rPr>
        <w:t xml:space="preserve">, kako bi se mogli smatrati prihvatljivim. </w:t>
      </w:r>
      <w:r w:rsidR="000A3CEC" w:rsidRPr="0065026B">
        <w:rPr>
          <w:rFonts w:cs="Times New Roman"/>
          <w:szCs w:val="24"/>
        </w:rPr>
        <w:t>FZOEU/PT</w:t>
      </w:r>
      <w:r w:rsidRPr="0065026B">
        <w:rPr>
          <w:rFonts w:cs="Times New Roman"/>
          <w:szCs w:val="24"/>
        </w:rPr>
        <w:t xml:space="preserve"> će izvršiti ex-post kontrolu provedenog postupka javne nabave. </w:t>
      </w:r>
    </w:p>
    <w:p w14:paraId="4EB7F771" w14:textId="77777777" w:rsidR="00D02ACC" w:rsidRPr="00D02ACC" w:rsidRDefault="00D02ACC" w:rsidP="00C32324">
      <w:pPr>
        <w:spacing w:after="0"/>
        <w:jc w:val="both"/>
        <w:rPr>
          <w:rFonts w:eastAsia="Times New Roman"/>
          <w:sz w:val="22"/>
          <w:lang w:val="hr"/>
        </w:rPr>
      </w:pPr>
      <w:r w:rsidRPr="00D02ACC">
        <w:rPr>
          <w:rFonts w:eastAsia="Times New Roman" w:cs="Times New Roman"/>
          <w:szCs w:val="24"/>
          <w:lang w:val="hr"/>
        </w:rPr>
        <w:t>Nepridržavanje ovih postupaka odrazit će se na prihvatljivost izdataka, a PT prilikom provjere zahtjeva za nadoknadom sredstava koje tijekom provedbe projekta podnosi korisnik, može proglasiti vezane troškove neprihvatljivima.</w:t>
      </w:r>
    </w:p>
    <w:p w14:paraId="029C76DB" w14:textId="77777777" w:rsidR="00D02ACC" w:rsidRPr="0065026B" w:rsidRDefault="00D02ACC" w:rsidP="0099725B">
      <w:pPr>
        <w:pStyle w:val="Bezproreda"/>
        <w:jc w:val="both"/>
        <w:rPr>
          <w:rFonts w:cs="Times New Roman"/>
          <w:szCs w:val="24"/>
        </w:rPr>
      </w:pPr>
    </w:p>
    <w:p w14:paraId="47886A01" w14:textId="77777777" w:rsidR="00F92395" w:rsidRPr="0065026B" w:rsidRDefault="00F92395" w:rsidP="00902BD3">
      <w:pPr>
        <w:pStyle w:val="Naslov2"/>
        <w:rPr>
          <w:rFonts w:eastAsia="Calibri"/>
        </w:rPr>
      </w:pPr>
      <w:bookmarkStart w:id="683" w:name="_Toc413937364"/>
      <w:bookmarkStart w:id="684" w:name="_Toc410305623"/>
      <w:bookmarkStart w:id="685" w:name="_Toc425768223"/>
      <w:bookmarkStart w:id="686" w:name="_Toc89933425"/>
      <w:bookmarkStart w:id="687" w:name="_Toc105591721"/>
      <w:r w:rsidRPr="0065026B">
        <w:rPr>
          <w:rFonts w:eastAsia="Calibri"/>
        </w:rPr>
        <w:t>Provjere upravljanja projektom</w:t>
      </w:r>
      <w:bookmarkEnd w:id="683"/>
      <w:bookmarkEnd w:id="684"/>
      <w:bookmarkEnd w:id="685"/>
      <w:bookmarkEnd w:id="686"/>
      <w:bookmarkEnd w:id="687"/>
    </w:p>
    <w:p w14:paraId="575775EA" w14:textId="77777777" w:rsidR="0014764A" w:rsidRPr="0065026B" w:rsidRDefault="00F92395" w:rsidP="00DC2856">
      <w:pPr>
        <w:pStyle w:val="Bezproreda"/>
        <w:spacing w:after="120" w:line="276" w:lineRule="auto"/>
        <w:jc w:val="both"/>
        <w:rPr>
          <w:rFonts w:eastAsia="Calibri" w:cs="Times New Roman"/>
          <w:szCs w:val="24"/>
        </w:rPr>
      </w:pPr>
      <w:r w:rsidRPr="0065026B">
        <w:rPr>
          <w:rFonts w:eastAsia="Calibri" w:cs="Times New Roman"/>
          <w:szCs w:val="24"/>
        </w:rPr>
        <w:t xml:space="preserve">Nakon potpisivanja Ugovora, </w:t>
      </w:r>
      <w:r w:rsidR="00704689">
        <w:rPr>
          <w:rFonts w:cs="Times New Roman"/>
        </w:rPr>
        <w:t>NT</w:t>
      </w:r>
      <w:r w:rsidRPr="0065026B">
        <w:rPr>
          <w:rFonts w:eastAsia="Calibri" w:cs="Times New Roman"/>
          <w:szCs w:val="24"/>
        </w:rPr>
        <w:t xml:space="preserve"> prati postiže li projekt utvrđene ciljeve i rezultate, dok je PT odgovoran </w:t>
      </w:r>
      <w:r w:rsidR="00F809C5" w:rsidRPr="0065026B">
        <w:rPr>
          <w:rFonts w:eastAsia="Calibri" w:cs="Times New Roman"/>
          <w:szCs w:val="24"/>
        </w:rPr>
        <w:t>provjeravati provodi li se projekt u skladu</w:t>
      </w:r>
      <w:r w:rsidRPr="0065026B">
        <w:rPr>
          <w:rFonts w:eastAsia="Calibri" w:cs="Times New Roman"/>
          <w:szCs w:val="24"/>
        </w:rPr>
        <w:t xml:space="preserve"> s </w:t>
      </w:r>
      <w:r w:rsidR="00F809C5" w:rsidRPr="0065026B">
        <w:rPr>
          <w:rFonts w:eastAsia="Calibri" w:cs="Times New Roman"/>
          <w:szCs w:val="24"/>
        </w:rPr>
        <w:t>Ugovorom</w:t>
      </w:r>
      <w:r w:rsidRPr="0065026B">
        <w:rPr>
          <w:rFonts w:eastAsia="Calibri" w:cs="Times New Roman"/>
          <w:szCs w:val="24"/>
        </w:rPr>
        <w:t>.</w:t>
      </w:r>
    </w:p>
    <w:p w14:paraId="515382C6" w14:textId="77777777" w:rsidR="00F92395" w:rsidRPr="0065026B" w:rsidRDefault="00F92395" w:rsidP="00EC2DFA">
      <w:pPr>
        <w:pStyle w:val="Bezproreda"/>
        <w:spacing w:line="276" w:lineRule="auto"/>
        <w:rPr>
          <w:rFonts w:eastAsia="Calibri" w:cs="Times New Roman"/>
          <w:szCs w:val="24"/>
        </w:rPr>
      </w:pPr>
      <w:r w:rsidRPr="0065026B">
        <w:rPr>
          <w:rFonts w:eastAsia="Calibri" w:cs="Times New Roman"/>
          <w:szCs w:val="24"/>
        </w:rPr>
        <w:t>Provjere upravljanja projektom uključuju:</w:t>
      </w:r>
    </w:p>
    <w:p w14:paraId="0BCCCDEF" w14:textId="77777777" w:rsidR="008A09AC"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pregled plana nabave;</w:t>
      </w:r>
    </w:p>
    <w:p w14:paraId="4B0501CC" w14:textId="77777777" w:rsidR="00F92395" w:rsidRPr="008A09AC" w:rsidRDefault="00F92395" w:rsidP="00AA1DBA">
      <w:pPr>
        <w:pStyle w:val="Bezproreda"/>
        <w:numPr>
          <w:ilvl w:val="0"/>
          <w:numId w:val="10"/>
        </w:numPr>
        <w:spacing w:line="276" w:lineRule="auto"/>
        <w:ind w:left="426" w:hanging="284"/>
        <w:rPr>
          <w:rFonts w:eastAsia="Calibri" w:cs="Times New Roman"/>
          <w:szCs w:val="24"/>
        </w:rPr>
      </w:pPr>
      <w:r w:rsidRPr="008A09AC">
        <w:rPr>
          <w:rFonts w:eastAsia="Calibri" w:cs="Times New Roman"/>
          <w:szCs w:val="24"/>
        </w:rPr>
        <w:t>provjere ispravnosti Z</w:t>
      </w:r>
      <w:r w:rsidR="00B2303F" w:rsidRPr="008A09AC">
        <w:rPr>
          <w:rFonts w:eastAsia="Calibri" w:cs="Times New Roman"/>
          <w:szCs w:val="24"/>
        </w:rPr>
        <w:t>NS-ova</w:t>
      </w:r>
      <w:r w:rsidRPr="008A09AC">
        <w:rPr>
          <w:rFonts w:eastAsia="Calibri" w:cs="Times New Roman"/>
          <w:szCs w:val="24"/>
        </w:rPr>
        <w:t xml:space="preserve"> (ispravnost iznosa i stope</w:t>
      </w:r>
      <w:r w:rsidR="00983DE6" w:rsidRPr="008A09AC">
        <w:rPr>
          <w:rFonts w:eastAsia="Calibri" w:cs="Times New Roman"/>
          <w:szCs w:val="24"/>
        </w:rPr>
        <w:t xml:space="preserve"> </w:t>
      </w:r>
      <w:r w:rsidRPr="008A09AC">
        <w:rPr>
          <w:rFonts w:eastAsia="Calibri" w:cs="Times New Roman"/>
          <w:szCs w:val="24"/>
        </w:rPr>
        <w:t>financiranja)</w:t>
      </w:r>
      <w:r w:rsidR="002F4945" w:rsidRPr="008A09AC">
        <w:rPr>
          <w:rFonts w:eastAsia="Calibri" w:cs="Times New Roman"/>
          <w:szCs w:val="24"/>
        </w:rPr>
        <w:t>,</w:t>
      </w:r>
      <w:r w:rsidR="00C6353C" w:rsidRPr="008A09AC">
        <w:rPr>
          <w:rFonts w:eastAsia="Calibri" w:cs="Times New Roman"/>
          <w:szCs w:val="24"/>
        </w:rPr>
        <w:t xml:space="preserve"> uključujući:</w:t>
      </w:r>
    </w:p>
    <w:p w14:paraId="1A22BCE3"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 xml:space="preserve">provjere prihvatljivosti </w:t>
      </w:r>
      <w:r w:rsidR="002F4945" w:rsidRPr="0065026B">
        <w:rPr>
          <w:rFonts w:eastAsia="Calibri" w:cs="Times New Roman"/>
          <w:szCs w:val="24"/>
        </w:rPr>
        <w:t xml:space="preserve">troškova </w:t>
      </w:r>
      <w:r w:rsidRPr="0065026B">
        <w:rPr>
          <w:rFonts w:eastAsia="Calibri" w:cs="Times New Roman"/>
          <w:szCs w:val="24"/>
        </w:rPr>
        <w:t xml:space="preserve">(usklađenost s nacionalnim pravilima prihvatljivosti i pravilima prihvatljivosti </w:t>
      </w:r>
      <w:r w:rsidR="0057744D" w:rsidRPr="0065026B">
        <w:rPr>
          <w:rFonts w:eastAsia="Calibri" w:cs="Times New Roman"/>
          <w:szCs w:val="24"/>
        </w:rPr>
        <w:t>Unije</w:t>
      </w:r>
      <w:r w:rsidRPr="0065026B">
        <w:rPr>
          <w:rFonts w:eastAsia="Calibri" w:cs="Times New Roman"/>
          <w:szCs w:val="24"/>
        </w:rPr>
        <w:t xml:space="preserve">); </w:t>
      </w:r>
    </w:p>
    <w:p w14:paraId="41B518C5"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 xml:space="preserve">provjere </w:t>
      </w:r>
      <w:r w:rsidR="0057744D" w:rsidRPr="0065026B">
        <w:rPr>
          <w:rFonts w:eastAsia="Calibri" w:cs="Times New Roman"/>
          <w:szCs w:val="24"/>
        </w:rPr>
        <w:t xml:space="preserve">da je </w:t>
      </w:r>
      <w:r w:rsidR="002F4945" w:rsidRPr="0065026B">
        <w:rPr>
          <w:rFonts w:eastAsia="Calibri" w:cs="Times New Roman"/>
          <w:szCs w:val="24"/>
        </w:rPr>
        <w:t>trošak</w:t>
      </w:r>
      <w:r w:rsidR="0057744D" w:rsidRPr="0065026B">
        <w:rPr>
          <w:rFonts w:eastAsia="Calibri" w:cs="Times New Roman"/>
          <w:szCs w:val="24"/>
        </w:rPr>
        <w:t xml:space="preserve"> stvar</w:t>
      </w:r>
      <w:r w:rsidR="0076776E" w:rsidRPr="0065026B">
        <w:rPr>
          <w:rFonts w:eastAsia="Calibri" w:cs="Times New Roman"/>
          <w:szCs w:val="24"/>
        </w:rPr>
        <w:t xml:space="preserve">no nastao kod </w:t>
      </w:r>
      <w:r w:rsidR="00711992" w:rsidRPr="0065026B">
        <w:rPr>
          <w:rFonts w:eastAsia="Calibri" w:cs="Times New Roman"/>
          <w:szCs w:val="24"/>
        </w:rPr>
        <w:t>Korisnik</w:t>
      </w:r>
      <w:r w:rsidR="0076776E" w:rsidRPr="0065026B">
        <w:rPr>
          <w:rFonts w:eastAsia="Calibri" w:cs="Times New Roman"/>
          <w:szCs w:val="24"/>
        </w:rPr>
        <w:t>a</w:t>
      </w:r>
      <w:r w:rsidR="0057744D" w:rsidRPr="0065026B">
        <w:rPr>
          <w:rFonts w:eastAsia="Calibri" w:cs="Times New Roman"/>
          <w:szCs w:val="24"/>
        </w:rPr>
        <w:t xml:space="preserve"> i da je plaćen </w:t>
      </w:r>
      <w:r w:rsidR="002F4945" w:rsidRPr="0065026B">
        <w:rPr>
          <w:rFonts w:eastAsia="Calibri" w:cs="Times New Roman"/>
          <w:szCs w:val="24"/>
        </w:rPr>
        <w:t>(ako je primjenjivo)</w:t>
      </w:r>
      <w:r w:rsidRPr="0065026B">
        <w:rPr>
          <w:rFonts w:eastAsia="Calibri" w:cs="Times New Roman"/>
          <w:szCs w:val="24"/>
        </w:rPr>
        <w:t xml:space="preserve"> i ispravnosti Z</w:t>
      </w:r>
      <w:r w:rsidR="00B2303F" w:rsidRPr="0065026B">
        <w:rPr>
          <w:rFonts w:eastAsia="Calibri" w:cs="Times New Roman"/>
          <w:szCs w:val="24"/>
        </w:rPr>
        <w:t>NS-a</w:t>
      </w:r>
      <w:r w:rsidRPr="0065026B">
        <w:rPr>
          <w:rFonts w:eastAsia="Calibri" w:cs="Times New Roman"/>
          <w:szCs w:val="24"/>
        </w:rPr>
        <w:t>;</w:t>
      </w:r>
    </w:p>
    <w:p w14:paraId="5B842245"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provjere usklađenosti postupaka nabave u okviru projekta s primjenjivim pravilima javne nabave</w:t>
      </w:r>
      <w:r w:rsidR="0057744D" w:rsidRPr="0065026B">
        <w:rPr>
          <w:rFonts w:eastAsia="Calibri" w:cs="Times New Roman"/>
          <w:szCs w:val="24"/>
        </w:rPr>
        <w:t xml:space="preserve"> ili nabave koju provode </w:t>
      </w:r>
      <w:r w:rsidR="0076776E" w:rsidRPr="0065026B">
        <w:rPr>
          <w:rFonts w:eastAsia="Calibri" w:cs="Times New Roman"/>
          <w:szCs w:val="24"/>
        </w:rPr>
        <w:t>korisnici</w:t>
      </w:r>
      <w:r w:rsidR="0057744D" w:rsidRPr="0065026B">
        <w:rPr>
          <w:rFonts w:eastAsia="Calibri" w:cs="Times New Roman"/>
          <w:szCs w:val="24"/>
        </w:rPr>
        <w:t xml:space="preserve"> koji nisu obveznici Z</w:t>
      </w:r>
      <w:r w:rsidR="00B2303F" w:rsidRPr="0065026B">
        <w:rPr>
          <w:rFonts w:eastAsia="Calibri" w:cs="Times New Roman"/>
          <w:szCs w:val="24"/>
        </w:rPr>
        <w:t>JN-a</w:t>
      </w:r>
      <w:r w:rsidRPr="0065026B">
        <w:rPr>
          <w:rFonts w:eastAsia="Calibri" w:cs="Times New Roman"/>
          <w:szCs w:val="24"/>
        </w:rPr>
        <w:t xml:space="preserve">; </w:t>
      </w:r>
    </w:p>
    <w:p w14:paraId="77238FB3"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 xml:space="preserve">provjere </w:t>
      </w:r>
      <w:r w:rsidR="0057744D" w:rsidRPr="0065026B">
        <w:rPr>
          <w:rFonts w:eastAsia="Calibri" w:cs="Times New Roman"/>
          <w:szCs w:val="24"/>
        </w:rPr>
        <w:t>dokaza o izvršenim plaćanjima i</w:t>
      </w:r>
      <w:r w:rsidRPr="0065026B">
        <w:rPr>
          <w:rFonts w:eastAsia="Calibri" w:cs="Times New Roman"/>
          <w:szCs w:val="24"/>
        </w:rPr>
        <w:t xml:space="preserve"> odgovarajućeg revizijskog traga;</w:t>
      </w:r>
    </w:p>
    <w:p w14:paraId="2A4CAFAE"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statusa provedbe projekta;</w:t>
      </w:r>
    </w:p>
    <w:p w14:paraId="5AFC5E2E" w14:textId="77777777" w:rsidR="00EC2DFA" w:rsidRPr="0065026B" w:rsidRDefault="00EC2DFA"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usklađenosti s pravilima o državnim potporama;</w:t>
      </w:r>
    </w:p>
    <w:p w14:paraId="1EB5FEDA" w14:textId="77777777" w:rsidR="000806BD" w:rsidRPr="0065026B" w:rsidRDefault="00F92395" w:rsidP="00AA1DBA">
      <w:pPr>
        <w:pStyle w:val="Bezproreda"/>
        <w:numPr>
          <w:ilvl w:val="0"/>
          <w:numId w:val="10"/>
        </w:numPr>
        <w:spacing w:line="276" w:lineRule="auto"/>
        <w:ind w:left="426" w:hanging="284"/>
        <w:jc w:val="both"/>
        <w:rPr>
          <w:rFonts w:eastAsia="Calibri" w:cs="Times New Roman"/>
          <w:szCs w:val="24"/>
        </w:rPr>
      </w:pPr>
      <w:r w:rsidRPr="0065026B">
        <w:rPr>
          <w:rFonts w:eastAsia="Calibri" w:cs="Times New Roman"/>
          <w:szCs w:val="24"/>
        </w:rPr>
        <w:t>provjere usklađenosti s pravilima o održivom razvoju</w:t>
      </w:r>
      <w:r w:rsidR="00E265D1" w:rsidRPr="0065026B">
        <w:rPr>
          <w:rFonts w:eastAsia="Calibri" w:cs="Times New Roman"/>
          <w:szCs w:val="24"/>
        </w:rPr>
        <w:t>,</w:t>
      </w:r>
      <w:r w:rsidRPr="0065026B">
        <w:rPr>
          <w:rFonts w:eastAsia="Calibri" w:cs="Times New Roman"/>
          <w:szCs w:val="24"/>
        </w:rPr>
        <w:t xml:space="preserve"> </w:t>
      </w:r>
      <w:r w:rsidR="000806BD" w:rsidRPr="0065026B">
        <w:rPr>
          <w:rFonts w:eastAsia="Calibri" w:cs="Times New Roman"/>
          <w:szCs w:val="24"/>
        </w:rPr>
        <w:t xml:space="preserve">i zahtjevima koji se odnose na jednake mogućnosti i nediskriminaciju; </w:t>
      </w:r>
    </w:p>
    <w:p w14:paraId="46FEB980" w14:textId="77777777" w:rsidR="00F92395" w:rsidRPr="0065026B" w:rsidRDefault="00F92395" w:rsidP="00AA1DBA">
      <w:pPr>
        <w:pStyle w:val="Bezproreda"/>
        <w:numPr>
          <w:ilvl w:val="0"/>
          <w:numId w:val="10"/>
        </w:numPr>
        <w:spacing w:line="276" w:lineRule="auto"/>
        <w:ind w:left="426" w:hanging="284"/>
        <w:jc w:val="both"/>
        <w:rPr>
          <w:rFonts w:eastAsia="Calibri" w:cs="Times New Roman"/>
          <w:szCs w:val="24"/>
        </w:rPr>
      </w:pPr>
      <w:r w:rsidRPr="0065026B">
        <w:rPr>
          <w:rFonts w:eastAsia="Calibri" w:cs="Times New Roman"/>
          <w:szCs w:val="24"/>
        </w:rPr>
        <w:t>provjere poštivanja pravila EK-a i nacionalnih pravila o informiranju i vidljivosti (promidžbi);</w:t>
      </w:r>
    </w:p>
    <w:p w14:paraId="351F4834"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na licu mjesta</w:t>
      </w:r>
      <w:r w:rsidR="00C21A72" w:rsidRPr="0065026B">
        <w:rPr>
          <w:rFonts w:eastAsia="Calibri" w:cs="Times New Roman"/>
          <w:szCs w:val="24"/>
        </w:rPr>
        <w:t>;</w:t>
      </w:r>
    </w:p>
    <w:p w14:paraId="0C21D187"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financijsko zaključenje projekta i</w:t>
      </w:r>
    </w:p>
    <w:p w14:paraId="086FEB55" w14:textId="77777777" w:rsidR="00F92395" w:rsidRPr="0065026B" w:rsidRDefault="00F92395" w:rsidP="00AA1DBA">
      <w:pPr>
        <w:pStyle w:val="Bezproreda"/>
        <w:numPr>
          <w:ilvl w:val="0"/>
          <w:numId w:val="10"/>
        </w:numPr>
        <w:spacing w:after="120" w:line="276" w:lineRule="auto"/>
        <w:ind w:left="426" w:hanging="284"/>
        <w:jc w:val="both"/>
        <w:rPr>
          <w:rFonts w:eastAsia="Calibri" w:cs="Times New Roman"/>
          <w:szCs w:val="24"/>
        </w:rPr>
      </w:pPr>
      <w:r w:rsidRPr="0065026B">
        <w:rPr>
          <w:rFonts w:eastAsia="Calibri" w:cs="Times New Roman"/>
          <w:szCs w:val="24"/>
        </w:rPr>
        <w:t>pr</w:t>
      </w:r>
      <w:r w:rsidR="00DC2856" w:rsidRPr="0065026B">
        <w:rPr>
          <w:rFonts w:eastAsia="Calibri" w:cs="Times New Roman"/>
          <w:szCs w:val="24"/>
        </w:rPr>
        <w:t>o</w:t>
      </w:r>
      <w:r w:rsidRPr="0065026B">
        <w:rPr>
          <w:rFonts w:eastAsia="Calibri" w:cs="Times New Roman"/>
          <w:szCs w:val="24"/>
        </w:rPr>
        <w:t>vjere projekta nakon dovršetka njegove provedbe (provjere trajnosti projekta, neto prihoda i pokazatelja).</w:t>
      </w:r>
    </w:p>
    <w:p w14:paraId="48A3D3B3" w14:textId="77777777" w:rsidR="00F92395" w:rsidRPr="0065026B" w:rsidRDefault="00704689" w:rsidP="00DC2856">
      <w:pPr>
        <w:pStyle w:val="Bezproreda"/>
        <w:spacing w:after="120" w:line="276" w:lineRule="auto"/>
        <w:jc w:val="both"/>
        <w:rPr>
          <w:rFonts w:eastAsia="Calibri" w:cs="Times New Roman"/>
          <w:szCs w:val="24"/>
        </w:rPr>
      </w:pPr>
      <w:r>
        <w:rPr>
          <w:rFonts w:cs="Times New Roman"/>
        </w:rPr>
        <w:t>NT</w:t>
      </w:r>
      <w:r w:rsidR="00F92395" w:rsidRPr="0065026B">
        <w:rPr>
          <w:rFonts w:eastAsia="Calibri" w:cs="Times New Roman"/>
          <w:szCs w:val="24"/>
        </w:rPr>
        <w:t xml:space="preserve"> i PT mogu, u svrhu praćenja napretka provedbe projekata, od </w:t>
      </w:r>
      <w:r w:rsidR="00711992" w:rsidRPr="0065026B">
        <w:rPr>
          <w:rFonts w:eastAsia="Calibri" w:cs="Times New Roman"/>
          <w:szCs w:val="24"/>
        </w:rPr>
        <w:t>Korisnik</w:t>
      </w:r>
      <w:r w:rsidR="00F92395" w:rsidRPr="0065026B">
        <w:rPr>
          <w:rFonts w:eastAsia="Calibri" w:cs="Times New Roman"/>
          <w:szCs w:val="24"/>
        </w:rPr>
        <w:t xml:space="preserve">a zahtijevati dostavu redovnih ili </w:t>
      </w:r>
      <w:r w:rsidR="00F92395" w:rsidRPr="0065026B">
        <w:rPr>
          <w:rFonts w:eastAsia="Calibri" w:cs="Times New Roman"/>
          <w:i/>
          <w:iCs/>
          <w:szCs w:val="24"/>
        </w:rPr>
        <w:t xml:space="preserve">ad hoc </w:t>
      </w:r>
      <w:r w:rsidR="00F92395" w:rsidRPr="0065026B">
        <w:rPr>
          <w:rFonts w:eastAsia="Calibri" w:cs="Times New Roman"/>
          <w:szCs w:val="24"/>
        </w:rPr>
        <w:t xml:space="preserve">izvješća o provedbi projekata, ostvarivanju pokazatelja, </w:t>
      </w:r>
      <w:r w:rsidR="002F4945" w:rsidRPr="0065026B">
        <w:rPr>
          <w:rFonts w:eastAsia="Calibri" w:cs="Times New Roman"/>
          <w:szCs w:val="24"/>
        </w:rPr>
        <w:t xml:space="preserve">primjeni </w:t>
      </w:r>
      <w:r w:rsidR="00F92395" w:rsidRPr="0065026B">
        <w:rPr>
          <w:rFonts w:eastAsia="Calibri" w:cs="Times New Roman"/>
          <w:szCs w:val="24"/>
        </w:rPr>
        <w:t>horizontalni</w:t>
      </w:r>
      <w:r w:rsidR="002F4945" w:rsidRPr="0065026B">
        <w:rPr>
          <w:rFonts w:eastAsia="Calibri" w:cs="Times New Roman"/>
          <w:szCs w:val="24"/>
        </w:rPr>
        <w:t>h</w:t>
      </w:r>
      <w:r w:rsidR="00F92395" w:rsidRPr="0065026B">
        <w:rPr>
          <w:rFonts w:eastAsia="Calibri" w:cs="Times New Roman"/>
          <w:szCs w:val="24"/>
        </w:rPr>
        <w:t xml:space="preserve"> </w:t>
      </w:r>
      <w:r w:rsidR="002F4945" w:rsidRPr="0065026B">
        <w:rPr>
          <w:rFonts w:eastAsia="Calibri" w:cs="Times New Roman"/>
          <w:szCs w:val="24"/>
        </w:rPr>
        <w:t>načela</w:t>
      </w:r>
      <w:r w:rsidR="00F92395" w:rsidRPr="0065026B">
        <w:rPr>
          <w:rFonts w:eastAsia="Calibri" w:cs="Times New Roman"/>
          <w:szCs w:val="24"/>
        </w:rPr>
        <w:t xml:space="preserve"> ili drugim informacijama potrebnima za izvještavanje ili provedbu i vrednovanje </w:t>
      </w:r>
      <w:r w:rsidR="0074197D">
        <w:rPr>
          <w:rFonts w:eastAsia="Calibri" w:cs="Times New Roman"/>
          <w:szCs w:val="24"/>
        </w:rPr>
        <w:t>NPOO</w:t>
      </w:r>
      <w:r w:rsidR="00F92395" w:rsidRPr="0065026B">
        <w:rPr>
          <w:rFonts w:eastAsia="Calibri" w:cs="Times New Roman"/>
          <w:szCs w:val="24"/>
        </w:rPr>
        <w:t xml:space="preserve">-a. </w:t>
      </w:r>
    </w:p>
    <w:p w14:paraId="4FFD603B" w14:textId="77777777" w:rsidR="00F92395" w:rsidRPr="0065026B" w:rsidRDefault="00704689" w:rsidP="00DC2856">
      <w:pPr>
        <w:pStyle w:val="Bezproreda"/>
        <w:spacing w:after="120" w:line="276" w:lineRule="auto"/>
        <w:jc w:val="both"/>
        <w:rPr>
          <w:rFonts w:eastAsia="Calibri" w:cs="Times New Roman"/>
          <w:szCs w:val="24"/>
        </w:rPr>
      </w:pPr>
      <w:r>
        <w:rPr>
          <w:rFonts w:cs="Times New Roman"/>
        </w:rPr>
        <w:t>NT</w:t>
      </w:r>
      <w:r w:rsidR="00F92395" w:rsidRPr="0065026B">
        <w:rPr>
          <w:rFonts w:eastAsia="Calibri" w:cs="Times New Roman"/>
          <w:szCs w:val="24"/>
        </w:rPr>
        <w:t xml:space="preserve">, PT, kao i bilo koji vanjski revizor ovlašten od strane navedenih tijela, kada ocijene potrebnim, mogu obaviti nenajavljenu provjeru na licu mjesta, neovisno jedan o drugom. O namjeri nisu dužni obavijestiti </w:t>
      </w:r>
      <w:r w:rsidR="00711992" w:rsidRPr="0065026B">
        <w:rPr>
          <w:rFonts w:eastAsia="Calibri" w:cs="Times New Roman"/>
          <w:szCs w:val="24"/>
        </w:rPr>
        <w:t>Korisnik</w:t>
      </w:r>
      <w:r w:rsidR="00F92395" w:rsidRPr="0065026B">
        <w:rPr>
          <w:rFonts w:eastAsia="Calibri" w:cs="Times New Roman"/>
          <w:szCs w:val="24"/>
        </w:rPr>
        <w:t xml:space="preserve">a. </w:t>
      </w:r>
    </w:p>
    <w:p w14:paraId="466187FB" w14:textId="77777777" w:rsidR="00F92395" w:rsidRDefault="00F92395" w:rsidP="005974E5">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 xml:space="preserve">U </w:t>
      </w:r>
      <w:r w:rsidR="0057744D" w:rsidRPr="0065026B">
        <w:rPr>
          <w:rFonts w:eastAsia="Calibri" w:cs="Times New Roman"/>
          <w:color w:val="000000"/>
          <w:szCs w:val="24"/>
        </w:rPr>
        <w:t xml:space="preserve">razdoblju </w:t>
      </w:r>
      <w:r w:rsidRPr="0065026B">
        <w:rPr>
          <w:rFonts w:eastAsia="Calibri" w:cs="Times New Roman"/>
          <w:color w:val="000000"/>
          <w:szCs w:val="24"/>
        </w:rPr>
        <w:t xml:space="preserve">od </w:t>
      </w:r>
      <w:r w:rsidR="001B5190" w:rsidRPr="0065026B">
        <w:rPr>
          <w:rFonts w:cs="Times New Roman"/>
          <w:szCs w:val="24"/>
        </w:rPr>
        <w:t xml:space="preserve">5 </w:t>
      </w:r>
      <w:r w:rsidRPr="0065026B">
        <w:rPr>
          <w:rFonts w:eastAsia="Calibri" w:cs="Times New Roman"/>
          <w:color w:val="000000"/>
          <w:szCs w:val="24"/>
        </w:rPr>
        <w:t xml:space="preserve">godina nakon </w:t>
      </w:r>
      <w:r w:rsidR="00242A66" w:rsidRPr="0065026B">
        <w:rPr>
          <w:rFonts w:eastAsia="Calibri" w:cs="Times New Roman"/>
          <w:color w:val="000000"/>
          <w:szCs w:val="24"/>
        </w:rPr>
        <w:t xml:space="preserve">završnog plaćanja </w:t>
      </w:r>
      <w:r w:rsidR="00711992" w:rsidRPr="0065026B">
        <w:rPr>
          <w:rFonts w:eastAsia="Calibri" w:cs="Times New Roman"/>
          <w:color w:val="000000"/>
          <w:szCs w:val="24"/>
        </w:rPr>
        <w:t>Korisnik</w:t>
      </w:r>
      <w:r w:rsidR="009D6F94" w:rsidRPr="0065026B">
        <w:rPr>
          <w:rFonts w:eastAsia="Calibri" w:cs="Times New Roman"/>
          <w:color w:val="000000"/>
          <w:szCs w:val="24"/>
        </w:rPr>
        <w:t>u</w:t>
      </w:r>
      <w:r w:rsidR="001D4290" w:rsidRPr="0065026B">
        <w:rPr>
          <w:rFonts w:eastAsia="Calibri" w:cs="Times New Roman"/>
          <w:color w:val="000000"/>
          <w:szCs w:val="24"/>
        </w:rPr>
        <w:t xml:space="preserve"> po Ugovoru</w:t>
      </w:r>
      <w:r w:rsidRPr="0065026B">
        <w:rPr>
          <w:rFonts w:eastAsia="Calibri" w:cs="Times New Roman"/>
          <w:color w:val="000000"/>
          <w:szCs w:val="24"/>
        </w:rPr>
        <w:t xml:space="preserve">, </w:t>
      </w:r>
      <w:r w:rsidRPr="000F00B4">
        <w:rPr>
          <w:rFonts w:eastAsia="Calibri" w:cs="Times New Roman"/>
          <w:color w:val="000000"/>
          <w:szCs w:val="24"/>
        </w:rPr>
        <w:t>PT</w:t>
      </w:r>
      <w:r w:rsidRPr="0065026B">
        <w:rPr>
          <w:rFonts w:eastAsia="Calibri" w:cs="Times New Roman"/>
          <w:color w:val="000000"/>
          <w:szCs w:val="24"/>
        </w:rPr>
        <w:t xml:space="preserve"> </w:t>
      </w:r>
      <w:r w:rsidR="0057744D" w:rsidRPr="0065026B">
        <w:rPr>
          <w:rFonts w:eastAsia="Calibri" w:cs="Times New Roman"/>
          <w:color w:val="000000"/>
          <w:szCs w:val="24"/>
        </w:rPr>
        <w:t>ima pravo provjeravati</w:t>
      </w:r>
      <w:r w:rsidRPr="0065026B">
        <w:rPr>
          <w:rFonts w:eastAsia="Calibri" w:cs="Times New Roman"/>
          <w:color w:val="000000"/>
          <w:szCs w:val="24"/>
        </w:rPr>
        <w:t xml:space="preserve"> trajnost operacija, postizanje učinka, pokazatelje rezultata, sprečavanje prekomjernog financiranja, korištenje imovine u skladu s Ugovorom, usklađenost operacije s horizontalnim politikama EU-a itd</w:t>
      </w:r>
      <w:r w:rsidR="00167AFD">
        <w:rPr>
          <w:rFonts w:eastAsia="Calibri" w:cs="Times New Roman"/>
          <w:color w:val="000000"/>
          <w:szCs w:val="24"/>
        </w:rPr>
        <w:t xml:space="preserve">. </w:t>
      </w:r>
    </w:p>
    <w:p w14:paraId="26AA8C24" w14:textId="77777777" w:rsidR="00167AFD" w:rsidRDefault="00167AFD" w:rsidP="00C32324">
      <w:pPr>
        <w:pStyle w:val="Bezproreda"/>
        <w:spacing w:after="120" w:line="276" w:lineRule="auto"/>
        <w:jc w:val="both"/>
        <w:rPr>
          <w:rFonts w:eastAsia="Calibri" w:cs="Times New Roman"/>
          <w:color w:val="000000"/>
          <w:szCs w:val="24"/>
        </w:rPr>
      </w:pPr>
      <w:r w:rsidRPr="00167AFD">
        <w:rPr>
          <w:rFonts w:eastAsia="Calibri" w:cs="Times New Roman"/>
          <w:color w:val="000000"/>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77CF0064" w14:textId="77777777" w:rsidR="00C32324" w:rsidRPr="0065026B" w:rsidRDefault="00C32324" w:rsidP="00EC2DFA">
      <w:pPr>
        <w:pStyle w:val="Bezproreda"/>
        <w:spacing w:line="276" w:lineRule="auto"/>
        <w:jc w:val="both"/>
        <w:rPr>
          <w:rFonts w:eastAsia="Calibri" w:cs="Times New Roman"/>
          <w:color w:val="000000"/>
          <w:szCs w:val="24"/>
        </w:rPr>
      </w:pPr>
      <w:r w:rsidRPr="005D4C7F">
        <w:rPr>
          <w:rFonts w:eastAsia="Calibri" w:cs="Times New Roman"/>
          <w:i/>
          <w:color w:val="000000"/>
          <w:szCs w:val="24"/>
        </w:rPr>
        <w:t>Napomena</w:t>
      </w:r>
      <w:r w:rsidRPr="005D4C7F">
        <w:rPr>
          <w:rFonts w:eastAsia="Calibri" w:cs="Times New Roman"/>
          <w:color w:val="000000"/>
          <w:szCs w:val="24"/>
        </w:rPr>
        <w:t>: Provjera usklađenosti projekta s načelom „Ne nanosi bitnu štetu“ također će biti predmet provjere tijekom provedbe projekta, a ne samo kao dio provjere prihvatljivosti projektnog prijedloga.</w:t>
      </w:r>
    </w:p>
    <w:p w14:paraId="5B4EE8D3" w14:textId="77777777" w:rsidR="00F92395" w:rsidRPr="0065026B" w:rsidRDefault="00F92395" w:rsidP="00EC2DFA">
      <w:pPr>
        <w:spacing w:after="0"/>
        <w:jc w:val="both"/>
        <w:rPr>
          <w:rFonts w:eastAsia="Calibri" w:cs="Times New Roman"/>
          <w:color w:val="000000"/>
          <w:szCs w:val="24"/>
        </w:rPr>
      </w:pPr>
    </w:p>
    <w:p w14:paraId="7D46C116" w14:textId="77777777" w:rsidR="00F92395" w:rsidRPr="0065026B" w:rsidRDefault="00F92395" w:rsidP="00902BD3">
      <w:pPr>
        <w:pStyle w:val="Naslov2"/>
        <w:rPr>
          <w:rFonts w:eastAsia="Calibri"/>
        </w:rPr>
      </w:pPr>
      <w:bookmarkStart w:id="688" w:name="_Toc413937365"/>
      <w:bookmarkStart w:id="689" w:name="_Toc410305624"/>
      <w:bookmarkStart w:id="690" w:name="_Toc425768224"/>
      <w:bookmarkStart w:id="691" w:name="_Toc89933426"/>
      <w:bookmarkStart w:id="692" w:name="_Toc105591722"/>
      <w:r w:rsidRPr="0065026B">
        <w:rPr>
          <w:rFonts w:eastAsia="Calibri"/>
        </w:rPr>
        <w:t xml:space="preserve">Podnošenje zahtjeva za </w:t>
      </w:r>
      <w:r w:rsidR="00AB0D41" w:rsidRPr="0065026B">
        <w:rPr>
          <w:rFonts w:eastAsia="Calibri"/>
        </w:rPr>
        <w:t>predujmom/</w:t>
      </w:r>
      <w:r w:rsidRPr="0065026B">
        <w:rPr>
          <w:rFonts w:eastAsia="Calibri"/>
        </w:rPr>
        <w:t xml:space="preserve">nadoknadom </w:t>
      </w:r>
      <w:bookmarkEnd w:id="688"/>
      <w:bookmarkEnd w:id="689"/>
      <w:bookmarkEnd w:id="690"/>
      <w:r w:rsidRPr="0065026B">
        <w:rPr>
          <w:rFonts w:eastAsia="Calibri"/>
        </w:rPr>
        <w:t>sredstava</w:t>
      </w:r>
      <w:bookmarkEnd w:id="691"/>
      <w:bookmarkEnd w:id="692"/>
    </w:p>
    <w:p w14:paraId="1E6A726A" w14:textId="77777777" w:rsidR="00EC2DFA" w:rsidRPr="0065026B" w:rsidRDefault="00EC2DFA" w:rsidP="00DC2856">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Mogućnosti i uvjeti za podnošenje Zahtjeva za predujmom/nadoknadom sredstava i korištenje predujma određeni su u Ugovoru</w:t>
      </w:r>
      <w:r w:rsidR="0014764A" w:rsidRPr="0065026B">
        <w:rPr>
          <w:rFonts w:eastAsia="Calibri" w:cs="Times New Roman"/>
          <w:color w:val="000000"/>
          <w:szCs w:val="24"/>
        </w:rPr>
        <w:t xml:space="preserve"> (Prilog I ovog Poziva).</w:t>
      </w:r>
    </w:p>
    <w:p w14:paraId="74B40513" w14:textId="77777777" w:rsidR="0023025C" w:rsidRPr="0023025C" w:rsidRDefault="00EC2DFA" w:rsidP="00902BD3">
      <w:pPr>
        <w:pStyle w:val="Bezproreda"/>
        <w:spacing w:after="120" w:line="276" w:lineRule="auto"/>
        <w:jc w:val="both"/>
        <w:rPr>
          <w:rFonts w:eastAsia="Calibri" w:cs="Times New Roman"/>
          <w:szCs w:val="24"/>
        </w:rPr>
      </w:pPr>
      <w:r w:rsidRPr="0065026B">
        <w:rPr>
          <w:rFonts w:eastAsia="Calibri" w:cs="Times New Roman"/>
          <w:color w:val="000000"/>
          <w:szCs w:val="24"/>
        </w:rPr>
        <w:t xml:space="preserve">Korisnik ima pravo podnijeti zahtjev za predujmom čiji iznos može iznositi </w:t>
      </w:r>
      <w:r w:rsidR="0078364D" w:rsidRPr="0065026B">
        <w:rPr>
          <w:rFonts w:eastAsia="Calibri" w:cs="Times New Roman"/>
          <w:color w:val="000000"/>
          <w:szCs w:val="24"/>
        </w:rPr>
        <w:t>najviše 2</w:t>
      </w:r>
      <w:r w:rsidRPr="0065026B">
        <w:rPr>
          <w:rFonts w:eastAsia="Calibri" w:cs="Times New Roman"/>
          <w:color w:val="000000"/>
          <w:szCs w:val="24"/>
        </w:rPr>
        <w:t>0% od ukupno odobrenih bespovratnih sredstava po projektu</w:t>
      </w:r>
      <w:r w:rsidR="003376C9" w:rsidRPr="003376C9">
        <w:rPr>
          <w:rFonts w:eastAsia="Calibri" w:cs="Times New Roman"/>
          <w:color w:val="000000"/>
          <w:szCs w:val="24"/>
        </w:rPr>
        <w:t xml:space="preserve"> </w:t>
      </w:r>
      <w:r w:rsidR="003376C9">
        <w:rPr>
          <w:rFonts w:eastAsia="Calibri" w:cs="Times New Roman"/>
          <w:color w:val="000000"/>
          <w:szCs w:val="24"/>
        </w:rPr>
        <w:t xml:space="preserve">i to isključivo za aktivnosti koje uključuju nabavu opreme i/ili radove. Zahtjev za predujmom podnosi u trenutku kada ima potpisan ugovor s dobavljačem/izvođačem te definiran datum dospijeća </w:t>
      </w:r>
      <w:r w:rsidR="003376C9" w:rsidRPr="001A64FD">
        <w:rPr>
          <w:rFonts w:eastAsia="Calibri" w:cs="Times New Roman"/>
          <w:color w:val="000000"/>
          <w:szCs w:val="24"/>
        </w:rPr>
        <w:t>računa. U slučaju da potražuje iznos predujma veći od iznosa računa potrebno je</w:t>
      </w:r>
      <w:r w:rsidR="003376C9" w:rsidRPr="0008387F">
        <w:rPr>
          <w:rFonts w:eastAsia="Calibri" w:cs="Times New Roman"/>
          <w:color w:val="000000"/>
          <w:szCs w:val="24"/>
        </w:rPr>
        <w:t>, uz potpisani ugovor i račun,</w:t>
      </w:r>
      <w:r w:rsidR="003376C9" w:rsidRPr="001A64FD">
        <w:rPr>
          <w:rFonts w:eastAsia="Calibri" w:cs="Times New Roman"/>
          <w:color w:val="000000"/>
          <w:szCs w:val="24"/>
        </w:rPr>
        <w:t xml:space="preserve"> dostaviti </w:t>
      </w:r>
      <w:r w:rsidR="003376C9">
        <w:rPr>
          <w:rFonts w:eastAsia="Calibri" w:cs="Times New Roman"/>
          <w:color w:val="000000"/>
          <w:szCs w:val="24"/>
        </w:rPr>
        <w:t xml:space="preserve">PT </w:t>
      </w:r>
      <w:r w:rsidR="003376C9" w:rsidRPr="001A64FD">
        <w:rPr>
          <w:rFonts w:eastAsia="Calibri" w:cs="Times New Roman"/>
          <w:color w:val="000000"/>
          <w:szCs w:val="24"/>
        </w:rPr>
        <w:t xml:space="preserve">i </w:t>
      </w:r>
      <w:r w:rsidR="003376C9">
        <w:rPr>
          <w:rFonts w:eastAsia="Calibri" w:cs="Times New Roman"/>
          <w:color w:val="000000"/>
          <w:szCs w:val="24"/>
        </w:rPr>
        <w:t>terminsko-</w:t>
      </w:r>
      <w:r w:rsidR="003376C9" w:rsidRPr="001A64FD">
        <w:rPr>
          <w:rFonts w:eastAsia="Calibri" w:cs="Times New Roman"/>
          <w:color w:val="000000"/>
          <w:szCs w:val="24"/>
        </w:rPr>
        <w:t>financijski plan izvođača</w:t>
      </w:r>
      <w:r w:rsidR="003376C9">
        <w:rPr>
          <w:rFonts w:eastAsia="Calibri" w:cs="Times New Roman"/>
          <w:color w:val="000000"/>
          <w:szCs w:val="24"/>
        </w:rPr>
        <w:t xml:space="preserve"> kojim opravdava isplatu većeg iznosa</w:t>
      </w:r>
      <w:r w:rsidRPr="0065026B">
        <w:rPr>
          <w:rFonts w:eastAsia="Calibri" w:cs="Times New Roman"/>
          <w:color w:val="000000"/>
          <w:szCs w:val="24"/>
        </w:rPr>
        <w:t>.</w:t>
      </w:r>
      <w:r w:rsidR="00167AFD" w:rsidRPr="0065026B" w:rsidDel="00167AFD">
        <w:rPr>
          <w:rFonts w:eastAsia="Calibri" w:cs="Times New Roman"/>
          <w:color w:val="000000"/>
          <w:szCs w:val="24"/>
        </w:rPr>
        <w:t xml:space="preserve"> </w:t>
      </w:r>
    </w:p>
    <w:p w14:paraId="3933AF6D" w14:textId="77777777" w:rsidR="0014764A" w:rsidRPr="0065026B" w:rsidRDefault="0014764A" w:rsidP="009864F4">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Uvjet za isplatu predujma je dostava PT  garancije za pravdanje predujma na iznos predujma s rokom trajanja (pravdanja) predujma</w:t>
      </w:r>
      <w:r w:rsidR="00583BDD" w:rsidRPr="0065026B">
        <w:rPr>
          <w:rFonts w:eastAsia="Calibri" w:cs="Times New Roman"/>
          <w:color w:val="000000"/>
          <w:szCs w:val="24"/>
        </w:rPr>
        <w:t>, a koja je u skladu s Prilogom 3 ovog Poziva.</w:t>
      </w:r>
    </w:p>
    <w:p w14:paraId="0EDDB674" w14:textId="77777777" w:rsidR="00EC2DFA" w:rsidRPr="0065026B" w:rsidRDefault="00EC2DFA" w:rsidP="00DC2856">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Isplata prihvatljivih izdataka iz bespovratnih sredstava Korisniku vršit će se „metodom nadoknade</w:t>
      </w:r>
      <w:r w:rsidR="009D365B" w:rsidRPr="0065026B">
        <w:rPr>
          <w:rFonts w:eastAsia="Calibri" w:cs="Times New Roman"/>
          <w:color w:val="000000"/>
          <w:szCs w:val="24"/>
        </w:rPr>
        <w:t>.“</w:t>
      </w:r>
    </w:p>
    <w:p w14:paraId="6AAD290D" w14:textId="77777777" w:rsidR="007D2C0E" w:rsidRPr="0065026B" w:rsidRDefault="007D2C0E" w:rsidP="00DC2856">
      <w:pPr>
        <w:widowControl w:val="0"/>
        <w:autoSpaceDE w:val="0"/>
        <w:autoSpaceDN w:val="0"/>
        <w:adjustRightInd w:val="0"/>
        <w:spacing w:after="120"/>
        <w:jc w:val="both"/>
        <w:rPr>
          <w:szCs w:val="24"/>
        </w:rPr>
      </w:pPr>
      <w:r w:rsidRPr="0065026B">
        <w:rPr>
          <w:b/>
          <w:szCs w:val="24"/>
        </w:rPr>
        <w:t>„Metoda nadoknade“</w:t>
      </w:r>
      <w:r w:rsidRPr="0065026B">
        <w:rPr>
          <w:szCs w:val="24"/>
        </w:rPr>
        <w:t xml:space="preserve"> odnosno postupak potraživanja plaćenih troškova podrazumijeva da Korisnik na temelju dokaza o izvršenoj uplati podnosi </w:t>
      </w:r>
      <w:r w:rsidR="00B2303F" w:rsidRPr="0065026B">
        <w:rPr>
          <w:szCs w:val="24"/>
        </w:rPr>
        <w:t>ZNS</w:t>
      </w:r>
      <w:r w:rsidRPr="0065026B">
        <w:rPr>
          <w:szCs w:val="24"/>
        </w:rPr>
        <w:t xml:space="preserve"> nastalih i u cijelosti plaćenih prihvatljivih troškova. </w:t>
      </w:r>
    </w:p>
    <w:p w14:paraId="100CB84F" w14:textId="77777777" w:rsidR="00181037" w:rsidRPr="0065026B" w:rsidRDefault="007D2C0E" w:rsidP="00DC2856">
      <w:pPr>
        <w:spacing w:after="120"/>
        <w:jc w:val="both"/>
        <w:rPr>
          <w:szCs w:val="24"/>
        </w:rPr>
      </w:pPr>
      <w:r w:rsidRPr="0065026B">
        <w:rPr>
          <w:szCs w:val="24"/>
        </w:rPr>
        <w:t>Korisnik podnosi Z</w:t>
      </w:r>
      <w:r w:rsidR="00B2303F" w:rsidRPr="0065026B">
        <w:rPr>
          <w:szCs w:val="24"/>
        </w:rPr>
        <w:t>NS</w:t>
      </w:r>
      <w:r w:rsidRPr="0065026B">
        <w:rPr>
          <w:szCs w:val="24"/>
        </w:rPr>
        <w:t xml:space="preserve">, koji uključuje Izvješće o napretku provedbe projekta u roku od 15 (petnaest) dana od isteka svaka 3 (tri) mjeseca od sklapanja Ugovora o dodjeli bespovratnih sredstava. Korisnik može podnijeti </w:t>
      </w:r>
      <w:r w:rsidR="00B2303F" w:rsidRPr="0065026B">
        <w:rPr>
          <w:szCs w:val="24"/>
        </w:rPr>
        <w:t xml:space="preserve">ZNS </w:t>
      </w:r>
      <w:r w:rsidRPr="0065026B">
        <w:rPr>
          <w:szCs w:val="24"/>
        </w:rPr>
        <w:t>i češće od navedenog ako se za tim ukaže potreba</w:t>
      </w:r>
      <w:r w:rsidR="0012186F" w:rsidRPr="0065026B">
        <w:rPr>
          <w:szCs w:val="24"/>
        </w:rPr>
        <w:t xml:space="preserve"> te ukoliko je iznos koji se potražuje u sklopu </w:t>
      </w:r>
      <w:r w:rsidR="00B2303F" w:rsidRPr="0065026B">
        <w:rPr>
          <w:szCs w:val="24"/>
        </w:rPr>
        <w:t>ZNS-a</w:t>
      </w:r>
      <w:r w:rsidR="0012186F" w:rsidRPr="0065026B">
        <w:rPr>
          <w:szCs w:val="24"/>
        </w:rPr>
        <w:t xml:space="preserve"> minimalno 1% ukupne vrijednosti projekta,</w:t>
      </w:r>
      <w:r w:rsidRPr="0065026B">
        <w:rPr>
          <w:szCs w:val="24"/>
        </w:rPr>
        <w:t xml:space="preserve"> ali ne češće od svakih 30 </w:t>
      </w:r>
      <w:r w:rsidR="00EC2DFA" w:rsidRPr="0065026B">
        <w:rPr>
          <w:szCs w:val="24"/>
        </w:rPr>
        <w:t xml:space="preserve">(trideset) </w:t>
      </w:r>
      <w:r w:rsidRPr="0065026B">
        <w:rPr>
          <w:szCs w:val="24"/>
        </w:rPr>
        <w:t>dana.</w:t>
      </w:r>
      <w:r w:rsidR="00983DE6" w:rsidRPr="0065026B">
        <w:rPr>
          <w:szCs w:val="24"/>
        </w:rPr>
        <w:t xml:space="preserve"> </w:t>
      </w:r>
    </w:p>
    <w:p w14:paraId="53076758" w14:textId="77777777" w:rsidR="00181037" w:rsidRPr="0065026B" w:rsidRDefault="00EC2DFA" w:rsidP="00DC2856">
      <w:pPr>
        <w:spacing w:after="120"/>
        <w:jc w:val="both"/>
        <w:rPr>
          <w:szCs w:val="24"/>
        </w:rPr>
      </w:pPr>
      <w:r w:rsidRPr="0065026B">
        <w:rPr>
          <w:szCs w:val="24"/>
        </w:rPr>
        <w:t>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uključena u prvi Z</w:t>
      </w:r>
      <w:r w:rsidR="00B2303F" w:rsidRPr="0065026B">
        <w:rPr>
          <w:szCs w:val="24"/>
        </w:rPr>
        <w:t>NS</w:t>
      </w:r>
      <w:r w:rsidRPr="0065026B">
        <w:rPr>
          <w:szCs w:val="24"/>
        </w:rPr>
        <w:t xml:space="preserve"> koji podnosi Korisnik. Korisnik može dostaviti </w:t>
      </w:r>
      <w:r w:rsidR="00B2303F" w:rsidRPr="0065026B">
        <w:rPr>
          <w:szCs w:val="24"/>
        </w:rPr>
        <w:t xml:space="preserve">prvi ZNS </w:t>
      </w:r>
      <w:r w:rsidRPr="0065026B">
        <w:rPr>
          <w:szCs w:val="24"/>
        </w:rPr>
        <w:t>danom stupanja Ugovora na snagu, a najkasnije u roku od 15 (petnaest) dana od isteka prva tri mjeseca od datuma potpisivanja Ugovora o dodjeli bespovratnih sredstava.</w:t>
      </w:r>
    </w:p>
    <w:p w14:paraId="5E148118" w14:textId="77777777" w:rsidR="00EC2DFA" w:rsidRPr="0065026B" w:rsidRDefault="00EC2DFA" w:rsidP="00DC2856">
      <w:pPr>
        <w:spacing w:after="120"/>
        <w:jc w:val="both"/>
        <w:rPr>
          <w:szCs w:val="24"/>
        </w:rPr>
      </w:pPr>
      <w:r w:rsidRPr="0065026B">
        <w:rPr>
          <w:szCs w:val="24"/>
        </w:rPr>
        <w:t xml:space="preserve">Korisnik podnosi Završni </w:t>
      </w:r>
      <w:r w:rsidR="00B2303F" w:rsidRPr="0065026B">
        <w:rPr>
          <w:szCs w:val="24"/>
        </w:rPr>
        <w:t>ZNS</w:t>
      </w:r>
      <w:r w:rsidRPr="0065026B">
        <w:rPr>
          <w:szCs w:val="24"/>
        </w:rPr>
        <w:t xml:space="preserve"> FZOEU</w:t>
      </w:r>
      <w:r w:rsidR="00C9142B" w:rsidRPr="0065026B">
        <w:rPr>
          <w:szCs w:val="24"/>
        </w:rPr>
        <w:t>/</w:t>
      </w:r>
      <w:r w:rsidRPr="0065026B">
        <w:rPr>
          <w:szCs w:val="24"/>
        </w:rPr>
        <w:t>PT u roku od 30 (trideset) dana od isteka razdoblja provedbe projekta.</w:t>
      </w:r>
    </w:p>
    <w:p w14:paraId="53A965A9" w14:textId="33E58035" w:rsidR="00181037" w:rsidRPr="0065026B" w:rsidRDefault="00181037" w:rsidP="00DC2856">
      <w:pPr>
        <w:spacing w:after="120"/>
        <w:jc w:val="both"/>
        <w:rPr>
          <w:szCs w:val="24"/>
        </w:rPr>
      </w:pPr>
      <w:r w:rsidRPr="0065026B">
        <w:rPr>
          <w:szCs w:val="24"/>
        </w:rPr>
        <w:t xml:space="preserve">Rok za izvršenje plaćanja Korisniku je </w:t>
      </w:r>
      <w:r w:rsidR="00991415">
        <w:rPr>
          <w:szCs w:val="24"/>
        </w:rPr>
        <w:t>15</w:t>
      </w:r>
      <w:r w:rsidRPr="0065026B">
        <w:rPr>
          <w:szCs w:val="24"/>
        </w:rPr>
        <w:t xml:space="preserve"> (</w:t>
      </w:r>
      <w:r w:rsidR="00991415">
        <w:rPr>
          <w:szCs w:val="24"/>
        </w:rPr>
        <w:t>petnaest</w:t>
      </w:r>
      <w:r w:rsidRPr="0065026B">
        <w:rPr>
          <w:szCs w:val="24"/>
        </w:rPr>
        <w:t xml:space="preserve">) dana od dana isteka roka za pregled predmeta </w:t>
      </w:r>
      <w:r w:rsidR="008A09AC" w:rsidRPr="003069FA">
        <w:rPr>
          <w:szCs w:val="24"/>
        </w:rPr>
        <w:t>obveze (zahtjeva za predujam/zahtjeva za nadoknadu sredstava/završnog zahtjeva za nadoknadu sredstava)</w:t>
      </w:r>
      <w:r w:rsidR="00D668D0">
        <w:rPr>
          <w:szCs w:val="24"/>
        </w:rPr>
        <w:t>. Isplate Korisniku vrše se u</w:t>
      </w:r>
      <w:r w:rsidR="00907916" w:rsidRPr="00237DD3">
        <w:rPr>
          <w:szCs w:val="24"/>
        </w:rPr>
        <w:t xml:space="preserve"> </w:t>
      </w:r>
      <w:r w:rsidR="00907916" w:rsidRPr="00D668D0">
        <w:rPr>
          <w:szCs w:val="24"/>
        </w:rPr>
        <w:t>e</w:t>
      </w:r>
      <w:r w:rsidR="00816A4A" w:rsidRPr="00D668D0">
        <w:rPr>
          <w:szCs w:val="24"/>
        </w:rPr>
        <w:t>urima</w:t>
      </w:r>
      <w:r w:rsidRPr="00D668D0">
        <w:rPr>
          <w:szCs w:val="24"/>
        </w:rPr>
        <w:t>.</w:t>
      </w:r>
      <w:r w:rsidRPr="0065026B">
        <w:rPr>
          <w:szCs w:val="24"/>
        </w:rPr>
        <w:t xml:space="preserve"> </w:t>
      </w:r>
    </w:p>
    <w:p w14:paraId="24ADEC79" w14:textId="77777777" w:rsidR="00181037" w:rsidRPr="0065026B" w:rsidRDefault="00181037" w:rsidP="005974E5">
      <w:pPr>
        <w:spacing w:after="0"/>
        <w:jc w:val="both"/>
        <w:rPr>
          <w:szCs w:val="24"/>
        </w:rPr>
      </w:pPr>
      <w:r w:rsidRPr="0065026B">
        <w:rPr>
          <w:szCs w:val="24"/>
        </w:rPr>
        <w:t xml:space="preserve">Detaljnije odredbe koje se odnose na mogućnosti i uvjete za podnošenje </w:t>
      </w:r>
      <w:r w:rsidR="00B2303F" w:rsidRPr="0065026B">
        <w:rPr>
          <w:szCs w:val="24"/>
        </w:rPr>
        <w:t>ZNS-a</w:t>
      </w:r>
      <w:r w:rsidRPr="0065026B">
        <w:rPr>
          <w:szCs w:val="24"/>
        </w:rPr>
        <w:t xml:space="preserve"> određeni su u Ugovoru o </w:t>
      </w:r>
      <w:r w:rsidR="00EC2DFA" w:rsidRPr="0065026B">
        <w:rPr>
          <w:szCs w:val="24"/>
        </w:rPr>
        <w:t>dodjeli bespovratnih sredstava (Prilog 1 ovog Poziva).</w:t>
      </w:r>
    </w:p>
    <w:p w14:paraId="3F559CE6" w14:textId="77777777" w:rsidR="00C44043" w:rsidRPr="0065026B" w:rsidRDefault="00C44043" w:rsidP="00EC2DFA">
      <w:pPr>
        <w:pStyle w:val="Bezproreda"/>
        <w:spacing w:line="276" w:lineRule="auto"/>
        <w:jc w:val="both"/>
        <w:rPr>
          <w:rFonts w:eastAsia="Calibri" w:cs="Times New Roman"/>
          <w:szCs w:val="24"/>
        </w:rPr>
      </w:pPr>
    </w:p>
    <w:p w14:paraId="5270ED35" w14:textId="77777777" w:rsidR="00F92395" w:rsidRPr="0065026B" w:rsidRDefault="00F92395" w:rsidP="00902BD3">
      <w:pPr>
        <w:pStyle w:val="Naslov2"/>
        <w:rPr>
          <w:rFonts w:eastAsia="Calibri"/>
        </w:rPr>
      </w:pPr>
      <w:bookmarkStart w:id="693" w:name="_Toc89933427"/>
      <w:bookmarkStart w:id="694" w:name="_Toc105591723"/>
      <w:r w:rsidRPr="0065026B">
        <w:rPr>
          <w:rFonts w:eastAsia="Calibri"/>
        </w:rPr>
        <w:t>Povrat sredstava</w:t>
      </w:r>
      <w:bookmarkEnd w:id="693"/>
      <w:bookmarkEnd w:id="694"/>
    </w:p>
    <w:p w14:paraId="5148F94C" w14:textId="77777777" w:rsidR="00F92395" w:rsidRPr="0065026B" w:rsidRDefault="00F92395" w:rsidP="00C9142B">
      <w:pPr>
        <w:spacing w:after="120"/>
        <w:jc w:val="both"/>
        <w:rPr>
          <w:rFonts w:eastAsia="Calibri" w:cs="Times New Roman"/>
          <w:szCs w:val="24"/>
        </w:rPr>
      </w:pPr>
      <w:r w:rsidRPr="0065026B">
        <w:rPr>
          <w:rFonts w:eastAsia="Calibri" w:cs="Times New Roman"/>
          <w:szCs w:val="24"/>
        </w:rPr>
        <w:t xml:space="preserve">Ako postoji opravdana sumnja ili je utvrđeno da je </w:t>
      </w:r>
      <w:r w:rsidR="00EC2DFA" w:rsidRPr="0065026B">
        <w:rPr>
          <w:rFonts w:eastAsia="Calibri" w:cs="Times New Roman"/>
          <w:szCs w:val="24"/>
        </w:rPr>
        <w:t>ugroženo</w:t>
      </w:r>
      <w:r w:rsidRPr="0065026B">
        <w:rPr>
          <w:rFonts w:eastAsia="Calibri" w:cs="Times New Roman"/>
          <w:szCs w:val="24"/>
        </w:rPr>
        <w:t xml:space="preserve"> izvršavanje Ugovora značajnim nepravilnostima, </w:t>
      </w:r>
      <w:r w:rsidR="00704689">
        <w:rPr>
          <w:rFonts w:cs="Times New Roman"/>
        </w:rPr>
        <w:t>NT</w:t>
      </w:r>
      <w:r w:rsidR="00043383">
        <w:rPr>
          <w:rFonts w:cs="Times New Roman"/>
        </w:rPr>
        <w:t xml:space="preserve"> </w:t>
      </w:r>
      <w:r w:rsidRPr="0065026B">
        <w:rPr>
          <w:rFonts w:eastAsia="Calibri" w:cs="Times New Roman"/>
          <w:szCs w:val="24"/>
        </w:rPr>
        <w:t xml:space="preserve">može obustaviti plaćanja, odnosno ako je navedeno utvrđeno, obustaviti plaćanja i/ili zahtijevati povrat plaćenih iznosa razmjerno težini utvrđenih </w:t>
      </w:r>
      <w:r w:rsidR="00EC2DFA" w:rsidRPr="0065026B">
        <w:rPr>
          <w:rFonts w:eastAsia="Calibri" w:cs="Times New Roman"/>
          <w:szCs w:val="24"/>
        </w:rPr>
        <w:t xml:space="preserve">nepravilnosti. </w:t>
      </w:r>
      <w:r w:rsidR="00455A83" w:rsidRPr="0065026B">
        <w:rPr>
          <w:rFonts w:eastAsia="Calibri" w:cs="Times New Roman"/>
          <w:szCs w:val="24"/>
        </w:rPr>
        <w:t xml:space="preserve">Razlozi i osnova za pokretanja postupka </w:t>
      </w:r>
      <w:r w:rsidR="00471FC1" w:rsidRPr="0065026B">
        <w:rPr>
          <w:rFonts w:eastAsia="Calibri" w:cs="Times New Roman"/>
          <w:szCs w:val="24"/>
        </w:rPr>
        <w:t xml:space="preserve">obustavljanja plaćanja i </w:t>
      </w:r>
      <w:r w:rsidR="00455A83" w:rsidRPr="0065026B">
        <w:rPr>
          <w:rFonts w:eastAsia="Calibri" w:cs="Times New Roman"/>
          <w:szCs w:val="24"/>
        </w:rPr>
        <w:t xml:space="preserve">povrata sredstava bit će definirani </w:t>
      </w:r>
      <w:r w:rsidR="00455A83" w:rsidRPr="0065026B">
        <w:rPr>
          <w:szCs w:val="24"/>
        </w:rPr>
        <w:t>Ugovorom</w:t>
      </w:r>
      <w:r w:rsidR="00455A83" w:rsidRPr="0065026B">
        <w:rPr>
          <w:rFonts w:eastAsia="Calibri" w:cs="Times New Roman"/>
          <w:szCs w:val="24"/>
        </w:rPr>
        <w:t>.</w:t>
      </w:r>
    </w:p>
    <w:p w14:paraId="7790B9CA" w14:textId="77777777" w:rsidR="00F92395" w:rsidRPr="0065026B" w:rsidRDefault="00F92395" w:rsidP="00C9142B">
      <w:pPr>
        <w:spacing w:after="120"/>
        <w:jc w:val="both"/>
        <w:rPr>
          <w:rFonts w:eastAsia="Calibri" w:cs="Times New Roman"/>
          <w:szCs w:val="24"/>
        </w:rPr>
      </w:pPr>
      <w:r w:rsidRPr="0065026B">
        <w:rPr>
          <w:rFonts w:eastAsia="Calibri" w:cs="Times New Roman"/>
          <w:szCs w:val="24"/>
        </w:rPr>
        <w:t xml:space="preserve">Svaki projekt podliježe postupku povrata sredstava u slučaju nepoštivanja zahtjeva koji se </w:t>
      </w:r>
      <w:r w:rsidRPr="0065026B">
        <w:rPr>
          <w:szCs w:val="24"/>
        </w:rPr>
        <w:t>odnose</w:t>
      </w:r>
      <w:r w:rsidRPr="0065026B">
        <w:rPr>
          <w:rFonts w:eastAsia="Calibri" w:cs="Times New Roman"/>
          <w:szCs w:val="24"/>
        </w:rPr>
        <w:t xml:space="preserve"> na sposobnost </w:t>
      </w:r>
      <w:r w:rsidR="0057269C" w:rsidRPr="0065026B">
        <w:rPr>
          <w:rFonts w:eastAsia="Calibri" w:cs="Times New Roman"/>
          <w:szCs w:val="24"/>
        </w:rPr>
        <w:t>K</w:t>
      </w:r>
      <w:r w:rsidR="0076776E" w:rsidRPr="0065026B">
        <w:rPr>
          <w:rFonts w:eastAsia="Calibri" w:cs="Times New Roman"/>
          <w:szCs w:val="24"/>
        </w:rPr>
        <w:t>orisnika</w:t>
      </w:r>
      <w:r w:rsidRPr="0065026B">
        <w:rPr>
          <w:rFonts w:eastAsia="Calibri" w:cs="Times New Roman"/>
          <w:szCs w:val="24"/>
        </w:rPr>
        <w:t>, učinkovito korištenje sredstava i traj</w:t>
      </w:r>
      <w:r w:rsidR="00283118" w:rsidRPr="0065026B">
        <w:rPr>
          <w:rFonts w:eastAsia="Calibri" w:cs="Times New Roman"/>
          <w:szCs w:val="24"/>
        </w:rPr>
        <w:t>nost</w:t>
      </w:r>
      <w:r w:rsidRPr="0065026B">
        <w:rPr>
          <w:rFonts w:eastAsia="Calibri" w:cs="Times New Roman"/>
          <w:szCs w:val="24"/>
        </w:rPr>
        <w:t xml:space="preserve"> </w:t>
      </w:r>
      <w:r w:rsidR="00283118" w:rsidRPr="0065026B">
        <w:rPr>
          <w:rFonts w:eastAsia="Calibri" w:cs="Times New Roman"/>
          <w:szCs w:val="24"/>
        </w:rPr>
        <w:t xml:space="preserve">projekta </w:t>
      </w:r>
      <w:r w:rsidRPr="0065026B">
        <w:rPr>
          <w:rFonts w:eastAsia="Calibri" w:cs="Times New Roman"/>
          <w:szCs w:val="24"/>
        </w:rPr>
        <w:t xml:space="preserve">(točka </w:t>
      </w:r>
      <w:r w:rsidR="00362DE4" w:rsidRPr="0065026B">
        <w:rPr>
          <w:rFonts w:cs="Times New Roman"/>
          <w:szCs w:val="24"/>
        </w:rPr>
        <w:t>2.5</w:t>
      </w:r>
      <w:r w:rsidR="0057269C" w:rsidRPr="0065026B">
        <w:rPr>
          <w:rFonts w:cs="Times New Roman"/>
          <w:szCs w:val="24"/>
        </w:rPr>
        <w:t>.</w:t>
      </w:r>
      <w:r w:rsidR="002E5BB4" w:rsidRPr="0065026B">
        <w:rPr>
          <w:rFonts w:cs="Times New Roman"/>
          <w:szCs w:val="24"/>
        </w:rPr>
        <w:t xml:space="preserve"> </w:t>
      </w:r>
      <w:r w:rsidR="005874B3">
        <w:rPr>
          <w:rFonts w:eastAsia="Calibri" w:cs="Times New Roman"/>
          <w:szCs w:val="24"/>
        </w:rPr>
        <w:t>UzP-a</w:t>
      </w:r>
      <w:r w:rsidRPr="0065026B">
        <w:rPr>
          <w:rFonts w:eastAsia="Calibri" w:cs="Times New Roman"/>
          <w:szCs w:val="24"/>
        </w:rPr>
        <w:t>).</w:t>
      </w:r>
      <w:r w:rsidR="00983DE6" w:rsidRPr="0065026B">
        <w:rPr>
          <w:rFonts w:eastAsia="Calibri" w:cs="Times New Roman"/>
          <w:szCs w:val="24"/>
        </w:rPr>
        <w:t xml:space="preserve"> </w:t>
      </w:r>
    </w:p>
    <w:p w14:paraId="06346AC7" w14:textId="77777777" w:rsidR="00F92395" w:rsidRPr="0065026B" w:rsidRDefault="00F92395" w:rsidP="00EC2DFA">
      <w:pPr>
        <w:pStyle w:val="Bezproreda"/>
        <w:spacing w:line="276" w:lineRule="auto"/>
        <w:rPr>
          <w:rFonts w:eastAsia="Calibri" w:cs="Times New Roman"/>
          <w:szCs w:val="24"/>
        </w:rPr>
      </w:pPr>
      <w:r w:rsidRPr="0065026B">
        <w:rPr>
          <w:rFonts w:eastAsia="Calibri" w:cs="Times New Roman"/>
          <w:szCs w:val="24"/>
        </w:rPr>
        <w:t>Osnove za pokretanje postupka povrata mogu biti:</w:t>
      </w:r>
    </w:p>
    <w:p w14:paraId="23F11974"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otkrivenoj nepravilnosti vezanoj uz dodijeljena bespovratna sredstva</w:t>
      </w:r>
    </w:p>
    <w:p w14:paraId="736A43B7"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Odluka o povratu nenamjenski korištenog predujma plaćenog </w:t>
      </w:r>
      <w:r w:rsidR="00711992" w:rsidRPr="0065026B">
        <w:rPr>
          <w:rFonts w:cs="Times New Roman"/>
          <w:szCs w:val="24"/>
        </w:rPr>
        <w:t>Korisnik</w:t>
      </w:r>
      <w:r w:rsidRPr="0065026B">
        <w:rPr>
          <w:rFonts w:cs="Times New Roman"/>
          <w:szCs w:val="24"/>
        </w:rPr>
        <w:t>u za provedbu projekata</w:t>
      </w:r>
    </w:p>
    <w:p w14:paraId="4EB4B5BF"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Odluka o povratu predujma kojeg je </w:t>
      </w:r>
      <w:r w:rsidR="00711992" w:rsidRPr="0065026B">
        <w:rPr>
          <w:rFonts w:cs="Times New Roman"/>
          <w:szCs w:val="24"/>
        </w:rPr>
        <w:t>Korisnik</w:t>
      </w:r>
      <w:r w:rsidRPr="0065026B">
        <w:rPr>
          <w:rFonts w:cs="Times New Roman"/>
          <w:szCs w:val="24"/>
        </w:rPr>
        <w:t xml:space="preserve"> zahtijevao u prvom tromjesečju provedbe projekta u slučaju kada </w:t>
      </w:r>
      <w:r w:rsidR="00711992" w:rsidRPr="0065026B">
        <w:rPr>
          <w:rFonts w:cs="Times New Roman"/>
          <w:szCs w:val="24"/>
        </w:rPr>
        <w:t>Korisnik</w:t>
      </w:r>
      <w:r w:rsidRPr="0065026B">
        <w:rPr>
          <w:rFonts w:cs="Times New Roman"/>
          <w:szCs w:val="24"/>
        </w:rPr>
        <w:t xml:space="preserve"> ne započne s provedbom projekta i u roku od 90</w:t>
      </w:r>
      <w:r w:rsidR="00413744" w:rsidRPr="0065026B">
        <w:rPr>
          <w:rFonts w:cs="Times New Roman"/>
          <w:szCs w:val="24"/>
        </w:rPr>
        <w:t xml:space="preserve"> (devedeset)</w:t>
      </w:r>
      <w:r w:rsidRPr="0065026B">
        <w:rPr>
          <w:rFonts w:cs="Times New Roman"/>
          <w:szCs w:val="24"/>
        </w:rPr>
        <w:t xml:space="preserve"> dana od dana primitka predujma ne nastanu nikakvi troškovi</w:t>
      </w:r>
    </w:p>
    <w:p w14:paraId="05AD3A61"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raskidu Ugovora</w:t>
      </w:r>
    </w:p>
    <w:p w14:paraId="61A5547B"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Naknadno utvrđenje da je </w:t>
      </w:r>
      <w:r w:rsidR="00711992" w:rsidRPr="0065026B">
        <w:rPr>
          <w:rFonts w:cs="Times New Roman"/>
          <w:szCs w:val="24"/>
        </w:rPr>
        <w:t>Korisnik</w:t>
      </w:r>
      <w:r w:rsidRPr="0065026B">
        <w:rPr>
          <w:rFonts w:cs="Times New Roman"/>
          <w:szCs w:val="24"/>
        </w:rPr>
        <w:t>u isplaćen iznos bespovratnih sredstava koji mu ne pripada</w:t>
      </w:r>
    </w:p>
    <w:p w14:paraId="1EA6EA32"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povratu potpore koja je utvrđena nezakonitom i nespojivom s unutarnjim tržištem.</w:t>
      </w:r>
    </w:p>
    <w:p w14:paraId="04734F24" w14:textId="77777777" w:rsidR="00A046AD" w:rsidRPr="0065026B" w:rsidRDefault="00A046AD" w:rsidP="00EC2DFA">
      <w:pPr>
        <w:pStyle w:val="Bezproreda"/>
        <w:spacing w:line="276" w:lineRule="auto"/>
        <w:ind w:left="360"/>
        <w:rPr>
          <w:rFonts w:cs="Times New Roman"/>
          <w:szCs w:val="24"/>
        </w:rPr>
      </w:pPr>
    </w:p>
    <w:p w14:paraId="56AFDCC9" w14:textId="77777777" w:rsidR="0057269C" w:rsidRPr="0065026B" w:rsidRDefault="0057269C" w:rsidP="00902BD3">
      <w:pPr>
        <w:pStyle w:val="Naslov2"/>
      </w:pPr>
      <w:bookmarkStart w:id="695" w:name="_Toc89933428"/>
      <w:bookmarkStart w:id="696" w:name="_Toc105591724"/>
      <w:r w:rsidRPr="0065026B">
        <w:t xml:space="preserve">Revizije </w:t>
      </w:r>
      <w:r w:rsidRPr="0065026B">
        <w:rPr>
          <w:rFonts w:eastAsia="Calibri"/>
        </w:rPr>
        <w:t>projekta</w:t>
      </w:r>
      <w:bookmarkEnd w:id="695"/>
      <w:bookmarkEnd w:id="696"/>
    </w:p>
    <w:p w14:paraId="33B5FA84" w14:textId="77777777" w:rsidR="0057269C" w:rsidRPr="0065026B" w:rsidRDefault="0057269C" w:rsidP="00C9142B">
      <w:pPr>
        <w:spacing w:after="120"/>
        <w:jc w:val="both"/>
        <w:rPr>
          <w:rFonts w:eastAsia="Calibri" w:cs="Times New Roman"/>
          <w:szCs w:val="24"/>
        </w:rPr>
      </w:pPr>
      <w:bookmarkStart w:id="697" w:name="_Toc413937367"/>
      <w:bookmarkStart w:id="698" w:name="_Toc410305626"/>
      <w:r w:rsidRPr="0065026B">
        <w:rPr>
          <w:rFonts w:eastAsia="Calibri" w:cs="Times New Roman"/>
          <w:szCs w:val="24"/>
        </w:rPr>
        <w:t xml:space="preserve">Imovina koja je stečena u Projektu mora se koristiti u skladu s Opisom Projekta koji će biti sastavni dio </w:t>
      </w:r>
      <w:r w:rsidRPr="0065026B">
        <w:rPr>
          <w:szCs w:val="24"/>
        </w:rPr>
        <w:t>Ugovora</w:t>
      </w:r>
      <w:r w:rsidRPr="0065026B">
        <w:rPr>
          <w:rFonts w:eastAsia="Calibri" w:cs="Times New Roman"/>
          <w:szCs w:val="24"/>
        </w:rPr>
        <w:t xml:space="preserve"> o dodjeli bespovratnih sredstava (Prilog 1 </w:t>
      </w:r>
      <w:r w:rsidR="008039A6">
        <w:rPr>
          <w:rFonts w:eastAsia="Calibri" w:cs="Times New Roman"/>
          <w:szCs w:val="24"/>
        </w:rPr>
        <w:t>ovog Poziva</w:t>
      </w:r>
      <w:r w:rsidRPr="0065026B">
        <w:rPr>
          <w:rFonts w:eastAsia="Calibri" w:cs="Times New Roman"/>
          <w:szCs w:val="24"/>
        </w:rPr>
        <w:t xml:space="preserve">). </w:t>
      </w:r>
    </w:p>
    <w:p w14:paraId="67585837" w14:textId="77777777" w:rsidR="0057269C" w:rsidRPr="0065026B" w:rsidRDefault="0057269C" w:rsidP="005974E5">
      <w:pPr>
        <w:spacing w:after="0"/>
        <w:jc w:val="both"/>
        <w:rPr>
          <w:rFonts w:eastAsia="Calibri" w:cs="Times New Roman"/>
          <w:szCs w:val="24"/>
        </w:rPr>
      </w:pPr>
      <w:r w:rsidRPr="0065026B">
        <w:rPr>
          <w:rFonts w:eastAsia="Calibri" w:cs="Times New Roman"/>
          <w:szCs w:val="24"/>
        </w:rPr>
        <w:t xml:space="preserve">Detaljnije </w:t>
      </w:r>
      <w:r w:rsidRPr="0065026B">
        <w:rPr>
          <w:szCs w:val="24"/>
        </w:rPr>
        <w:t>odredbe</w:t>
      </w:r>
      <w:r w:rsidRPr="0065026B">
        <w:rPr>
          <w:rFonts w:eastAsia="Calibri" w:cs="Times New Roman"/>
          <w:szCs w:val="24"/>
        </w:rPr>
        <w:t xml:space="preserve"> koje se odnose na reviziju, imovinu i osiguranje </w:t>
      </w:r>
      <w:r w:rsidR="00A87CEE" w:rsidRPr="0065026B">
        <w:rPr>
          <w:rFonts w:eastAsia="Calibri" w:cs="Times New Roman"/>
          <w:szCs w:val="24"/>
        </w:rPr>
        <w:t xml:space="preserve">bit će </w:t>
      </w:r>
      <w:r w:rsidRPr="0065026B">
        <w:rPr>
          <w:rFonts w:eastAsia="Calibri" w:cs="Times New Roman"/>
          <w:szCs w:val="24"/>
        </w:rPr>
        <w:t>određen</w:t>
      </w:r>
      <w:r w:rsidR="00A87CEE" w:rsidRPr="0065026B">
        <w:rPr>
          <w:rFonts w:eastAsia="Calibri" w:cs="Times New Roman"/>
          <w:szCs w:val="24"/>
        </w:rPr>
        <w:t>e</w:t>
      </w:r>
      <w:r w:rsidR="00983DE6" w:rsidRPr="0065026B">
        <w:rPr>
          <w:rFonts w:eastAsia="Calibri" w:cs="Times New Roman"/>
          <w:szCs w:val="24"/>
        </w:rPr>
        <w:t xml:space="preserve"> </w:t>
      </w:r>
      <w:r w:rsidRPr="0065026B">
        <w:rPr>
          <w:rFonts w:eastAsia="Calibri" w:cs="Times New Roman"/>
          <w:szCs w:val="24"/>
        </w:rPr>
        <w:t xml:space="preserve">u Ugovoru o dodjeli bespovratnih sredstava (Prilog 1 </w:t>
      </w:r>
      <w:r w:rsidR="008039A6">
        <w:rPr>
          <w:rFonts w:eastAsia="Calibri" w:cs="Times New Roman"/>
          <w:szCs w:val="24"/>
        </w:rPr>
        <w:t>ovog Poziva</w:t>
      </w:r>
      <w:r w:rsidRPr="0065026B">
        <w:rPr>
          <w:rFonts w:eastAsia="Calibri" w:cs="Times New Roman"/>
          <w:szCs w:val="24"/>
        </w:rPr>
        <w:t>).</w:t>
      </w:r>
    </w:p>
    <w:p w14:paraId="433D3403" w14:textId="77777777" w:rsidR="0057269C" w:rsidRPr="0065026B" w:rsidRDefault="0057269C" w:rsidP="0057269C">
      <w:pPr>
        <w:pStyle w:val="Bezproreda"/>
        <w:spacing w:line="276" w:lineRule="auto"/>
        <w:jc w:val="both"/>
        <w:rPr>
          <w:rFonts w:eastAsia="Calibri" w:cs="Times New Roman"/>
          <w:szCs w:val="24"/>
        </w:rPr>
      </w:pPr>
    </w:p>
    <w:p w14:paraId="1E011E80" w14:textId="77777777" w:rsidR="00F92395" w:rsidRPr="0065026B" w:rsidRDefault="00F92395" w:rsidP="00902BD3">
      <w:pPr>
        <w:pStyle w:val="Naslov2"/>
        <w:rPr>
          <w:rFonts w:eastAsia="Calibri"/>
        </w:rPr>
      </w:pPr>
      <w:bookmarkStart w:id="699" w:name="_Toc425768226"/>
      <w:bookmarkStart w:id="700" w:name="_Toc89933429"/>
      <w:bookmarkStart w:id="701" w:name="_Toc105591725"/>
      <w:r w:rsidRPr="0065026B">
        <w:rPr>
          <w:rFonts w:eastAsia="Calibri"/>
        </w:rPr>
        <w:t>Informiranje i vidljivost</w:t>
      </w:r>
      <w:bookmarkEnd w:id="697"/>
      <w:bookmarkEnd w:id="698"/>
      <w:bookmarkEnd w:id="699"/>
      <w:bookmarkEnd w:id="700"/>
      <w:bookmarkEnd w:id="701"/>
      <w:r w:rsidRPr="0065026B">
        <w:rPr>
          <w:rFonts w:eastAsia="Calibri"/>
        </w:rPr>
        <w:t xml:space="preserve"> </w:t>
      </w:r>
    </w:p>
    <w:p w14:paraId="2BFBCBF3" w14:textId="77777777" w:rsidR="0057269C" w:rsidRDefault="0057269C" w:rsidP="00C9142B">
      <w:pPr>
        <w:spacing w:after="120"/>
        <w:jc w:val="both"/>
        <w:rPr>
          <w:rFonts w:eastAsia="Calibri" w:cs="Times New Roman"/>
          <w:szCs w:val="24"/>
        </w:rPr>
      </w:pPr>
      <w:r w:rsidRPr="0065026B">
        <w:rPr>
          <w:rFonts w:eastAsia="Calibri" w:cs="Times New Roman"/>
          <w:szCs w:val="24"/>
        </w:rPr>
        <w:t>Korisnik će se pridržavati zahtjeva vezanih za informiranje i vidljivost navedenih u Ugovoru i njegovim prilozima</w:t>
      </w:r>
      <w:r w:rsidR="00EA4B47">
        <w:rPr>
          <w:rFonts w:eastAsia="Calibri" w:cs="Times New Roman"/>
          <w:szCs w:val="24"/>
        </w:rPr>
        <w:t xml:space="preserve">. </w:t>
      </w:r>
      <w:r w:rsidR="004E2D50" w:rsidRPr="0065026B">
        <w:rPr>
          <w:rFonts w:eastAsia="Calibri" w:cs="Times New Roman"/>
          <w:color w:val="000000"/>
          <w:szCs w:val="24"/>
        </w:rPr>
        <w:t>Korisnik</w:t>
      </w:r>
      <w:r w:rsidRPr="0065026B">
        <w:rPr>
          <w:rFonts w:eastAsia="Calibri" w:cs="Times New Roman"/>
          <w:i/>
          <w:color w:val="000000"/>
          <w:szCs w:val="24"/>
        </w:rPr>
        <w:t xml:space="preserve"> </w:t>
      </w:r>
      <w:r w:rsidRPr="0065026B">
        <w:rPr>
          <w:rFonts w:eastAsia="Calibri" w:cs="Times New Roman"/>
          <w:szCs w:val="24"/>
        </w:rPr>
        <w:t xml:space="preserve">je posebno dužan poduzeti sve potrebne korake kako bi objavio činjenicu da EU sufinancira projekt te da je projekt koji se provodi u sklopu </w:t>
      </w:r>
      <w:r w:rsidR="0074197D">
        <w:rPr>
          <w:rFonts w:eastAsia="Calibri" w:cs="Times New Roman"/>
          <w:szCs w:val="24"/>
        </w:rPr>
        <w:t>NPOO-a</w:t>
      </w:r>
      <w:r w:rsidR="0084479C">
        <w:rPr>
          <w:rFonts w:eastAsia="Calibri" w:cs="Times New Roman"/>
          <w:szCs w:val="24"/>
        </w:rPr>
        <w:t>.</w:t>
      </w:r>
      <w:r w:rsidRPr="0065026B">
        <w:rPr>
          <w:rFonts w:eastAsia="Calibri" w:cs="Times New Roman"/>
          <w:szCs w:val="24"/>
        </w:rPr>
        <w:t xml:space="preserve"> </w:t>
      </w:r>
    </w:p>
    <w:p w14:paraId="75CBECA3" w14:textId="77777777" w:rsidR="0023025C" w:rsidRDefault="0023025C" w:rsidP="00474FDF">
      <w:pPr>
        <w:spacing w:after="120"/>
        <w:jc w:val="both"/>
        <w:rPr>
          <w:rFonts w:eastAsia="Times New Roman" w:cs="Times New Roman"/>
          <w:color w:val="000000"/>
          <w:szCs w:val="24"/>
          <w:lang w:eastAsia="hr-HR"/>
        </w:rPr>
      </w:pPr>
      <w:r w:rsidRPr="0023025C">
        <w:rPr>
          <w:rFonts w:eastAsia="Times New Roman" w:cs="Times New Roman"/>
          <w:color w:val="000000"/>
          <w:szCs w:val="24"/>
          <w:lang w:eastAsia="hr-HR"/>
        </w:rPr>
        <w:t xml:space="preserve">Potrebno je osigurati mjere vidljivosti kako bi se osiguralo pružanje koherentnih, djelotvornih i razmjernih ciljanih informacija različitoj publici, među ostalima medijima i javnosti. </w:t>
      </w:r>
    </w:p>
    <w:p w14:paraId="2B420E5F" w14:textId="77777777" w:rsidR="004C7542" w:rsidRPr="00497199" w:rsidRDefault="0023025C" w:rsidP="00474FDF">
      <w:pPr>
        <w:spacing w:after="120"/>
        <w:jc w:val="both"/>
        <w:rPr>
          <w:rFonts w:eastAsia="Times New Roman" w:cs="Times New Roman"/>
          <w:szCs w:val="24"/>
          <w:lang w:eastAsia="hr-HR"/>
        </w:rPr>
      </w:pPr>
      <w:r>
        <w:rPr>
          <w:rFonts w:eastAsia="Times New Roman" w:cs="Times New Roman"/>
          <w:color w:val="000000"/>
          <w:szCs w:val="24"/>
          <w:lang w:eastAsia="hr-HR"/>
        </w:rPr>
        <w:t>Korisnik je dužan v</w:t>
      </w:r>
      <w:r w:rsidR="004C7542" w:rsidRPr="00497199">
        <w:rPr>
          <w:rFonts w:eastAsia="Times New Roman" w:cs="Times New Roman"/>
          <w:color w:val="000000"/>
          <w:szCs w:val="24"/>
          <w:lang w:eastAsia="hr-HR"/>
        </w:rPr>
        <w:t xml:space="preserve">ezano za obveze </w:t>
      </w:r>
      <w:r w:rsidR="004C7542" w:rsidRPr="00497199">
        <w:rPr>
          <w:rFonts w:eastAsia="Times New Roman" w:cs="Times New Roman"/>
          <w:b/>
          <w:bCs/>
          <w:color w:val="000000"/>
          <w:szCs w:val="24"/>
          <w:lang w:eastAsia="hr-HR"/>
        </w:rPr>
        <w:t>vidljivosti</w:t>
      </w:r>
      <w:r w:rsidR="004C7542" w:rsidRPr="00497199">
        <w:rPr>
          <w:rFonts w:eastAsia="Times New Roman" w:cs="Times New Roman"/>
          <w:color w:val="000000"/>
          <w:szCs w:val="24"/>
          <w:lang w:eastAsia="hr-HR"/>
        </w:rPr>
        <w:t xml:space="preserve"> projekata financiranih u okviru NPOO-a, sukladno Uredbi RRF-a, gdje je to primjenjivo, ispravno i vidljivo  provesti mjere vidljivosti u svim komunikacijskim aktivnostima na razini projekta i na razini države članice,</w:t>
      </w:r>
      <w:r w:rsidR="00EA4B47">
        <w:rPr>
          <w:rFonts w:eastAsia="Times New Roman" w:cs="Times New Roman"/>
          <w:color w:val="000000"/>
          <w:szCs w:val="24"/>
          <w:lang w:eastAsia="hr-HR"/>
        </w:rPr>
        <w:t xml:space="preserve"> </w:t>
      </w:r>
      <w:r w:rsidR="004C7542" w:rsidRPr="00497199">
        <w:rPr>
          <w:rFonts w:eastAsia="Times New Roman" w:cs="Times New Roman"/>
          <w:color w:val="000000"/>
          <w:szCs w:val="24"/>
          <w:lang w:eastAsia="hr-HR"/>
        </w:rPr>
        <w:t xml:space="preserve">koristeći izjavu o financiranju </w:t>
      </w:r>
      <w:r w:rsidR="004C7542" w:rsidRPr="00497199">
        <w:rPr>
          <w:rFonts w:eastAsia="Times New Roman" w:cs="Times New Roman"/>
          <w:i/>
          <w:iCs/>
          <w:color w:val="000000"/>
          <w:szCs w:val="24"/>
          <w:lang w:eastAsia="hr-HR"/>
        </w:rPr>
        <w:t xml:space="preserve">(koja glasi: „Financira Europska unija – NextGenerationEU”), </w:t>
      </w:r>
      <w:r w:rsidR="004C7542" w:rsidRPr="00497199">
        <w:rPr>
          <w:rFonts w:eastAsia="Times New Roman" w:cs="Times New Roman"/>
          <w:color w:val="000000"/>
          <w:szCs w:val="24"/>
          <w:lang w:eastAsia="hr-HR"/>
        </w:rPr>
        <w:t>uzimajući u obzir i:</w:t>
      </w:r>
    </w:p>
    <w:p w14:paraId="202E0E62" w14:textId="77777777" w:rsidR="004C7542" w:rsidRPr="00474FDF" w:rsidRDefault="004C7542" w:rsidP="00AA1DBA">
      <w:pPr>
        <w:pStyle w:val="Odlomakpopisa"/>
        <w:numPr>
          <w:ilvl w:val="0"/>
          <w:numId w:val="11"/>
        </w:numPr>
        <w:spacing w:after="120"/>
        <w:jc w:val="both"/>
        <w:rPr>
          <w:rFonts w:eastAsia="Times New Roman" w:cs="Times New Roman"/>
          <w:color w:val="000000"/>
          <w:szCs w:val="24"/>
          <w:lang w:eastAsia="hr-HR"/>
        </w:rPr>
      </w:pPr>
      <w:r w:rsidRPr="00474FDF">
        <w:rPr>
          <w:rFonts w:eastAsia="Times New Roman" w:cs="Times New Roman"/>
          <w:color w:val="000000"/>
          <w:szCs w:val="24"/>
          <w:lang w:eastAsia="hr-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21EA7E1A" w14:textId="77777777" w:rsidR="004C7542" w:rsidRPr="00EA4B47" w:rsidRDefault="004C7542" w:rsidP="00AA1DBA">
      <w:pPr>
        <w:pStyle w:val="Odlomakpopisa"/>
        <w:numPr>
          <w:ilvl w:val="0"/>
          <w:numId w:val="11"/>
        </w:numPr>
        <w:spacing w:after="120"/>
        <w:jc w:val="both"/>
        <w:rPr>
          <w:rFonts w:eastAsia="Calibri" w:cs="Times New Roman"/>
          <w:szCs w:val="24"/>
        </w:rPr>
      </w:pPr>
      <w:r w:rsidRPr="00497199">
        <w:rPr>
          <w:rFonts w:eastAsia="Times New Roman" w:cs="Times New Roman"/>
          <w:color w:val="000000"/>
          <w:szCs w:val="24"/>
          <w:lang w:eastAsia="hr-HR"/>
        </w:rPr>
        <w:t>Kada je to primjenjivo, država članica dužna je navesti sljedeće odricanje od odgovornosti: „</w:t>
      </w:r>
      <w:r w:rsidRPr="00497199">
        <w:rPr>
          <w:rFonts w:eastAsia="Times New Roman" w:cs="Times New Roman"/>
          <w:i/>
          <w:iCs/>
          <w:color w:val="000000"/>
          <w:szCs w:val="24"/>
          <w:lang w:eastAsia="hr-HR"/>
        </w:rPr>
        <w:t>Financira Europska unija – NextGenerationEU. Izneseni stavovi i mišljenja samo su autorova i ne odražavaju nužno službena stajališta Europske unije ili Europske komisije. Ni Europska unija ni Europska komisija ne mogu se smatrati odgovornima za njih</w:t>
      </w:r>
      <w:r w:rsidRPr="00497199">
        <w:rPr>
          <w:rFonts w:eastAsia="Times New Roman" w:cs="Times New Roman"/>
          <w:color w:val="000000"/>
          <w:szCs w:val="24"/>
          <w:lang w:eastAsia="hr-HR"/>
        </w:rPr>
        <w:t>.”</w:t>
      </w:r>
    </w:p>
    <w:p w14:paraId="3BF45D46" w14:textId="77777777" w:rsidR="004C7542" w:rsidRPr="00474FDF" w:rsidRDefault="004C7542" w:rsidP="005974E5">
      <w:pPr>
        <w:shd w:val="clear" w:color="auto" w:fill="FFFFFF"/>
        <w:spacing w:after="0"/>
        <w:rPr>
          <w:rFonts w:eastAsia="Times New Roman" w:cs="Times New Roman"/>
          <w:color w:val="212121"/>
          <w:szCs w:val="24"/>
          <w:lang w:val="it-IT" w:eastAsia="hr-HR"/>
        </w:rPr>
      </w:pPr>
      <w:r w:rsidRPr="00474FDF">
        <w:rPr>
          <w:rFonts w:eastAsia="Times New Roman" w:cs="Times New Roman"/>
          <w:color w:val="212121"/>
          <w:szCs w:val="24"/>
          <w:lang w:val="it-IT" w:eastAsia="hr-HR"/>
        </w:rPr>
        <w:t>Amblemi i izjava dostupni su na linku:</w:t>
      </w:r>
    </w:p>
    <w:p w14:paraId="28AB1841" w14:textId="77777777" w:rsidR="004C7542" w:rsidRPr="00497199" w:rsidRDefault="008625A7" w:rsidP="005974E5">
      <w:pPr>
        <w:shd w:val="clear" w:color="auto" w:fill="FFFFFF"/>
        <w:spacing w:after="0"/>
        <w:rPr>
          <w:rFonts w:eastAsia="Times New Roman" w:cs="Times New Roman"/>
          <w:szCs w:val="24"/>
          <w:lang w:eastAsia="hr-HR"/>
        </w:rPr>
      </w:pPr>
      <w:hyperlink r:id="rId30" w:tgtFrame="_blank" w:history="1">
        <w:r w:rsidR="004C7542" w:rsidRPr="00474FDF">
          <w:rPr>
            <w:rFonts w:eastAsia="Times New Roman" w:cs="Times New Roman"/>
            <w:color w:val="0000FF"/>
            <w:szCs w:val="24"/>
            <w:u w:val="single"/>
            <w:lang w:val="it-IT" w:eastAsia="hr-HR"/>
          </w:rPr>
          <w:t>https://ec.europa.eu/regional_policy/en/information/logos_downloadcenter/</w:t>
        </w:r>
      </w:hyperlink>
      <w:r w:rsidR="004C7542" w:rsidRPr="00474FDF">
        <w:rPr>
          <w:rFonts w:eastAsia="Times New Roman" w:cs="Times New Roman"/>
          <w:color w:val="212121"/>
          <w:szCs w:val="24"/>
          <w:lang w:val="it-IT" w:eastAsia="hr-HR"/>
        </w:rPr>
        <w:t> </w:t>
      </w:r>
    </w:p>
    <w:p w14:paraId="46CE3693" w14:textId="77777777" w:rsidR="004C7542" w:rsidRPr="00497199" w:rsidRDefault="004C7542" w:rsidP="005974E5">
      <w:pPr>
        <w:shd w:val="clear" w:color="auto" w:fill="FFFFFF"/>
        <w:spacing w:after="120"/>
        <w:jc w:val="both"/>
        <w:rPr>
          <w:rFonts w:eastAsia="Times New Roman" w:cs="Times New Roman"/>
          <w:szCs w:val="24"/>
          <w:lang w:eastAsia="hr-HR"/>
        </w:rPr>
      </w:pPr>
      <w:r w:rsidRPr="00E54F70">
        <w:rPr>
          <w:rFonts w:eastAsia="Times New Roman" w:cs="Times New Roman"/>
          <w:color w:val="212121"/>
          <w:szCs w:val="24"/>
          <w:lang w:eastAsia="hr-HR"/>
        </w:rPr>
        <w:t xml:space="preserve">Generator uzoraka: </w:t>
      </w:r>
      <w:hyperlink r:id="rId31" w:tgtFrame="_blank" w:history="1">
        <w:r w:rsidRPr="00E54F70">
          <w:rPr>
            <w:rFonts w:eastAsia="Times New Roman" w:cs="Times New Roman"/>
            <w:color w:val="0000FF"/>
            <w:szCs w:val="24"/>
            <w:u w:val="single"/>
            <w:lang w:eastAsia="hr-HR"/>
          </w:rPr>
          <w:t>https://www.euinmyregion.eu/generator</w:t>
        </w:r>
      </w:hyperlink>
    </w:p>
    <w:p w14:paraId="701091BF" w14:textId="77777777" w:rsidR="0057269C" w:rsidRDefault="0057269C" w:rsidP="005974E5">
      <w:pPr>
        <w:spacing w:after="0"/>
        <w:jc w:val="both"/>
        <w:rPr>
          <w:rFonts w:eastAsia="Calibri" w:cs="Times New Roman"/>
          <w:szCs w:val="24"/>
        </w:rPr>
      </w:pPr>
      <w:r w:rsidRPr="0065026B">
        <w:rPr>
          <w:rFonts w:eastAsia="Calibri" w:cs="Times New Roman"/>
          <w:szCs w:val="24"/>
        </w:rPr>
        <w:t xml:space="preserve">Osim mjera informiranja i vidljivosti koje </w:t>
      </w:r>
      <w:r w:rsidR="00711992" w:rsidRPr="0065026B">
        <w:rPr>
          <w:rFonts w:eastAsia="Calibri" w:cs="Times New Roman"/>
          <w:szCs w:val="24"/>
        </w:rPr>
        <w:t>Korisnik</w:t>
      </w:r>
      <w:r w:rsidRPr="0065026B">
        <w:rPr>
          <w:rFonts w:eastAsia="Calibri" w:cs="Times New Roman"/>
          <w:szCs w:val="24"/>
        </w:rPr>
        <w:t xml:space="preserve"> samostalno poduzima u okvi</w:t>
      </w:r>
      <w:r w:rsidR="002C5F7D" w:rsidRPr="0065026B">
        <w:rPr>
          <w:rFonts w:eastAsia="Calibri" w:cs="Times New Roman"/>
          <w:szCs w:val="24"/>
        </w:rPr>
        <w:t xml:space="preserve">ru projekta, korisnik </w:t>
      </w:r>
      <w:r w:rsidRPr="0065026B">
        <w:rPr>
          <w:szCs w:val="24"/>
        </w:rPr>
        <w:t>je</w:t>
      </w:r>
      <w:r w:rsidRPr="0065026B">
        <w:rPr>
          <w:rFonts w:eastAsia="Calibri" w:cs="Times New Roman"/>
          <w:szCs w:val="24"/>
        </w:rPr>
        <w:t xml:space="preserve"> obavezan odazvati se na pozive </w:t>
      </w:r>
      <w:r w:rsidR="00704689">
        <w:rPr>
          <w:rFonts w:cs="Times New Roman"/>
        </w:rPr>
        <w:t>NT</w:t>
      </w:r>
      <w:r w:rsidR="0074197D">
        <w:rPr>
          <w:rFonts w:eastAsia="Calibri" w:cs="Times New Roman"/>
          <w:szCs w:val="24"/>
        </w:rPr>
        <w:t xml:space="preserve"> i</w:t>
      </w:r>
      <w:r w:rsidRPr="0065026B">
        <w:rPr>
          <w:rFonts w:eastAsia="Calibri" w:cs="Times New Roman"/>
          <w:szCs w:val="24"/>
        </w:rPr>
        <w:t xml:space="preserve"> PT za sudjelovanje na organiziranim događanjima informiranja i vidljivosti.</w:t>
      </w:r>
    </w:p>
    <w:p w14:paraId="46B43F40" w14:textId="77777777" w:rsidR="00EA4B47" w:rsidRPr="0065026B" w:rsidRDefault="00EA4B47" w:rsidP="00474FDF">
      <w:pPr>
        <w:spacing w:after="0" w:line="240" w:lineRule="auto"/>
        <w:jc w:val="both"/>
        <w:rPr>
          <w:rFonts w:eastAsia="Calibri" w:cs="Times New Roman"/>
          <w:szCs w:val="24"/>
        </w:rPr>
      </w:pPr>
    </w:p>
    <w:p w14:paraId="0BEB65A0" w14:textId="77777777" w:rsidR="0057269C" w:rsidRPr="0065026B" w:rsidRDefault="0057269C" w:rsidP="00902BD3">
      <w:pPr>
        <w:pStyle w:val="Naslov2"/>
      </w:pPr>
      <w:bookmarkStart w:id="702" w:name="_Toc89933430"/>
      <w:bookmarkStart w:id="703" w:name="_Toc105591726"/>
      <w:r w:rsidRPr="0065026B">
        <w:t>Zaštita osobnih podataka</w:t>
      </w:r>
      <w:bookmarkEnd w:id="702"/>
      <w:bookmarkEnd w:id="703"/>
      <w:r w:rsidRPr="0065026B">
        <w:t xml:space="preserve"> </w:t>
      </w:r>
    </w:p>
    <w:p w14:paraId="60A669C3" w14:textId="77777777" w:rsidR="0057269C" w:rsidRDefault="0057269C" w:rsidP="00C9142B">
      <w:pPr>
        <w:spacing w:after="120"/>
        <w:jc w:val="both"/>
        <w:rPr>
          <w:rFonts w:eastAsia="Calibri" w:cs="Times New Roman"/>
          <w:szCs w:val="24"/>
        </w:rPr>
      </w:pPr>
      <w:r w:rsidRPr="0065026B">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6B345858" w14:textId="77777777" w:rsidR="00E87A02" w:rsidRPr="0065026B" w:rsidRDefault="00E87A02" w:rsidP="00C9142B">
      <w:pPr>
        <w:spacing w:after="120"/>
        <w:jc w:val="both"/>
        <w:rPr>
          <w:rFonts w:eastAsia="Calibri" w:cs="Times New Roman"/>
          <w:szCs w:val="24"/>
        </w:rPr>
      </w:pPr>
      <w:r w:rsidRPr="00E87A02">
        <w:rPr>
          <w:rFonts w:eastAsia="Calibri" w:cs="Times New Roman"/>
          <w:szCs w:val="24"/>
        </w:rPr>
        <w:t>Osobni podaci koji se prikupljaju u okviru projektnog prijedloga su podaci prijavitelja, odnosno osobe ovlaštene za zastupanje prijavitelja (opći podaci - ime, prezime, OIB, e-mail adresa, broj telefona</w:t>
      </w:r>
      <w:r>
        <w:rPr>
          <w:rFonts w:eastAsia="Calibri" w:cs="Times New Roman"/>
          <w:szCs w:val="24"/>
        </w:rPr>
        <w:t>)</w:t>
      </w:r>
      <w:r w:rsidRPr="00E87A02">
        <w:rPr>
          <w:rFonts w:eastAsia="Calibri" w:cs="Times New Roman"/>
          <w:szCs w:val="24"/>
        </w:rPr>
        <w:t>.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522E277F" w14:textId="77777777" w:rsidR="0057269C" w:rsidRPr="0065026B" w:rsidRDefault="0057269C" w:rsidP="004E1176">
      <w:pPr>
        <w:pStyle w:val="Odlomakpopisa"/>
        <w:numPr>
          <w:ilvl w:val="0"/>
          <w:numId w:val="45"/>
        </w:numPr>
        <w:spacing w:after="120"/>
        <w:ind w:left="426" w:hanging="284"/>
        <w:jc w:val="both"/>
        <w:rPr>
          <w:rFonts w:eastAsia="Calibri" w:cs="Times New Roman"/>
          <w:szCs w:val="24"/>
        </w:rPr>
      </w:pPr>
      <w:r w:rsidRPr="0065026B">
        <w:rPr>
          <w:rFonts w:eastAsia="Calibri" w:cs="Times New Roman"/>
          <w:szCs w:val="24"/>
        </w:rPr>
        <w:t xml:space="preserve">Prijavom na Poziv </w:t>
      </w:r>
      <w:r w:rsidR="00711992" w:rsidRPr="0065026B">
        <w:rPr>
          <w:rFonts w:eastAsia="Calibri" w:cs="Times New Roman"/>
          <w:szCs w:val="24"/>
        </w:rPr>
        <w:t>Prijavitelj</w:t>
      </w:r>
      <w:r w:rsidRPr="0065026B">
        <w:rPr>
          <w:rFonts w:eastAsia="Calibri" w:cs="Times New Roman"/>
          <w:szCs w:val="24"/>
        </w:rPr>
        <w:t xml:space="preserve"> pristaju i osiguravaju da se osobni podatci koji se dostavljaju u okviru projektnog prijedloga, kao i drugi podatci koji se mogu smatrati osobnim podatcima koje </w:t>
      </w:r>
      <w:r w:rsidR="00711992" w:rsidRPr="0065026B">
        <w:rPr>
          <w:rFonts w:eastAsia="Calibri" w:cs="Times New Roman"/>
          <w:szCs w:val="24"/>
        </w:rPr>
        <w:t>Prijavitelj</w:t>
      </w:r>
      <w:r w:rsidRPr="0065026B">
        <w:rPr>
          <w:rFonts w:eastAsia="Calibri" w:cs="Times New Roman"/>
          <w:szCs w:val="24"/>
        </w:rPr>
        <w:t xml:space="preserve"> dostavlja tijelima sustava upravljanja i kontrole </w:t>
      </w:r>
      <w:r w:rsidR="008F01CF">
        <w:rPr>
          <w:rFonts w:eastAsia="Calibri" w:cs="Times New Roman"/>
          <w:szCs w:val="24"/>
        </w:rPr>
        <w:t>NPOO-a</w:t>
      </w:r>
      <w:r w:rsidR="008F01CF" w:rsidRPr="0065026B">
        <w:rPr>
          <w:rFonts w:eastAsia="Calibri" w:cs="Times New Roman"/>
          <w:szCs w:val="24"/>
        </w:rPr>
        <w:t xml:space="preserve"> </w:t>
      </w:r>
      <w:r w:rsidRPr="0065026B">
        <w:rPr>
          <w:rFonts w:eastAsia="Calibri" w:cs="Times New Roman"/>
          <w:szCs w:val="24"/>
        </w:rPr>
        <w:t xml:space="preserve">u svrhu učinkovite provedbe postupka dodjele bespovratnih sredstava, izvršavanja ugovora o dodjeli bespovratnih sredstava te provedbe revizije (potonje u odnosu na sve zaprimljene projektne prijedloge u okviru Poziva), u tu svrhu obrađuju, koriste i </w:t>
      </w:r>
      <w:r w:rsidRPr="0065026B">
        <w:rPr>
          <w:szCs w:val="24"/>
        </w:rPr>
        <w:t>razmjenjuju</w:t>
      </w:r>
      <w:r w:rsidRPr="0065026B">
        <w:rPr>
          <w:rFonts w:eastAsia="Calibri" w:cs="Times New Roman"/>
          <w:szCs w:val="24"/>
        </w:rPr>
        <w:t xml:space="preserve">. </w:t>
      </w:r>
    </w:p>
    <w:p w14:paraId="4FAE12F8" w14:textId="77777777" w:rsidR="0057269C" w:rsidRPr="0065026B" w:rsidRDefault="00F96D7E" w:rsidP="005974E5">
      <w:pPr>
        <w:spacing w:after="60"/>
        <w:jc w:val="both"/>
        <w:rPr>
          <w:rFonts w:eastAsia="Calibri" w:cs="Times New Roman"/>
          <w:szCs w:val="24"/>
        </w:rPr>
      </w:pPr>
      <w:r>
        <w:rPr>
          <w:rFonts w:eastAsia="Calibri" w:cs="Times New Roman"/>
          <w:szCs w:val="24"/>
        </w:rPr>
        <w:t xml:space="preserve">Navedeni </w:t>
      </w:r>
      <w:r w:rsidR="0057269C" w:rsidRPr="0065026B">
        <w:rPr>
          <w:rFonts w:eastAsia="Calibri" w:cs="Times New Roman"/>
          <w:szCs w:val="24"/>
        </w:rPr>
        <w:t xml:space="preserve">se </w:t>
      </w:r>
      <w:r>
        <w:rPr>
          <w:rFonts w:eastAsia="Calibri" w:cs="Times New Roman"/>
          <w:szCs w:val="24"/>
        </w:rPr>
        <w:t xml:space="preserve">osobni </w:t>
      </w:r>
      <w:r w:rsidR="0057269C" w:rsidRPr="0065026B">
        <w:rPr>
          <w:rFonts w:eastAsia="Calibri" w:cs="Times New Roman"/>
          <w:szCs w:val="24"/>
        </w:rPr>
        <w:t>podaci mogu razmjenjivati:</w:t>
      </w:r>
    </w:p>
    <w:p w14:paraId="641A9A25" w14:textId="77777777" w:rsidR="0057269C" w:rsidRPr="0065026B" w:rsidRDefault="0057269C" w:rsidP="004E1176">
      <w:pPr>
        <w:pStyle w:val="Odlomakpopisa"/>
        <w:numPr>
          <w:ilvl w:val="1"/>
          <w:numId w:val="28"/>
        </w:numPr>
        <w:spacing w:after="60"/>
        <w:ind w:left="709" w:hanging="283"/>
        <w:jc w:val="both"/>
        <w:rPr>
          <w:rFonts w:eastAsia="Calibri" w:cs="Times New Roman"/>
          <w:szCs w:val="24"/>
        </w:rPr>
      </w:pPr>
      <w:r w:rsidRPr="0065026B">
        <w:rPr>
          <w:rFonts w:eastAsia="Calibri" w:cs="Times New Roman"/>
          <w:szCs w:val="24"/>
        </w:rPr>
        <w:t>između tijela sustava</w:t>
      </w:r>
      <w:r w:rsidR="00E87A02">
        <w:rPr>
          <w:rFonts w:eastAsia="Calibri" w:cs="Times New Roman"/>
          <w:szCs w:val="24"/>
        </w:rPr>
        <w:t xml:space="preserve"> za provedbu i praćenje</w:t>
      </w:r>
      <w:r w:rsidRPr="0065026B">
        <w:rPr>
          <w:rFonts w:eastAsia="Calibri" w:cs="Times New Roman"/>
          <w:szCs w:val="24"/>
        </w:rPr>
        <w:t xml:space="preserve"> upravljanja i kontrole korištenja sredstava </w:t>
      </w:r>
      <w:r w:rsidR="008F01CF">
        <w:rPr>
          <w:rFonts w:eastAsia="Calibri" w:cs="Times New Roman"/>
          <w:szCs w:val="24"/>
        </w:rPr>
        <w:t xml:space="preserve">NPOO-a </w:t>
      </w:r>
      <w:r w:rsidRPr="0065026B">
        <w:rPr>
          <w:rFonts w:eastAsia="Calibri" w:cs="Times New Roman"/>
          <w:szCs w:val="24"/>
        </w:rPr>
        <w:t xml:space="preserve"> koja su nadležna za </w:t>
      </w:r>
      <w:r w:rsidR="008F01CF">
        <w:rPr>
          <w:rFonts w:eastAsia="Calibri" w:cs="Times New Roman"/>
          <w:szCs w:val="24"/>
        </w:rPr>
        <w:t xml:space="preserve">komponentu/podkomponentu </w:t>
      </w:r>
      <w:r w:rsidRPr="0065026B">
        <w:rPr>
          <w:rFonts w:eastAsia="Calibri" w:cs="Times New Roman"/>
          <w:szCs w:val="24"/>
        </w:rPr>
        <w:t>iz kojeg se projekt sufinancira</w:t>
      </w:r>
      <w:r w:rsidR="0064321B">
        <w:rPr>
          <w:rFonts w:eastAsia="Calibri" w:cs="Times New Roman"/>
          <w:szCs w:val="24"/>
        </w:rPr>
        <w:t>,</w:t>
      </w:r>
      <w:r w:rsidRPr="0065026B">
        <w:rPr>
          <w:rFonts w:eastAsia="Calibri" w:cs="Times New Roman"/>
          <w:szCs w:val="24"/>
        </w:rPr>
        <w:t xml:space="preserve"> </w:t>
      </w:r>
    </w:p>
    <w:p w14:paraId="6B98666A" w14:textId="77777777" w:rsidR="009864F4" w:rsidRDefault="0057269C" w:rsidP="004E1176">
      <w:pPr>
        <w:pStyle w:val="Odlomakpopisa"/>
        <w:numPr>
          <w:ilvl w:val="1"/>
          <w:numId w:val="28"/>
        </w:numPr>
        <w:spacing w:after="60"/>
        <w:ind w:left="709" w:hanging="283"/>
        <w:jc w:val="both"/>
        <w:rPr>
          <w:rFonts w:eastAsia="Calibri" w:cs="Times New Roman"/>
          <w:szCs w:val="24"/>
        </w:rPr>
      </w:pPr>
      <w:r w:rsidRPr="00F96D7E">
        <w:rPr>
          <w:rFonts w:eastAsia="Calibri" w:cs="Times New Roman"/>
          <w:szCs w:val="24"/>
        </w:rPr>
        <w:t>između  tijela</w:t>
      </w:r>
      <w:r w:rsidR="00E87A02" w:rsidRPr="00F96D7E">
        <w:rPr>
          <w:rFonts w:eastAsia="Calibri" w:cs="Times New Roman"/>
          <w:szCs w:val="24"/>
        </w:rPr>
        <w:t xml:space="preserve"> sustava za provedbu i praćenje NPOO</w:t>
      </w:r>
      <w:r w:rsidRPr="00F96D7E">
        <w:rPr>
          <w:rFonts w:eastAsia="Calibri" w:cs="Times New Roman"/>
          <w:szCs w:val="24"/>
        </w:rPr>
        <w:t xml:space="preserve"> i tijela koja su ovlaštena provoditi reviziju</w:t>
      </w:r>
      <w:r w:rsidR="00F96D7E" w:rsidRPr="00F96D7E">
        <w:rPr>
          <w:rFonts w:eastAsia="Calibri" w:cs="Times New Roman"/>
          <w:szCs w:val="24"/>
        </w:rPr>
        <w:t>, u skladu s pravnim i institucionalnim okvirom za NPOO (Neovisno revizorsko tijelo</w:t>
      </w:r>
      <w:r w:rsidR="00F96D7E" w:rsidRPr="00F96D7E">
        <w:rPr>
          <w:rFonts w:ascii="Times New Roman" w:eastAsia="Calibri" w:hAnsi="Times New Roman" w:cs="Times New Roman"/>
          <w:szCs w:val="24"/>
        </w:rPr>
        <w:t xml:space="preserve"> </w:t>
      </w:r>
      <w:r w:rsidR="00F96D7E" w:rsidRPr="00F96D7E">
        <w:rPr>
          <w:rFonts w:eastAsia="Calibri" w:cs="Times New Roman"/>
          <w:szCs w:val="24"/>
        </w:rPr>
        <w:t>Europska komisija, Europski revizorski sud, OLAF, EPPO i drugi revizor kojeg su ta tijela za navedeno ovlastila)</w:t>
      </w:r>
      <w:r w:rsidR="009864F4">
        <w:rPr>
          <w:rFonts w:eastAsia="Calibri" w:cs="Times New Roman"/>
          <w:szCs w:val="24"/>
        </w:rPr>
        <w:t>,</w:t>
      </w:r>
    </w:p>
    <w:p w14:paraId="509DDCB4" w14:textId="77777777" w:rsidR="00F96D7E" w:rsidRPr="00F96D7E" w:rsidRDefault="00F96D7E" w:rsidP="004E1176">
      <w:pPr>
        <w:pStyle w:val="Odlomakpopisa"/>
        <w:numPr>
          <w:ilvl w:val="1"/>
          <w:numId w:val="28"/>
        </w:numPr>
        <w:spacing w:after="60"/>
        <w:ind w:left="709" w:hanging="283"/>
        <w:jc w:val="both"/>
        <w:rPr>
          <w:rFonts w:eastAsia="Calibri" w:cs="Times New Roman"/>
          <w:szCs w:val="24"/>
        </w:rPr>
      </w:pPr>
      <w:r w:rsidRPr="00F96D7E">
        <w:rPr>
          <w:rFonts w:eastAsia="Calibri" w:cs="Times New Roman"/>
          <w:szCs w:val="24"/>
        </w:rPr>
        <w:t>između tijela sustava za provedbu i praćenje NPOO te osoba koje su ta tijela angažirala/ovlastila za izvršenje usluga vezano uz potrebu ili obvezu obavljanja aktivnosti u okviru njihovih funkcija.</w:t>
      </w:r>
    </w:p>
    <w:p w14:paraId="5328CA51" w14:textId="77777777" w:rsidR="0057269C" w:rsidRPr="00F96D7E" w:rsidRDefault="0057269C" w:rsidP="004E1176">
      <w:pPr>
        <w:pStyle w:val="Odlomakpopisa"/>
        <w:numPr>
          <w:ilvl w:val="0"/>
          <w:numId w:val="45"/>
        </w:numPr>
        <w:spacing w:after="120"/>
        <w:ind w:left="426" w:hanging="284"/>
        <w:contextualSpacing w:val="0"/>
        <w:jc w:val="both"/>
        <w:rPr>
          <w:rFonts w:eastAsia="Calibri" w:cs="Times New Roman"/>
          <w:szCs w:val="24"/>
        </w:rPr>
      </w:pPr>
      <w:r w:rsidRPr="00F96D7E">
        <w:rPr>
          <w:rFonts w:eastAsia="Calibri" w:cs="Times New Roman"/>
          <w:szCs w:val="24"/>
        </w:rPr>
        <w:t xml:space="preserve">Prijavom na Poziv </w:t>
      </w:r>
      <w:r w:rsidR="00711992" w:rsidRPr="00F96D7E">
        <w:rPr>
          <w:rFonts w:eastAsia="Calibri" w:cs="Times New Roman"/>
          <w:szCs w:val="24"/>
        </w:rPr>
        <w:t>Prijavitelj</w:t>
      </w:r>
      <w:r w:rsidRPr="00F96D7E">
        <w:rPr>
          <w:rFonts w:eastAsia="Calibri" w:cs="Times New Roman"/>
          <w:szCs w:val="24"/>
        </w:rPr>
        <w:t xml:space="preserve"> pristaju da se podatci koji se dostavljaju u okviru projektnog prijedloga, a to su kontakt podatci (adresa elektroničke pošte, adresa prebivališta/sjedišta), neovisno </w:t>
      </w:r>
      <w:r w:rsidRPr="00F96D7E">
        <w:rPr>
          <w:szCs w:val="24"/>
        </w:rPr>
        <w:t>je</w:t>
      </w:r>
      <w:r w:rsidRPr="00F96D7E">
        <w:rPr>
          <w:rFonts w:eastAsia="Calibri" w:cs="Times New Roman"/>
          <w:szCs w:val="24"/>
        </w:rPr>
        <w:t xml:space="preserve"> li riječ o </w:t>
      </w:r>
      <w:r w:rsidR="00711992" w:rsidRPr="00F96D7E">
        <w:rPr>
          <w:rFonts w:eastAsia="Calibri" w:cs="Times New Roman"/>
          <w:szCs w:val="24"/>
        </w:rPr>
        <w:t>Prijavitelj</w:t>
      </w:r>
      <w:r w:rsidRPr="00F96D7E">
        <w:rPr>
          <w:rFonts w:eastAsia="Calibri" w:cs="Times New Roman"/>
          <w:szCs w:val="24"/>
        </w:rPr>
        <w:t xml:space="preserve">u čiji je projektni prijedlog odabran za sufinanciranje u okviru poziva ili ne, mogu dalje obrađivati i razmjenjivati i s osobama koje je </w:t>
      </w:r>
      <w:r w:rsidR="008F4475" w:rsidRPr="00F96D7E">
        <w:rPr>
          <w:rFonts w:eastAsia="Calibri" w:cs="Times New Roman"/>
          <w:szCs w:val="24"/>
        </w:rPr>
        <w:t>nadležno tijelo</w:t>
      </w:r>
      <w:r w:rsidRPr="00F96D7E">
        <w:rPr>
          <w:rFonts w:eastAsia="Calibri" w:cs="Times New Roman"/>
          <w:szCs w:val="24"/>
        </w:rPr>
        <w:t xml:space="preserve"> </w:t>
      </w:r>
      <w:r w:rsidR="008F4475" w:rsidRPr="00F96D7E">
        <w:rPr>
          <w:rFonts w:eastAsia="Calibri" w:cs="Times New Roman"/>
          <w:szCs w:val="24"/>
        </w:rPr>
        <w:t>ovlastilo</w:t>
      </w:r>
      <w:r w:rsidRPr="00F96D7E">
        <w:rPr>
          <w:rFonts w:eastAsia="Calibri" w:cs="Times New Roman"/>
          <w:szCs w:val="24"/>
        </w:rPr>
        <w:t xml:space="preserve"> obavljati vrednovanja</w:t>
      </w:r>
      <w:r w:rsidR="008F4475" w:rsidRPr="00F96D7E">
        <w:rPr>
          <w:rFonts w:eastAsia="Calibri" w:cs="Times New Roman"/>
          <w:szCs w:val="24"/>
        </w:rPr>
        <w:t xml:space="preserve">. </w:t>
      </w:r>
      <w:r w:rsidRPr="00F96D7E">
        <w:rPr>
          <w:rFonts w:eastAsia="Calibri" w:cs="Times New Roman"/>
          <w:szCs w:val="24"/>
        </w:rPr>
        <w:t xml:space="preserve">Cilj vrednovanja je utvrditi kako je podrška iz </w:t>
      </w:r>
      <w:r w:rsidR="008F01CF" w:rsidRPr="00F96D7E">
        <w:rPr>
          <w:rFonts w:eastAsia="Calibri" w:cs="Times New Roman"/>
          <w:szCs w:val="24"/>
        </w:rPr>
        <w:t xml:space="preserve">NPOO-a </w:t>
      </w:r>
      <w:r w:rsidRPr="00F96D7E">
        <w:rPr>
          <w:rFonts w:eastAsia="Calibri" w:cs="Times New Roman"/>
          <w:szCs w:val="24"/>
        </w:rPr>
        <w:t xml:space="preserve">pridonijela ciljevima svakog pojedinog prioriteta, tj. svakog specifičnog cilja unutar prioriteta. Da bi se utvrdili mjerljivi rezultati intervencija, koje se podupiru iz </w:t>
      </w:r>
      <w:r w:rsidR="008F01CF" w:rsidRPr="00F96D7E">
        <w:rPr>
          <w:rFonts w:eastAsia="Calibri" w:cs="Times New Roman"/>
          <w:szCs w:val="24"/>
        </w:rPr>
        <w:t xml:space="preserve"> NPOO-a </w:t>
      </w:r>
      <w:r w:rsidRPr="00F96D7E">
        <w:rPr>
          <w:rFonts w:eastAsia="Calibri" w:cs="Times New Roman"/>
          <w:szCs w:val="24"/>
        </w:rPr>
        <w:t>u razdoblju 20</w:t>
      </w:r>
      <w:r w:rsidR="008F01CF" w:rsidRPr="00F96D7E">
        <w:rPr>
          <w:rFonts w:eastAsia="Calibri" w:cs="Times New Roman"/>
          <w:szCs w:val="24"/>
        </w:rPr>
        <w:t>21</w:t>
      </w:r>
      <w:r w:rsidRPr="00F96D7E">
        <w:rPr>
          <w:rFonts w:eastAsia="Calibri" w:cs="Times New Roman"/>
          <w:szCs w:val="24"/>
        </w:rPr>
        <w:t>.-202</w:t>
      </w:r>
      <w:r w:rsidR="008F01CF" w:rsidRPr="00F96D7E">
        <w:rPr>
          <w:rFonts w:eastAsia="Calibri" w:cs="Times New Roman"/>
          <w:szCs w:val="24"/>
        </w:rPr>
        <w:t>6</w:t>
      </w:r>
      <w:r w:rsidRPr="00F96D7E">
        <w:rPr>
          <w:rFonts w:eastAsia="Calibri" w:cs="Times New Roman"/>
          <w:szCs w:val="24"/>
        </w:rPr>
        <w:t>., veliki naglasak stavljen je na vrednovanje te će se uspješnost intervencija mjeriti njihovim rezultatima i učincima, odnosno ostvarenjem boljih vrijednosti pokazatelja.</w:t>
      </w:r>
    </w:p>
    <w:p w14:paraId="5EE678F7" w14:textId="77777777" w:rsidR="00F96D7E" w:rsidRPr="00F96D7E" w:rsidRDefault="00F96D7E" w:rsidP="00F96D7E">
      <w:pPr>
        <w:spacing w:after="120"/>
        <w:jc w:val="both"/>
        <w:rPr>
          <w:rFonts w:eastAsia="Calibri" w:cs="Times New Roman"/>
          <w:szCs w:val="24"/>
        </w:rPr>
      </w:pPr>
      <w:r w:rsidRPr="00F96D7E">
        <w:rPr>
          <w:rFonts w:eastAsia="Calibri" w:cs="Times New Roman"/>
          <w:szCs w:val="24"/>
        </w:rPr>
        <w:t>Pristup osobnim podacima je ograničen samo na osobe koje  obavljaju poslove za koje je pristup osobnim podacima nužan.</w:t>
      </w:r>
    </w:p>
    <w:p w14:paraId="4ABB7904" w14:textId="77777777" w:rsidR="00F96D7E" w:rsidRPr="00F96D7E" w:rsidRDefault="00F96D7E" w:rsidP="00F96D7E">
      <w:pPr>
        <w:spacing w:after="0"/>
        <w:jc w:val="both"/>
        <w:rPr>
          <w:rFonts w:eastAsia="Calibri" w:cs="Times New Roman"/>
          <w:szCs w:val="24"/>
        </w:rPr>
      </w:pPr>
      <w:r w:rsidRPr="00F96D7E">
        <w:rPr>
          <w:rFonts w:eastAsia="Calibri" w:cs="Times New Roman"/>
          <w:szCs w:val="24"/>
        </w:rPr>
        <w:t>Prijavitelji odnosno korisnici imaju sljedeća prava u zaštiti osobnih podataka:</w:t>
      </w:r>
    </w:p>
    <w:p w14:paraId="151E6DC4"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pristup svojim osobnim podacima, tj. pravo zahtijevati potvrdu obrađuju li se osobni podatci te ako se takvi podatci obrađuju, pravo zahtijevati pristup i informacije o obradi i kopiju osobnih podataka koji se obrađuju</w:t>
      </w:r>
    </w:p>
    <w:p w14:paraId="4B65AD7A"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xml:space="preserve">- pravo na ispravak netočnih i nadopunu nepotpunih podataka </w:t>
      </w:r>
    </w:p>
    <w:p w14:paraId="16BD00C8"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brisanje osobnih podataka, ako takvi podaci više nisu nužni u odnosu na svrhe za koje su prikupljeni, ako su nezakonito obrađeni, ili nakon isteka roka čuvanja podataka</w:t>
      </w:r>
    </w:p>
    <w:p w14:paraId="6BD3BBDD"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ograničavanje obrade osobnih podataka</w:t>
      </w:r>
    </w:p>
    <w:p w14:paraId="34DB0ADE"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uložiti prigovor na obradu osobnih podataka</w:t>
      </w:r>
    </w:p>
    <w:p w14:paraId="523CAA9C" w14:textId="77777777" w:rsidR="00F96D7E" w:rsidRDefault="00F96D7E" w:rsidP="00F96D7E">
      <w:pPr>
        <w:spacing w:after="120"/>
        <w:ind w:left="426" w:hanging="142"/>
        <w:jc w:val="both"/>
        <w:rPr>
          <w:rFonts w:eastAsia="Calibri" w:cs="Times New Roman"/>
          <w:szCs w:val="24"/>
        </w:rPr>
      </w:pPr>
      <w:r w:rsidRPr="00F96D7E">
        <w:rPr>
          <w:rFonts w:eastAsia="Calibri" w:cs="Times New Roman"/>
          <w:szCs w:val="24"/>
        </w:rPr>
        <w:t>- pravo podnijeti pritužbu Agenciji za zaštitu osobnih podataka.</w:t>
      </w:r>
    </w:p>
    <w:p w14:paraId="7C69F2D7" w14:textId="77777777" w:rsidR="0057269C" w:rsidRDefault="0057269C" w:rsidP="00C9142B">
      <w:pPr>
        <w:spacing w:after="120"/>
        <w:jc w:val="both"/>
        <w:rPr>
          <w:rFonts w:eastAsia="Calibri" w:cs="Times New Roman"/>
          <w:szCs w:val="24"/>
        </w:rPr>
      </w:pPr>
      <w:r w:rsidRPr="0065026B">
        <w:rPr>
          <w:rFonts w:eastAsia="Calibri" w:cs="Times New Roman"/>
          <w:szCs w:val="24"/>
        </w:rPr>
        <w:t>Podaci iz točki 1. i 2. se čuvaju dok za navedeno postoji svrha, najdulje deset godina nakon zatvaranja</w:t>
      </w:r>
      <w:r w:rsidR="008F01CF">
        <w:rPr>
          <w:rFonts w:eastAsia="Calibri" w:cs="Times New Roman"/>
          <w:szCs w:val="24"/>
        </w:rPr>
        <w:t xml:space="preserve"> NPOO-a</w:t>
      </w:r>
      <w:r w:rsidRPr="0065026B">
        <w:rPr>
          <w:rFonts w:eastAsia="Calibri" w:cs="Times New Roman"/>
          <w:szCs w:val="24"/>
        </w:rPr>
        <w:t xml:space="preserve">. </w:t>
      </w:r>
    </w:p>
    <w:p w14:paraId="07962FF3" w14:textId="77777777" w:rsidR="00F96D7E" w:rsidRPr="0065026B" w:rsidRDefault="00F96D7E" w:rsidP="00C9142B">
      <w:pPr>
        <w:spacing w:after="120"/>
        <w:jc w:val="both"/>
        <w:rPr>
          <w:rFonts w:eastAsia="Calibri" w:cs="Times New Roman"/>
          <w:szCs w:val="24"/>
        </w:rPr>
      </w:pPr>
      <w:r w:rsidRPr="00F96D7E">
        <w:rPr>
          <w:rFonts w:eastAsia="Calibri" w:cs="Times New Roman"/>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7BA2AE9" w14:textId="77777777" w:rsidR="0057269C" w:rsidRPr="00143C63" w:rsidRDefault="0057269C" w:rsidP="00C9142B">
      <w:pPr>
        <w:spacing w:after="120"/>
        <w:jc w:val="both"/>
        <w:rPr>
          <w:rFonts w:eastAsia="Calibri" w:cs="Times New Roman"/>
          <w:szCs w:val="24"/>
          <w:u w:val="single"/>
        </w:rPr>
      </w:pPr>
      <w:r w:rsidRPr="00143C63">
        <w:rPr>
          <w:rFonts w:eastAsia="Calibri" w:cs="Times New Roman"/>
          <w:szCs w:val="24"/>
          <w:u w:val="single"/>
        </w:rPr>
        <w:t>Dodatne napomene</w:t>
      </w:r>
    </w:p>
    <w:p w14:paraId="2C0CF7E0" w14:textId="77777777" w:rsidR="001346BF" w:rsidRPr="00143C63" w:rsidRDefault="0057269C" w:rsidP="001346BF">
      <w:pPr>
        <w:spacing w:after="120"/>
        <w:jc w:val="both"/>
        <w:rPr>
          <w:rFonts w:eastAsia="Times New Roman" w:cs="Times New Roman"/>
          <w:szCs w:val="24"/>
        </w:rPr>
      </w:pPr>
      <w:r w:rsidRPr="00143C63">
        <w:rPr>
          <w:szCs w:val="24"/>
          <w:u w:val="single"/>
        </w:rPr>
        <w:t>Identitet</w:t>
      </w:r>
      <w:r w:rsidRPr="00143C63">
        <w:rPr>
          <w:rFonts w:eastAsia="Calibri" w:cs="Times New Roman"/>
          <w:szCs w:val="24"/>
          <w:u w:val="single"/>
        </w:rPr>
        <w:t xml:space="preserve"> i kontaktni podatci voditelja obrade:</w:t>
      </w:r>
      <w:r w:rsidRPr="00143C63">
        <w:rPr>
          <w:rFonts w:eastAsia="Calibri" w:cs="Times New Roman"/>
          <w:szCs w:val="24"/>
        </w:rPr>
        <w:t xml:space="preserve"> </w:t>
      </w:r>
      <w:r w:rsidR="007121AC" w:rsidRPr="00143C63">
        <w:rPr>
          <w:rFonts w:eastAsia="Calibri" w:cs="Times New Roman"/>
          <w:szCs w:val="24"/>
        </w:rPr>
        <w:t xml:space="preserve"> </w:t>
      </w:r>
      <w:r w:rsidR="001346BF" w:rsidRPr="00143C63">
        <w:rPr>
          <w:rFonts w:eastAsia="Times New Roman" w:cs="Times New Roman"/>
          <w:szCs w:val="24"/>
        </w:rPr>
        <w:t>Ministarstvo gospodarstva i održivog razvoja, Radnička cesta 80, 10 000 Zagreb (OIB:19370100881)</w:t>
      </w:r>
    </w:p>
    <w:p w14:paraId="088E0DF1" w14:textId="77777777" w:rsidR="0057269C" w:rsidRPr="003165B8" w:rsidRDefault="0057269C" w:rsidP="00C9142B">
      <w:pPr>
        <w:spacing w:after="120"/>
        <w:jc w:val="both"/>
        <w:rPr>
          <w:rFonts w:eastAsia="Times New Roman" w:cs="Times New Roman"/>
          <w:szCs w:val="24"/>
        </w:rPr>
      </w:pPr>
      <w:r w:rsidRPr="00143C63">
        <w:rPr>
          <w:szCs w:val="24"/>
          <w:u w:val="single"/>
        </w:rPr>
        <w:t>Kontakt</w:t>
      </w:r>
      <w:r w:rsidRPr="00143C63">
        <w:rPr>
          <w:rFonts w:eastAsia="Calibri" w:cs="Times New Roman"/>
          <w:szCs w:val="24"/>
          <w:u w:val="single"/>
        </w:rPr>
        <w:t xml:space="preserve"> podaci službenika za zaštitu podataka</w:t>
      </w:r>
      <w:r w:rsidR="007121AC" w:rsidRPr="00143C63">
        <w:rPr>
          <w:rFonts w:eastAsia="Calibri" w:cs="Times New Roman"/>
          <w:szCs w:val="24"/>
          <w:u w:val="single"/>
        </w:rPr>
        <w:t>:</w:t>
      </w:r>
      <w:r w:rsidR="007121AC" w:rsidRPr="00143C63">
        <w:rPr>
          <w:rFonts w:eastAsia="Calibri" w:cs="Times New Roman"/>
          <w:szCs w:val="24"/>
        </w:rPr>
        <w:t xml:space="preserve"> </w:t>
      </w:r>
      <w:hyperlink r:id="rId32" w:history="1">
        <w:r w:rsidR="003165B8" w:rsidRPr="00143C63">
          <w:rPr>
            <w:rFonts w:eastAsia="Times New Roman" w:cs="Times New Roman"/>
            <w:color w:val="0563C1"/>
            <w:szCs w:val="24"/>
            <w:u w:val="single"/>
          </w:rPr>
          <w:t>https://mingor.gov.hr/etika-i-posebna-imenovanja/2175</w:t>
        </w:r>
      </w:hyperlink>
    </w:p>
    <w:p w14:paraId="4CB9878E" w14:textId="77777777" w:rsidR="0057269C" w:rsidRPr="0065026B" w:rsidRDefault="0057269C" w:rsidP="00C9142B">
      <w:pPr>
        <w:spacing w:after="120"/>
        <w:jc w:val="both"/>
        <w:rPr>
          <w:rFonts w:eastAsia="Calibri" w:cs="Times New Roman"/>
          <w:szCs w:val="24"/>
        </w:rPr>
      </w:pPr>
      <w:r w:rsidRPr="0065026B">
        <w:rPr>
          <w:rFonts w:eastAsia="Calibri" w:cs="Times New Roman"/>
          <w:szCs w:val="24"/>
        </w:rPr>
        <w:t>Uvažavajući gore istakn</w:t>
      </w:r>
      <w:r w:rsidR="002C5F7D" w:rsidRPr="0065026B">
        <w:rPr>
          <w:rFonts w:eastAsia="Calibri" w:cs="Times New Roman"/>
          <w:szCs w:val="24"/>
        </w:rPr>
        <w:t xml:space="preserve">uto </w:t>
      </w:r>
      <w:r w:rsidR="00711992" w:rsidRPr="0065026B">
        <w:rPr>
          <w:rFonts w:eastAsia="Calibri" w:cs="Times New Roman"/>
          <w:szCs w:val="24"/>
        </w:rPr>
        <w:t>Prijavitelj</w:t>
      </w:r>
      <w:r w:rsidR="002C5F7D" w:rsidRPr="0065026B">
        <w:rPr>
          <w:rFonts w:eastAsia="Calibri" w:cs="Times New Roman"/>
          <w:szCs w:val="24"/>
        </w:rPr>
        <w:t xml:space="preserve"> </w:t>
      </w:r>
      <w:r w:rsidRPr="0065026B">
        <w:rPr>
          <w:rFonts w:eastAsia="Calibri" w:cs="Times New Roman"/>
          <w:szCs w:val="24"/>
        </w:rPr>
        <w:t xml:space="preserve">postupajući na opisani način razumije i prihvaća da se podatci </w:t>
      </w:r>
      <w:r w:rsidRPr="0065026B">
        <w:rPr>
          <w:szCs w:val="24"/>
        </w:rPr>
        <w:t>prikupljaju</w:t>
      </w:r>
      <w:r w:rsidRPr="0065026B">
        <w:rPr>
          <w:rFonts w:eastAsia="Calibri" w:cs="Times New Roman"/>
          <w:szCs w:val="24"/>
        </w:rPr>
        <w:t xml:space="preserve"> u svrhu učinkovite provedbe postupka dodjele bespovratnih sredstava u odnosu na njihov projektni prijedlog, kao i činjenicu da se s uspješnim </w:t>
      </w:r>
      <w:r w:rsidR="00711992" w:rsidRPr="0065026B">
        <w:rPr>
          <w:rFonts w:eastAsia="Calibri" w:cs="Times New Roman"/>
          <w:szCs w:val="24"/>
        </w:rPr>
        <w:t>Prijavitelj</w:t>
      </w:r>
      <w:r w:rsidRPr="0065026B">
        <w:rPr>
          <w:rFonts w:eastAsia="Calibri" w:cs="Times New Roman"/>
          <w:szCs w:val="24"/>
        </w:rPr>
        <w:t>em sklapa ugovor 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0492247D" w14:textId="77777777" w:rsidR="0057269C" w:rsidRPr="0065026B" w:rsidRDefault="0057269C" w:rsidP="00C9142B">
      <w:pPr>
        <w:spacing w:after="120"/>
        <w:jc w:val="both"/>
        <w:rPr>
          <w:rFonts w:eastAsia="Calibri" w:cs="Times New Roman"/>
          <w:szCs w:val="24"/>
        </w:rPr>
      </w:pPr>
      <w:r w:rsidRPr="0065026B">
        <w:rPr>
          <w:rFonts w:eastAsia="Calibri" w:cs="Times New Roman"/>
          <w:szCs w:val="24"/>
        </w:rPr>
        <w:t>U odnosu na točku 2., a vezano uz vrednovanja koja nisu obvezna u skladu s odredbama Uredbe (EU) br. 1303/2013,</w:t>
      </w:r>
      <w:r w:rsidR="002C5F7D" w:rsidRPr="0065026B">
        <w:rPr>
          <w:rFonts w:eastAsia="Calibri" w:cs="Times New Roman"/>
          <w:szCs w:val="24"/>
        </w:rPr>
        <w:t xml:space="preserve"> pravo je </w:t>
      </w:r>
      <w:r w:rsidR="00711992" w:rsidRPr="0065026B">
        <w:rPr>
          <w:rFonts w:eastAsia="Calibri" w:cs="Times New Roman"/>
          <w:szCs w:val="24"/>
        </w:rPr>
        <w:t>Prijavitelj</w:t>
      </w:r>
      <w:r w:rsidR="002C5F7D" w:rsidRPr="0065026B">
        <w:rPr>
          <w:rFonts w:eastAsia="Calibri" w:cs="Times New Roman"/>
          <w:szCs w:val="24"/>
        </w:rPr>
        <w:t xml:space="preserve">a </w:t>
      </w:r>
      <w:r w:rsidRPr="0065026B">
        <w:rPr>
          <w:rFonts w:eastAsia="Calibri" w:cs="Times New Roman"/>
          <w:szCs w:val="24"/>
        </w:rPr>
        <w:t xml:space="preserve">od voditelja obrade zatražiti pristup osobnim </w:t>
      </w:r>
      <w:r w:rsidRPr="0065026B">
        <w:rPr>
          <w:szCs w:val="24"/>
        </w:rPr>
        <w:t>podacima</w:t>
      </w:r>
      <w:r w:rsidRPr="0065026B">
        <w:rPr>
          <w:rFonts w:eastAsia="Calibri" w:cs="Times New Roman"/>
          <w:szCs w:val="24"/>
        </w:rPr>
        <w:t xml:space="preserve"> i ispravak ili ograničavanje obrade koji se odnose na ispitanika ili prava na ulaganje prigovora na obradu takvih te prava na prenosivost podataka. </w:t>
      </w:r>
      <w:r w:rsidR="00711992" w:rsidRPr="0065026B">
        <w:rPr>
          <w:rFonts w:eastAsia="Calibri" w:cs="Times New Roman"/>
          <w:szCs w:val="24"/>
        </w:rPr>
        <w:t>Prijavitelj</w:t>
      </w:r>
      <w:r w:rsidRPr="0065026B">
        <w:rPr>
          <w:rFonts w:eastAsia="Calibri" w:cs="Times New Roman"/>
          <w:szCs w:val="24"/>
        </w:rPr>
        <w:t xml:space="preserve"> ima pravo u bilo kojem trenutku povući privolu, pri čemu to ne utječe na zakonitost obrade koja se temeljila na informiranoj privoli prije nego što je ona povučena.</w:t>
      </w:r>
    </w:p>
    <w:p w14:paraId="758E70FA" w14:textId="77777777" w:rsidR="0054576B" w:rsidRDefault="0057269C" w:rsidP="00FF659F">
      <w:pPr>
        <w:spacing w:after="120"/>
        <w:jc w:val="both"/>
        <w:rPr>
          <w:rFonts w:eastAsia="Calibri" w:cs="Times New Roman"/>
          <w:szCs w:val="24"/>
        </w:rPr>
      </w:pPr>
      <w:r w:rsidRPr="0065026B">
        <w:rPr>
          <w:rFonts w:eastAsia="Calibri" w:cs="Times New Roman"/>
          <w:szCs w:val="24"/>
        </w:rPr>
        <w:t>Zahtjev za utvrđenje povrede prava se podnosi nadzornom tijelu (Agencija za zaštitu osobnih podataka).</w:t>
      </w:r>
    </w:p>
    <w:p w14:paraId="74910F0B" w14:textId="77777777" w:rsidR="0057269C" w:rsidRDefault="0057269C" w:rsidP="00FF659F">
      <w:pPr>
        <w:spacing w:after="120"/>
        <w:jc w:val="both"/>
        <w:rPr>
          <w:rFonts w:eastAsia="Calibri" w:cs="Times New Roman"/>
          <w:szCs w:val="24"/>
        </w:rPr>
      </w:pPr>
    </w:p>
    <w:p w14:paraId="7BFB0C4F" w14:textId="77777777" w:rsidR="0054576B" w:rsidRPr="0065026B" w:rsidRDefault="0054576B" w:rsidP="00FF659F">
      <w:pPr>
        <w:spacing w:after="120"/>
        <w:jc w:val="both"/>
        <w:rPr>
          <w:rFonts w:eastAsia="Calibri" w:cs="Times New Roman"/>
          <w:szCs w:val="24"/>
        </w:rPr>
      </w:pPr>
    </w:p>
    <w:p w14:paraId="69142184" w14:textId="77777777" w:rsidR="00C91E49" w:rsidRPr="0065026B" w:rsidRDefault="00EC674B" w:rsidP="009246CC">
      <w:pPr>
        <w:pStyle w:val="Naslov1"/>
      </w:pPr>
      <w:bookmarkStart w:id="704" w:name="_OBRASCI_I_PRILOZI"/>
      <w:bookmarkStart w:id="705" w:name="_Toc452468722"/>
      <w:bookmarkStart w:id="706" w:name="_Toc89933431"/>
      <w:bookmarkStart w:id="707" w:name="_Toc105591727"/>
      <w:bookmarkEnd w:id="704"/>
      <w:r w:rsidRPr="0065026B">
        <w:t xml:space="preserve">OBRASCI I </w:t>
      </w:r>
      <w:r w:rsidR="00D65831" w:rsidRPr="0065026B">
        <w:t>PRILOZI</w:t>
      </w:r>
      <w:bookmarkEnd w:id="705"/>
      <w:bookmarkEnd w:id="706"/>
      <w:bookmarkEnd w:id="707"/>
    </w:p>
    <w:p w14:paraId="4456B7AB" w14:textId="77777777" w:rsidR="000B6BB1" w:rsidRPr="0065026B" w:rsidRDefault="000B6BB1" w:rsidP="00FF75BD">
      <w:pPr>
        <w:spacing w:before="240" w:after="120"/>
        <w:ind w:left="1410" w:hanging="1410"/>
        <w:rPr>
          <w:rFonts w:cs="Times New Roman"/>
          <w:szCs w:val="24"/>
        </w:rPr>
      </w:pPr>
      <w:bookmarkStart w:id="708" w:name="_POJMOVNIK"/>
      <w:bookmarkStart w:id="709" w:name="_Toc452468723"/>
      <w:bookmarkEnd w:id="708"/>
      <w:r w:rsidRPr="0065026B">
        <w:rPr>
          <w:rFonts w:cs="Times New Roman"/>
          <w:szCs w:val="24"/>
        </w:rPr>
        <w:t>Obrasci koji su sastavni dio ovog Poziva</w:t>
      </w:r>
      <w:r w:rsidR="00CC621B">
        <w:rPr>
          <w:rFonts w:cs="Times New Roman"/>
          <w:szCs w:val="24"/>
        </w:rPr>
        <w:t>:</w:t>
      </w:r>
    </w:p>
    <w:p w14:paraId="4DD0F87B" w14:textId="77777777" w:rsidR="0088619E" w:rsidRPr="0065026B" w:rsidRDefault="000B6BB1" w:rsidP="00340B6A">
      <w:pPr>
        <w:spacing w:after="0"/>
        <w:ind w:left="1276" w:hanging="1276"/>
        <w:rPr>
          <w:rFonts w:cs="Times New Roman"/>
          <w:szCs w:val="24"/>
        </w:rPr>
      </w:pPr>
      <w:r w:rsidRPr="0065026B">
        <w:rPr>
          <w:rFonts w:cs="Times New Roman"/>
          <w:szCs w:val="24"/>
        </w:rPr>
        <w:t>Obrazac 1.</w:t>
      </w:r>
      <w:r w:rsidRPr="0065026B">
        <w:rPr>
          <w:rFonts w:cs="Times New Roman"/>
          <w:szCs w:val="24"/>
        </w:rPr>
        <w:tab/>
        <w:t>Prijavni obrazac – elektronička verzija dostupna u sustavu e</w:t>
      </w:r>
      <w:r w:rsidR="00DE3675">
        <w:rPr>
          <w:rFonts w:cs="Times New Roman"/>
          <w:szCs w:val="24"/>
        </w:rPr>
        <w:t>NPOO</w:t>
      </w:r>
    </w:p>
    <w:p w14:paraId="64D96CF5" w14:textId="77777777" w:rsidR="000B6BB1" w:rsidRPr="0065026B" w:rsidRDefault="000B6BB1" w:rsidP="00340B6A">
      <w:pPr>
        <w:spacing w:after="0"/>
        <w:ind w:left="1276" w:hanging="1276"/>
        <w:rPr>
          <w:rFonts w:cs="Times New Roman"/>
          <w:szCs w:val="24"/>
        </w:rPr>
      </w:pPr>
      <w:r w:rsidRPr="0065026B">
        <w:rPr>
          <w:rFonts w:cs="Times New Roman"/>
          <w:szCs w:val="24"/>
        </w:rPr>
        <w:t>Obrazac 2.</w:t>
      </w:r>
      <w:r w:rsidRPr="0065026B">
        <w:rPr>
          <w:rFonts w:cs="Times New Roman"/>
          <w:szCs w:val="24"/>
        </w:rPr>
        <w:tab/>
        <w:t>Izjava prijavitelja</w:t>
      </w:r>
    </w:p>
    <w:p w14:paraId="0435F0E3" w14:textId="77777777" w:rsidR="000B6BB1" w:rsidRPr="0065026B" w:rsidRDefault="000B6BB1" w:rsidP="00340B6A">
      <w:pPr>
        <w:spacing w:after="0"/>
        <w:ind w:left="1276" w:hanging="1276"/>
        <w:rPr>
          <w:rFonts w:cs="Times New Roman"/>
          <w:szCs w:val="24"/>
        </w:rPr>
      </w:pPr>
      <w:r w:rsidRPr="0065026B">
        <w:rPr>
          <w:rFonts w:cs="Times New Roman"/>
          <w:szCs w:val="24"/>
        </w:rPr>
        <w:t>Obrazac 3.</w:t>
      </w:r>
      <w:r w:rsidRPr="0065026B">
        <w:rPr>
          <w:rFonts w:cs="Times New Roman"/>
          <w:szCs w:val="24"/>
        </w:rPr>
        <w:tab/>
        <w:t>Izjava o korištenim potporama</w:t>
      </w:r>
    </w:p>
    <w:p w14:paraId="2466EDF0" w14:textId="77777777" w:rsidR="000B6BB1" w:rsidRPr="0065026B" w:rsidRDefault="000B6BB1" w:rsidP="00340B6A">
      <w:pPr>
        <w:spacing w:after="0"/>
        <w:ind w:left="1276" w:hanging="1276"/>
        <w:rPr>
          <w:rFonts w:cs="Times New Roman"/>
          <w:szCs w:val="24"/>
        </w:rPr>
      </w:pPr>
      <w:r w:rsidRPr="0065026B">
        <w:rPr>
          <w:rFonts w:cs="Times New Roman"/>
          <w:szCs w:val="24"/>
        </w:rPr>
        <w:t>Obrazac 4.</w:t>
      </w:r>
      <w:r w:rsidRPr="0065026B">
        <w:rPr>
          <w:rFonts w:cs="Times New Roman"/>
          <w:szCs w:val="24"/>
        </w:rPr>
        <w:tab/>
        <w:t>Skupna izjava</w:t>
      </w:r>
      <w:r w:rsidR="00394F96">
        <w:rPr>
          <w:rFonts w:cs="Times New Roman"/>
          <w:szCs w:val="24"/>
        </w:rPr>
        <w:t xml:space="preserve"> prijavitelja</w:t>
      </w:r>
    </w:p>
    <w:p w14:paraId="1BC2CFE1" w14:textId="77777777" w:rsidR="000B6BB1" w:rsidRDefault="000B6BB1" w:rsidP="00340B6A">
      <w:pPr>
        <w:spacing w:after="0"/>
        <w:ind w:left="1276" w:hanging="1276"/>
        <w:rPr>
          <w:rFonts w:cs="Times New Roman"/>
          <w:szCs w:val="24"/>
        </w:rPr>
      </w:pPr>
      <w:r w:rsidRPr="0065026B">
        <w:rPr>
          <w:rFonts w:cs="Times New Roman"/>
          <w:szCs w:val="24"/>
        </w:rPr>
        <w:t>Obrazac 5.</w:t>
      </w:r>
      <w:r w:rsidRPr="0065026B">
        <w:rPr>
          <w:rFonts w:cs="Times New Roman"/>
          <w:szCs w:val="24"/>
        </w:rPr>
        <w:tab/>
        <w:t>Izjava prijavitelja o osiguranju vlastitog udjela sufinanciranja</w:t>
      </w:r>
    </w:p>
    <w:p w14:paraId="1BADAD5A" w14:textId="77777777" w:rsidR="003E0FF9" w:rsidRPr="0065026B" w:rsidRDefault="003E0FF9" w:rsidP="00564081">
      <w:pPr>
        <w:spacing w:after="0"/>
        <w:ind w:left="1276" w:hanging="1276"/>
        <w:rPr>
          <w:rFonts w:cs="Times New Roman"/>
          <w:szCs w:val="24"/>
        </w:rPr>
      </w:pPr>
      <w:r>
        <w:rPr>
          <w:rFonts w:cs="Times New Roman"/>
          <w:szCs w:val="24"/>
        </w:rPr>
        <w:t>Obrazac 6.</w:t>
      </w:r>
      <w:r w:rsidR="00340B6A">
        <w:rPr>
          <w:rFonts w:cs="Times New Roman"/>
          <w:szCs w:val="24"/>
        </w:rPr>
        <w:tab/>
      </w:r>
      <w:r>
        <w:rPr>
          <w:rFonts w:cs="Times New Roman"/>
          <w:szCs w:val="24"/>
        </w:rPr>
        <w:t xml:space="preserve">Obrazac usklađenosti </w:t>
      </w:r>
      <w:r w:rsidR="00C85E96">
        <w:rPr>
          <w:rFonts w:cs="Times New Roman"/>
          <w:szCs w:val="24"/>
        </w:rPr>
        <w:t xml:space="preserve">projektnog prijedloga </w:t>
      </w:r>
      <w:r>
        <w:rPr>
          <w:rFonts w:cs="Times New Roman"/>
          <w:szCs w:val="24"/>
        </w:rPr>
        <w:t xml:space="preserve">s </w:t>
      </w:r>
      <w:r w:rsidRPr="00C85E96">
        <w:rPr>
          <w:rFonts w:cs="Times New Roman"/>
          <w:szCs w:val="24"/>
        </w:rPr>
        <w:t>načelom</w:t>
      </w:r>
      <w:r w:rsidR="00C85E96" w:rsidRPr="00C85E96">
        <w:rPr>
          <w:rFonts w:cs="Times New Roman"/>
          <w:szCs w:val="24"/>
        </w:rPr>
        <w:t xml:space="preserve"> DNSH</w:t>
      </w:r>
      <w:r w:rsidRPr="00C85E96">
        <w:rPr>
          <w:rFonts w:cs="Times New Roman"/>
          <w:szCs w:val="24"/>
        </w:rPr>
        <w:t xml:space="preserve"> </w:t>
      </w:r>
      <w:r w:rsidR="00B1512A">
        <w:rPr>
          <w:rFonts w:cs="Times New Roman"/>
          <w:szCs w:val="24"/>
        </w:rPr>
        <w:t>– DNSH kontrolna lista</w:t>
      </w:r>
    </w:p>
    <w:p w14:paraId="70E01B87" w14:textId="77777777" w:rsidR="0064321B" w:rsidRPr="0065026B" w:rsidRDefault="0064321B" w:rsidP="0064321B">
      <w:pPr>
        <w:spacing w:after="0"/>
        <w:ind w:left="1276" w:hanging="1276"/>
        <w:jc w:val="both"/>
        <w:rPr>
          <w:rFonts w:cs="Times New Roman"/>
          <w:szCs w:val="24"/>
        </w:rPr>
      </w:pPr>
      <w:r w:rsidRPr="00EB49FF">
        <w:rPr>
          <w:rFonts w:cs="Times New Roman"/>
          <w:szCs w:val="24"/>
        </w:rPr>
        <w:t xml:space="preserve">Obrazac 7. Izjava o korištenim </w:t>
      </w:r>
      <w:r w:rsidRPr="00EB49FF">
        <w:rPr>
          <w:rFonts w:cs="Times New Roman"/>
          <w:i/>
          <w:szCs w:val="24"/>
        </w:rPr>
        <w:t>de minimis</w:t>
      </w:r>
      <w:r w:rsidRPr="00EB49FF">
        <w:rPr>
          <w:rFonts w:cs="Times New Roman"/>
          <w:szCs w:val="24"/>
        </w:rPr>
        <w:t xml:space="preserve"> potporama</w:t>
      </w:r>
      <w:r w:rsidRPr="00EB49FF">
        <w:t xml:space="preserve"> </w:t>
      </w:r>
      <w:r w:rsidRPr="00EB49FF">
        <w:rPr>
          <w:rFonts w:cs="Times New Roman"/>
          <w:szCs w:val="24"/>
        </w:rPr>
        <w:t>male vrijednosti za prijavitelja i pojedinačno za svako povezano poduzeće</w:t>
      </w:r>
    </w:p>
    <w:p w14:paraId="608CEEF8" w14:textId="77777777" w:rsidR="00CC621B" w:rsidRDefault="00CC621B" w:rsidP="00564081">
      <w:pPr>
        <w:spacing w:after="0"/>
        <w:ind w:left="1410" w:hanging="1410"/>
        <w:rPr>
          <w:rFonts w:cs="Times New Roman"/>
          <w:szCs w:val="24"/>
        </w:rPr>
      </w:pPr>
    </w:p>
    <w:p w14:paraId="19B893B6" w14:textId="77777777" w:rsidR="000B6BB1" w:rsidRPr="0065026B" w:rsidRDefault="000B6BB1" w:rsidP="00CC621B">
      <w:pPr>
        <w:spacing w:after="120"/>
        <w:ind w:left="1410" w:hanging="1410"/>
        <w:rPr>
          <w:rFonts w:cs="Times New Roman"/>
          <w:szCs w:val="24"/>
        </w:rPr>
      </w:pPr>
      <w:r w:rsidRPr="0065026B">
        <w:rPr>
          <w:rFonts w:cs="Times New Roman"/>
          <w:szCs w:val="24"/>
        </w:rPr>
        <w:t>Prilozi koji su sastavni dio ovog Poziva:</w:t>
      </w:r>
    </w:p>
    <w:p w14:paraId="59076B02" w14:textId="77777777" w:rsidR="007D6290" w:rsidRDefault="000B6BB1" w:rsidP="00DE2049">
      <w:pPr>
        <w:pStyle w:val="Bezproreda"/>
        <w:spacing w:line="276" w:lineRule="auto"/>
        <w:ind w:left="993" w:hanging="993"/>
        <w:jc w:val="both"/>
        <w:rPr>
          <w:rFonts w:cs="Times New Roman"/>
          <w:szCs w:val="24"/>
        </w:rPr>
      </w:pPr>
      <w:r w:rsidRPr="0065026B">
        <w:rPr>
          <w:rFonts w:cs="Times New Roman"/>
          <w:szCs w:val="24"/>
        </w:rPr>
        <w:t xml:space="preserve">Prilog 1 – </w:t>
      </w:r>
      <w:r w:rsidR="007D6290">
        <w:rPr>
          <w:rFonts w:cs="Times New Roman"/>
          <w:szCs w:val="24"/>
        </w:rPr>
        <w:t>Ugovor o dodjeli bespovratnih sredstava s prilozima</w:t>
      </w:r>
    </w:p>
    <w:p w14:paraId="0CA106EB" w14:textId="77777777" w:rsidR="000B6BB1" w:rsidRPr="0065026B" w:rsidRDefault="007D6290" w:rsidP="00E57797">
      <w:pPr>
        <w:pStyle w:val="Bezproreda"/>
        <w:spacing w:line="276" w:lineRule="auto"/>
        <w:ind w:left="1276" w:hanging="709"/>
        <w:jc w:val="both"/>
        <w:rPr>
          <w:rFonts w:cs="Times New Roman"/>
          <w:szCs w:val="24"/>
        </w:rPr>
      </w:pPr>
      <w:r>
        <w:rPr>
          <w:szCs w:val="24"/>
        </w:rPr>
        <w:t xml:space="preserve">1.1 </w:t>
      </w:r>
      <w:r w:rsidR="00E57797">
        <w:rPr>
          <w:szCs w:val="24"/>
        </w:rPr>
        <w:t xml:space="preserve">  </w:t>
      </w:r>
      <w:r w:rsidR="004D45FF">
        <w:rPr>
          <w:szCs w:val="24"/>
        </w:rPr>
        <w:t xml:space="preserve"> </w:t>
      </w:r>
      <w:r w:rsidR="00DE2049">
        <w:rPr>
          <w:szCs w:val="24"/>
        </w:rPr>
        <w:t>Ugovor o dodjeli bespovratnih sredstava za projekte koji se financiraju iz Mehanizma za oporavak i otpornost</w:t>
      </w:r>
    </w:p>
    <w:p w14:paraId="18931B06" w14:textId="77777777" w:rsidR="000B6BB1" w:rsidRPr="0065026B" w:rsidRDefault="007D6290" w:rsidP="00E57797">
      <w:pPr>
        <w:pStyle w:val="Bezproreda"/>
        <w:spacing w:line="276" w:lineRule="auto"/>
        <w:ind w:left="1276" w:hanging="709"/>
        <w:jc w:val="both"/>
        <w:rPr>
          <w:rFonts w:cs="Times New Roman"/>
          <w:szCs w:val="24"/>
        </w:rPr>
      </w:pPr>
      <w:r>
        <w:rPr>
          <w:rFonts w:cs="Times New Roman"/>
          <w:szCs w:val="24"/>
        </w:rPr>
        <w:t>1.2</w:t>
      </w:r>
      <w:r w:rsidR="000B6BB1" w:rsidRPr="0065026B">
        <w:rPr>
          <w:rFonts w:cs="Times New Roman"/>
          <w:szCs w:val="24"/>
        </w:rPr>
        <w:tab/>
      </w:r>
      <w:r w:rsidR="0030492A" w:rsidRPr="0030492A">
        <w:rPr>
          <w:rFonts w:cs="Times New Roman"/>
          <w:szCs w:val="24"/>
        </w:rPr>
        <w:t>Opći uvjeti koji se primjenjuju na projekte financirane iz Mehanizma za oporavak i otpornost</w:t>
      </w:r>
    </w:p>
    <w:p w14:paraId="5E806AC0" w14:textId="77777777" w:rsidR="00A51B95" w:rsidRPr="007D6290" w:rsidRDefault="00E57797" w:rsidP="007D6290">
      <w:pPr>
        <w:pStyle w:val="Bezproreda"/>
        <w:spacing w:line="276" w:lineRule="auto"/>
        <w:ind w:left="1276" w:hanging="709"/>
        <w:jc w:val="both"/>
        <w:rPr>
          <w:rFonts w:cs="Times New Roman"/>
          <w:szCs w:val="24"/>
        </w:rPr>
      </w:pPr>
      <w:r>
        <w:rPr>
          <w:szCs w:val="24"/>
        </w:rPr>
        <w:t>1.3</w:t>
      </w:r>
      <w:r w:rsidR="000B6BB1" w:rsidRPr="0065026B">
        <w:rPr>
          <w:szCs w:val="24"/>
        </w:rPr>
        <w:tab/>
        <w:t xml:space="preserve">Pravila o </w:t>
      </w:r>
      <w:r w:rsidR="000B6BB1" w:rsidRPr="0065026B">
        <w:rPr>
          <w:rFonts w:cs="Times New Roman"/>
          <w:szCs w:val="24"/>
        </w:rPr>
        <w:t>financijskim</w:t>
      </w:r>
      <w:r w:rsidR="000B6BB1" w:rsidRPr="0065026B">
        <w:rPr>
          <w:szCs w:val="24"/>
        </w:rPr>
        <w:t xml:space="preserve"> korekcijama</w:t>
      </w:r>
    </w:p>
    <w:p w14:paraId="7F8C4314" w14:textId="77777777" w:rsidR="000B6BB1" w:rsidRDefault="00E57797" w:rsidP="00E57797">
      <w:pPr>
        <w:pStyle w:val="Bezproreda"/>
        <w:spacing w:after="120" w:line="276" w:lineRule="auto"/>
        <w:ind w:left="1276" w:hanging="709"/>
        <w:jc w:val="both"/>
        <w:rPr>
          <w:rFonts w:cs="Times New Roman"/>
          <w:szCs w:val="24"/>
        </w:rPr>
      </w:pPr>
      <w:r>
        <w:rPr>
          <w:rFonts w:cs="Times New Roman"/>
          <w:szCs w:val="24"/>
        </w:rPr>
        <w:t>1.4</w:t>
      </w:r>
      <w:r w:rsidR="000B6BB1" w:rsidRPr="006E0945">
        <w:rPr>
          <w:rFonts w:cs="Times New Roman"/>
          <w:szCs w:val="24"/>
        </w:rPr>
        <w:tab/>
      </w:r>
      <w:r w:rsidR="0030492A" w:rsidRPr="0030492A">
        <w:rPr>
          <w:rFonts w:cs="Times New Roman"/>
          <w:szCs w:val="24"/>
        </w:rPr>
        <w:t>Pravila o provedbi postupaka nabava za neobveznike Zakona o javnoj nabavi</w:t>
      </w:r>
    </w:p>
    <w:p w14:paraId="42F655B8" w14:textId="77777777" w:rsidR="000B6BB1" w:rsidRPr="0065026B" w:rsidRDefault="000B6BB1" w:rsidP="000B6BB1">
      <w:pPr>
        <w:pStyle w:val="Bezproreda"/>
        <w:spacing w:line="276" w:lineRule="auto"/>
        <w:jc w:val="both"/>
        <w:rPr>
          <w:rFonts w:cs="Times New Roman"/>
          <w:szCs w:val="24"/>
        </w:rPr>
      </w:pPr>
      <w:r w:rsidRPr="0065026B">
        <w:rPr>
          <w:rFonts w:cs="Times New Roman"/>
          <w:szCs w:val="24"/>
        </w:rPr>
        <w:t>Prilog 2 – Kriteriji i obrasci postupka dodjele bespovratnih sredstava</w:t>
      </w:r>
    </w:p>
    <w:p w14:paraId="7F434CA1"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2.1</w:t>
      </w:r>
      <w:r w:rsidRPr="0065026B">
        <w:rPr>
          <w:rFonts w:cs="Times New Roman"/>
          <w:szCs w:val="24"/>
        </w:rPr>
        <w:tab/>
        <w:t xml:space="preserve">Obrazac </w:t>
      </w:r>
      <w:r w:rsidR="00502B89">
        <w:rPr>
          <w:rFonts w:cs="Times New Roman"/>
          <w:szCs w:val="24"/>
        </w:rPr>
        <w:t xml:space="preserve">za </w:t>
      </w:r>
      <w:r w:rsidRPr="0065026B">
        <w:rPr>
          <w:rFonts w:cs="Times New Roman"/>
          <w:szCs w:val="24"/>
        </w:rPr>
        <w:t>administrativn</w:t>
      </w:r>
      <w:r w:rsidR="00502B89">
        <w:rPr>
          <w:rFonts w:cs="Times New Roman"/>
          <w:szCs w:val="24"/>
        </w:rPr>
        <w:t>u</w:t>
      </w:r>
      <w:r w:rsidRPr="0065026B">
        <w:rPr>
          <w:rFonts w:cs="Times New Roman"/>
          <w:szCs w:val="24"/>
        </w:rPr>
        <w:t xml:space="preserve"> provjer</w:t>
      </w:r>
      <w:r w:rsidR="00502B89">
        <w:rPr>
          <w:rFonts w:cs="Times New Roman"/>
          <w:szCs w:val="24"/>
        </w:rPr>
        <w:t>u</w:t>
      </w:r>
    </w:p>
    <w:p w14:paraId="53DFC60E"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2.2</w:t>
      </w:r>
      <w:r w:rsidRPr="0065026B">
        <w:rPr>
          <w:rFonts w:cs="Times New Roman"/>
          <w:szCs w:val="24"/>
        </w:rPr>
        <w:tab/>
        <w:t>Kontrolna lista za provjeru prihvatljivosti prijavitelja</w:t>
      </w:r>
    </w:p>
    <w:p w14:paraId="4ABDF3CE"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2.3</w:t>
      </w:r>
      <w:r w:rsidRPr="0065026B">
        <w:rPr>
          <w:rFonts w:cs="Times New Roman"/>
          <w:szCs w:val="24"/>
        </w:rPr>
        <w:tab/>
        <w:t>Kontrolna lista za provjeru prihvatljivosti projekta i aktivnosti</w:t>
      </w:r>
    </w:p>
    <w:p w14:paraId="743F152D"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2.4</w:t>
      </w:r>
      <w:r w:rsidRPr="0065026B">
        <w:rPr>
          <w:rFonts w:cs="Times New Roman"/>
          <w:szCs w:val="24"/>
        </w:rPr>
        <w:tab/>
        <w:t xml:space="preserve">Obrazac </w:t>
      </w:r>
      <w:r w:rsidR="00905FF0">
        <w:rPr>
          <w:rFonts w:cs="Times New Roman"/>
          <w:szCs w:val="24"/>
        </w:rPr>
        <w:t xml:space="preserve">za </w:t>
      </w:r>
      <w:r w:rsidRPr="0065026B">
        <w:rPr>
          <w:rFonts w:cs="Times New Roman"/>
          <w:szCs w:val="24"/>
        </w:rPr>
        <w:t>ocjenjivanj</w:t>
      </w:r>
      <w:r w:rsidR="00905FF0">
        <w:rPr>
          <w:rFonts w:cs="Times New Roman"/>
          <w:szCs w:val="24"/>
        </w:rPr>
        <w:t>e</w:t>
      </w:r>
      <w:r w:rsidRPr="0065026B">
        <w:rPr>
          <w:rFonts w:cs="Times New Roman"/>
          <w:szCs w:val="24"/>
        </w:rPr>
        <w:t xml:space="preserve"> kvalitete</w:t>
      </w:r>
    </w:p>
    <w:p w14:paraId="331C5C67" w14:textId="77777777" w:rsidR="000B6BB1" w:rsidRPr="0065026B" w:rsidRDefault="000B6BB1" w:rsidP="00CC621B">
      <w:pPr>
        <w:pStyle w:val="Bezproreda"/>
        <w:spacing w:after="120" w:line="276" w:lineRule="auto"/>
        <w:ind w:left="1276" w:hanging="709"/>
        <w:jc w:val="both"/>
        <w:rPr>
          <w:rFonts w:cs="Times New Roman"/>
          <w:szCs w:val="24"/>
        </w:rPr>
      </w:pPr>
      <w:r w:rsidRPr="0065026B">
        <w:rPr>
          <w:rFonts w:cs="Times New Roman"/>
          <w:szCs w:val="24"/>
        </w:rPr>
        <w:t>2.5</w:t>
      </w:r>
      <w:r w:rsidRPr="0065026B">
        <w:rPr>
          <w:rFonts w:cs="Times New Roman"/>
          <w:szCs w:val="24"/>
        </w:rPr>
        <w:tab/>
        <w:t>Kontrolna lista za provjeru prihvatljivosti izdataka</w:t>
      </w:r>
    </w:p>
    <w:p w14:paraId="6211BB66" w14:textId="77777777" w:rsidR="000B6BB1" w:rsidRPr="0065026B" w:rsidRDefault="000B6BB1" w:rsidP="00564081">
      <w:pPr>
        <w:pStyle w:val="Bezproreda"/>
        <w:spacing w:after="120" w:line="276" w:lineRule="auto"/>
        <w:jc w:val="both"/>
        <w:rPr>
          <w:rFonts w:cs="Times New Roman"/>
          <w:bCs/>
          <w:szCs w:val="24"/>
        </w:rPr>
      </w:pPr>
      <w:r w:rsidRPr="009F6584">
        <w:rPr>
          <w:rFonts w:cs="Times New Roman"/>
          <w:szCs w:val="24"/>
        </w:rPr>
        <w:t xml:space="preserve">Prilog </w:t>
      </w:r>
      <w:r w:rsidR="00FF75BD" w:rsidRPr="009F6584">
        <w:rPr>
          <w:rFonts w:cs="Times New Roman"/>
          <w:szCs w:val="24"/>
        </w:rPr>
        <w:t>3</w:t>
      </w:r>
      <w:r w:rsidRPr="009F6584">
        <w:rPr>
          <w:rFonts w:cs="Times New Roman"/>
          <w:szCs w:val="24"/>
        </w:rPr>
        <w:t xml:space="preserve"> – </w:t>
      </w:r>
      <w:r w:rsidR="00FF75BD" w:rsidRPr="009F6584">
        <w:rPr>
          <w:rFonts w:cs="Times New Roman"/>
          <w:szCs w:val="24"/>
        </w:rPr>
        <w:t>Minimalni</w:t>
      </w:r>
      <w:r w:rsidR="00FF75BD" w:rsidRPr="009F6584">
        <w:rPr>
          <w:rFonts w:cs="Times New Roman"/>
          <w:bCs/>
          <w:szCs w:val="24"/>
        </w:rPr>
        <w:t xml:space="preserve"> sadržaj</w:t>
      </w:r>
      <w:r w:rsidRPr="009F6584">
        <w:rPr>
          <w:rFonts w:cs="Times New Roman"/>
          <w:bCs/>
          <w:szCs w:val="24"/>
        </w:rPr>
        <w:t xml:space="preserve"> garancije za predujam</w:t>
      </w:r>
    </w:p>
    <w:p w14:paraId="5D4F2C0B" w14:textId="77777777" w:rsidR="005A150C" w:rsidRDefault="005264B9" w:rsidP="000D0EA7">
      <w:pPr>
        <w:spacing w:after="160" w:line="259" w:lineRule="auto"/>
        <w:rPr>
          <w:rFonts w:cs="Times New Roman"/>
          <w:szCs w:val="24"/>
        </w:rPr>
      </w:pPr>
      <w:r w:rsidRPr="0065026B">
        <w:rPr>
          <w:rFonts w:cs="Times New Roman"/>
          <w:bCs/>
        </w:rPr>
        <w:t>Prilog 4 – Program dodjele državnih potpora</w:t>
      </w:r>
      <w:r w:rsidRPr="0065026B">
        <w:rPr>
          <w:rFonts w:cs="Times New Roman"/>
          <w:b/>
          <w:sz w:val="28"/>
          <w:szCs w:val="24"/>
        </w:rPr>
        <w:t xml:space="preserve"> </w:t>
      </w:r>
    </w:p>
    <w:p w14:paraId="415982BB" w14:textId="77777777" w:rsidR="009246CC" w:rsidRDefault="00441749" w:rsidP="000D0EA7">
      <w:pPr>
        <w:spacing w:after="160" w:line="259" w:lineRule="auto"/>
        <w:rPr>
          <w:rFonts w:cs="Times New Roman"/>
          <w:szCs w:val="24"/>
        </w:rPr>
      </w:pPr>
      <w:r>
        <w:rPr>
          <w:rFonts w:cs="Times New Roman"/>
          <w:szCs w:val="24"/>
        </w:rPr>
        <w:t>P</w:t>
      </w:r>
      <w:r w:rsidR="005A150C">
        <w:rPr>
          <w:rFonts w:cs="Times New Roman"/>
          <w:szCs w:val="24"/>
        </w:rPr>
        <w:t>rilog 5</w:t>
      </w:r>
      <w:r>
        <w:rPr>
          <w:rFonts w:cs="Times New Roman"/>
          <w:szCs w:val="24"/>
        </w:rPr>
        <w:t xml:space="preserve"> – Vrste biootpada koje se smiju koristiti u postrojenjima u okviru ovog poziva</w:t>
      </w:r>
    </w:p>
    <w:p w14:paraId="21F90685" w14:textId="77777777" w:rsidR="0064321B" w:rsidRDefault="0064321B" w:rsidP="000D0EA7">
      <w:pPr>
        <w:spacing w:after="160" w:line="259" w:lineRule="auto"/>
        <w:rPr>
          <w:rFonts w:cs="Times New Roman"/>
          <w:szCs w:val="24"/>
        </w:rPr>
      </w:pPr>
      <w:r w:rsidRPr="00EB49FF">
        <w:rPr>
          <w:rFonts w:cs="Times New Roman"/>
          <w:szCs w:val="24"/>
        </w:rPr>
        <w:t xml:space="preserve">Prilog 6 - Program dodjele </w:t>
      </w:r>
      <w:r w:rsidRPr="00EB49FF">
        <w:rPr>
          <w:rFonts w:cs="Times New Roman"/>
          <w:i/>
          <w:szCs w:val="24"/>
        </w:rPr>
        <w:t>de minimis</w:t>
      </w:r>
      <w:r w:rsidRPr="00EB49FF">
        <w:rPr>
          <w:rFonts w:cs="Times New Roman"/>
          <w:szCs w:val="24"/>
        </w:rPr>
        <w:t xml:space="preserve"> potpora</w:t>
      </w:r>
    </w:p>
    <w:p w14:paraId="697BD3D6" w14:textId="77777777" w:rsidR="0057269C" w:rsidRPr="0065026B" w:rsidRDefault="0057269C" w:rsidP="000D0EA7">
      <w:pPr>
        <w:spacing w:after="160" w:line="259" w:lineRule="auto"/>
        <w:rPr>
          <w:rFonts w:cs="Times New Roman"/>
          <w:b/>
          <w:sz w:val="28"/>
          <w:szCs w:val="24"/>
        </w:rPr>
      </w:pPr>
    </w:p>
    <w:p w14:paraId="4E7AA96F" w14:textId="77777777" w:rsidR="0057269C" w:rsidRPr="0065026B" w:rsidRDefault="006D336D" w:rsidP="003223DF">
      <w:pPr>
        <w:pStyle w:val="Naslov1"/>
      </w:pPr>
      <w:bookmarkStart w:id="710" w:name="_Toc105591728"/>
      <w:bookmarkStart w:id="711" w:name="_Toc89933432"/>
      <w:r w:rsidRPr="0065026B">
        <w:t>POJMOVNIK</w:t>
      </w:r>
      <w:bookmarkEnd w:id="709"/>
      <w:bookmarkEnd w:id="710"/>
      <w:r w:rsidR="00BD32C5" w:rsidRPr="0065026B">
        <w:t xml:space="preserve"> </w:t>
      </w:r>
      <w:bookmarkStart w:id="712" w:name="_Toc89933433"/>
      <w:bookmarkStart w:id="713" w:name="_Toc95217722"/>
      <w:bookmarkEnd w:id="711"/>
      <w:bookmarkEnd w:id="712"/>
      <w:bookmarkEnd w:id="713"/>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9246CC" w:rsidRPr="0065026B" w14:paraId="5BD10E5A" w14:textId="77777777" w:rsidTr="003223DF">
        <w:trPr>
          <w:trHeight w:hRule="exact" w:val="1020"/>
        </w:trPr>
        <w:tc>
          <w:tcPr>
            <w:tcW w:w="2132" w:type="dxa"/>
            <w:tcBorders>
              <w:top w:val="single" w:sz="4" w:space="0" w:color="000000"/>
              <w:left w:val="single" w:sz="4" w:space="0" w:color="000000"/>
              <w:bottom w:val="single" w:sz="4" w:space="0" w:color="000000"/>
              <w:right w:val="single" w:sz="4" w:space="0" w:color="000000"/>
            </w:tcBorders>
            <w:vAlign w:val="center"/>
          </w:tcPr>
          <w:p w14:paraId="52C2E85B" w14:textId="77777777" w:rsidR="00CE6693" w:rsidRPr="0065026B" w:rsidRDefault="00CE6693" w:rsidP="009246CC">
            <w:pPr>
              <w:pStyle w:val="Bezproreda"/>
              <w:spacing w:line="276" w:lineRule="auto"/>
              <w:ind w:left="127"/>
              <w:rPr>
                <w:rFonts w:cs="Times New Roman"/>
                <w:szCs w:val="24"/>
              </w:rPr>
            </w:pPr>
            <w:r w:rsidRPr="0065026B">
              <w:rPr>
                <w:rFonts w:cs="Times New Roman"/>
                <w:szCs w:val="24"/>
              </w:rPr>
              <w:t>Anaerobna digestija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1A58CD84"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gospodarenja otpadom kojim se, pomoću mikroorganizama, u anaerobnim uvjetima, u bioplinskom reaktoru, obrađuje i stabilizira biološki razgradivi otpad uz stvaranje bioplina</w:t>
            </w:r>
            <w:r w:rsidR="0052442B" w:rsidRPr="0065026B">
              <w:rPr>
                <w:rFonts w:cs="Times New Roman"/>
                <w:szCs w:val="24"/>
              </w:rPr>
              <w:t>.</w:t>
            </w:r>
          </w:p>
        </w:tc>
      </w:tr>
      <w:tr w:rsidR="009246CC" w:rsidRPr="0065026B" w14:paraId="740657FA" w14:textId="77777777" w:rsidTr="003223DF">
        <w:trPr>
          <w:trHeight w:hRule="exact" w:val="1003"/>
        </w:trPr>
        <w:tc>
          <w:tcPr>
            <w:tcW w:w="2132" w:type="dxa"/>
            <w:tcBorders>
              <w:top w:val="single" w:sz="4" w:space="0" w:color="000000"/>
              <w:left w:val="single" w:sz="4" w:space="0" w:color="000000"/>
              <w:bottom w:val="single" w:sz="4" w:space="0" w:color="000000"/>
              <w:right w:val="single" w:sz="4" w:space="0" w:color="000000"/>
            </w:tcBorders>
            <w:vAlign w:val="center"/>
          </w:tcPr>
          <w:p w14:paraId="7E2084E2" w14:textId="77777777" w:rsidR="00CE6693" w:rsidRPr="0065026B" w:rsidRDefault="00CE6693" w:rsidP="009246CC">
            <w:pPr>
              <w:pStyle w:val="Bezproreda"/>
              <w:spacing w:line="276" w:lineRule="auto"/>
              <w:ind w:left="127"/>
              <w:rPr>
                <w:rFonts w:cs="Times New Roman"/>
                <w:szCs w:val="24"/>
              </w:rPr>
            </w:pPr>
            <w:r w:rsidRPr="0065026B">
              <w:rPr>
                <w:rFonts w:cs="Times New Roman"/>
                <w:szCs w:val="24"/>
              </w:rPr>
              <w:t>Anaerobni digestat</w:t>
            </w:r>
          </w:p>
        </w:tc>
        <w:tc>
          <w:tcPr>
            <w:tcW w:w="7644" w:type="dxa"/>
            <w:tcBorders>
              <w:top w:val="single" w:sz="4" w:space="0" w:color="000000"/>
              <w:left w:val="single" w:sz="4" w:space="0" w:color="000000"/>
              <w:bottom w:val="single" w:sz="4" w:space="0" w:color="000000"/>
              <w:right w:val="single" w:sz="4" w:space="0" w:color="000000"/>
            </w:tcBorders>
            <w:vAlign w:val="center"/>
          </w:tcPr>
          <w:p w14:paraId="4096CB69" w14:textId="77777777" w:rsidR="00CE6693" w:rsidRPr="0065026B" w:rsidRDefault="00C9142B" w:rsidP="009246CC">
            <w:pPr>
              <w:pStyle w:val="Bezproreda"/>
              <w:spacing w:line="276" w:lineRule="auto"/>
              <w:ind w:left="127" w:right="141"/>
              <w:jc w:val="both"/>
              <w:rPr>
                <w:rFonts w:cs="Times New Roman"/>
                <w:szCs w:val="24"/>
              </w:rPr>
            </w:pPr>
            <w:r w:rsidRPr="0065026B">
              <w:rPr>
                <w:rFonts w:cs="Times New Roman"/>
                <w:szCs w:val="24"/>
              </w:rPr>
              <w:t>O</w:t>
            </w:r>
            <w:r w:rsidR="00CE6693" w:rsidRPr="0065026B">
              <w:rPr>
                <w:rFonts w:cs="Times New Roman"/>
                <w:szCs w:val="24"/>
              </w:rPr>
              <w:t>rgansko gnojivo i poboljšiva</w:t>
            </w:r>
            <w:r w:rsidR="009246CC">
              <w:rPr>
                <w:rFonts w:cs="Times New Roman"/>
                <w:szCs w:val="24"/>
              </w:rPr>
              <w:t>č</w:t>
            </w:r>
            <w:r w:rsidR="00CE6693" w:rsidRPr="0065026B">
              <w:rPr>
                <w:rFonts w:cs="Times New Roman"/>
                <w:szCs w:val="24"/>
              </w:rPr>
              <w:t xml:space="preserve"> tla, proizveden anaerobnom digestijom otpada i koji udovoljava uvjetima iz dijela 2. Dodatka V. Pravilnika</w:t>
            </w:r>
            <w:r w:rsidR="00983DE6" w:rsidRPr="0065026B">
              <w:rPr>
                <w:rFonts w:cs="Times New Roman"/>
                <w:szCs w:val="24"/>
              </w:rPr>
              <w:t xml:space="preserve"> </w:t>
            </w:r>
            <w:r w:rsidR="00CE6693" w:rsidRPr="0065026B">
              <w:rPr>
                <w:rFonts w:cs="Times New Roman"/>
                <w:szCs w:val="24"/>
              </w:rPr>
              <w:t>o nusproizvodima i ukidanju statusa otpada (NN 117/14)</w:t>
            </w:r>
            <w:r w:rsidR="0052442B" w:rsidRPr="0065026B">
              <w:rPr>
                <w:rFonts w:cs="Times New Roman"/>
                <w:szCs w:val="24"/>
              </w:rPr>
              <w:t>.</w:t>
            </w:r>
          </w:p>
        </w:tc>
      </w:tr>
      <w:tr w:rsidR="009246CC" w:rsidRPr="0065026B" w14:paraId="6C580C5F" w14:textId="77777777" w:rsidTr="003223DF">
        <w:trPr>
          <w:trHeight w:hRule="exact" w:val="737"/>
        </w:trPr>
        <w:tc>
          <w:tcPr>
            <w:tcW w:w="2132" w:type="dxa"/>
            <w:tcBorders>
              <w:top w:val="single" w:sz="4" w:space="0" w:color="000000"/>
              <w:left w:val="single" w:sz="4" w:space="0" w:color="000000"/>
              <w:bottom w:val="single" w:sz="4" w:space="0" w:color="000000"/>
              <w:right w:val="single" w:sz="4" w:space="0" w:color="000000"/>
            </w:tcBorders>
            <w:vAlign w:val="center"/>
          </w:tcPr>
          <w:p w14:paraId="326A140C" w14:textId="77777777" w:rsidR="00AD7D23" w:rsidRPr="0065026B" w:rsidRDefault="00AD7D23" w:rsidP="009246CC">
            <w:pPr>
              <w:pStyle w:val="Bezproreda"/>
              <w:spacing w:line="276" w:lineRule="auto"/>
              <w:ind w:left="127"/>
              <w:rPr>
                <w:rFonts w:cs="Times New Roman"/>
                <w:szCs w:val="24"/>
              </w:rPr>
            </w:pPr>
            <w:r w:rsidRPr="0065026B">
              <w:rPr>
                <w:rFonts w:cs="Times New Roman"/>
                <w:szCs w:val="24"/>
              </w:rPr>
              <w:t xml:space="preserve">Biološki razgradiv otpad </w:t>
            </w:r>
          </w:p>
        </w:tc>
        <w:tc>
          <w:tcPr>
            <w:tcW w:w="7644" w:type="dxa"/>
            <w:tcBorders>
              <w:top w:val="single" w:sz="4" w:space="0" w:color="000000"/>
              <w:left w:val="single" w:sz="4" w:space="0" w:color="000000"/>
              <w:bottom w:val="single" w:sz="4" w:space="0" w:color="000000"/>
              <w:right w:val="single" w:sz="4" w:space="0" w:color="000000"/>
            </w:tcBorders>
            <w:vAlign w:val="center"/>
          </w:tcPr>
          <w:p w14:paraId="2A8FDE83" w14:textId="77777777" w:rsidR="00AD7D23" w:rsidRPr="0065026B" w:rsidRDefault="00AD7D23" w:rsidP="009246CC">
            <w:pPr>
              <w:pStyle w:val="Bezproreda"/>
              <w:spacing w:line="276" w:lineRule="auto"/>
              <w:ind w:left="127" w:right="141"/>
              <w:jc w:val="both"/>
              <w:rPr>
                <w:rFonts w:cs="Times New Roman"/>
                <w:szCs w:val="24"/>
              </w:rPr>
            </w:pPr>
            <w:r w:rsidRPr="0065026B">
              <w:rPr>
                <w:rFonts w:cs="Times New Roman"/>
                <w:szCs w:val="24"/>
              </w:rPr>
              <w:t>Biološki razgradiv otpad</w:t>
            </w:r>
            <w:r w:rsidR="00983DE6" w:rsidRPr="0065026B">
              <w:rPr>
                <w:rFonts w:cs="Times New Roman"/>
                <w:szCs w:val="24"/>
              </w:rPr>
              <w:t xml:space="preserve"> </w:t>
            </w:r>
            <w:r w:rsidRPr="0065026B">
              <w:rPr>
                <w:rFonts w:cs="Times New Roman"/>
                <w:szCs w:val="24"/>
              </w:rPr>
              <w:t>je otpad koji se može razgraditi biološkim aerobnim i anaerobnim postupkom</w:t>
            </w:r>
            <w:r w:rsidR="0052442B" w:rsidRPr="0065026B">
              <w:rPr>
                <w:rFonts w:cs="Times New Roman"/>
                <w:szCs w:val="24"/>
              </w:rPr>
              <w:t>.</w:t>
            </w:r>
          </w:p>
        </w:tc>
      </w:tr>
      <w:tr w:rsidR="009246CC" w:rsidRPr="0065026B" w14:paraId="64ECA9A4" w14:textId="77777777" w:rsidTr="003223DF">
        <w:trPr>
          <w:trHeight w:hRule="exact" w:val="1278"/>
        </w:trPr>
        <w:tc>
          <w:tcPr>
            <w:tcW w:w="2132" w:type="dxa"/>
            <w:tcBorders>
              <w:top w:val="single" w:sz="4" w:space="0" w:color="000000"/>
              <w:left w:val="single" w:sz="4" w:space="0" w:color="000000"/>
              <w:bottom w:val="single" w:sz="4" w:space="0" w:color="000000"/>
              <w:right w:val="single" w:sz="4" w:space="0" w:color="000000"/>
            </w:tcBorders>
            <w:vAlign w:val="center"/>
          </w:tcPr>
          <w:p w14:paraId="08DF8EFA" w14:textId="77777777" w:rsidR="00BA3E40" w:rsidRPr="0065026B" w:rsidRDefault="00BA3E40" w:rsidP="009246CC">
            <w:pPr>
              <w:pStyle w:val="Bezproreda"/>
              <w:spacing w:line="276" w:lineRule="auto"/>
              <w:ind w:left="127"/>
              <w:jc w:val="both"/>
              <w:rPr>
                <w:rFonts w:cs="Times New Roman"/>
                <w:szCs w:val="24"/>
              </w:rPr>
            </w:pPr>
            <w:r w:rsidRPr="0065026B">
              <w:rPr>
                <w:rFonts w:cs="Times New Roman"/>
                <w:szCs w:val="24"/>
              </w:rPr>
              <w:t xml:space="preserve">Biogorivo </w:t>
            </w:r>
          </w:p>
        </w:tc>
        <w:tc>
          <w:tcPr>
            <w:tcW w:w="7644" w:type="dxa"/>
            <w:tcBorders>
              <w:top w:val="single" w:sz="4" w:space="0" w:color="000000"/>
              <w:left w:val="single" w:sz="4" w:space="0" w:color="000000"/>
              <w:bottom w:val="single" w:sz="4" w:space="0" w:color="000000"/>
              <w:right w:val="single" w:sz="4" w:space="0" w:color="000000"/>
            </w:tcBorders>
            <w:vAlign w:val="center"/>
          </w:tcPr>
          <w:p w14:paraId="037CC70B"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 xml:space="preserve">Tekuće ili plinovito gorivo za potrebe prometa koje se proizvodi iz biomase. Održivo biogorivo je biogorivo koje </w:t>
            </w:r>
            <w:r w:rsidR="00CE6693" w:rsidRPr="0065026B">
              <w:rPr>
                <w:rFonts w:cs="Times New Roman"/>
                <w:szCs w:val="24"/>
              </w:rPr>
              <w:t>ispunj</w:t>
            </w:r>
            <w:r w:rsidR="002D7C70">
              <w:rPr>
                <w:rFonts w:cs="Times New Roman"/>
                <w:szCs w:val="24"/>
              </w:rPr>
              <w:t>ava</w:t>
            </w:r>
            <w:r w:rsidRPr="0065026B">
              <w:rPr>
                <w:rFonts w:cs="Times New Roman"/>
                <w:szCs w:val="24"/>
              </w:rPr>
              <w:t xml:space="preserve"> uvjete održivosti utvrđene u članku 17. Direktive 2009/28/EZ.</w:t>
            </w:r>
            <w:r w:rsidR="00CE6693" w:rsidRPr="0065026B">
              <w:rPr>
                <w:rFonts w:cs="Times New Roman"/>
                <w:szCs w:val="24"/>
              </w:rPr>
              <w:t xml:space="preserve"> U sklopu ovog Pozva koristi se i izraz „</w:t>
            </w:r>
            <w:r w:rsidR="001E77EA" w:rsidRPr="0065026B">
              <w:rPr>
                <w:rFonts w:cs="Times New Roman"/>
                <w:szCs w:val="24"/>
              </w:rPr>
              <w:t>b</w:t>
            </w:r>
            <w:r w:rsidR="00CE6693" w:rsidRPr="0065026B">
              <w:rPr>
                <w:rFonts w:cs="Times New Roman"/>
                <w:szCs w:val="24"/>
              </w:rPr>
              <w:t>ioplin“</w:t>
            </w:r>
            <w:r w:rsidR="0052442B" w:rsidRPr="0065026B">
              <w:rPr>
                <w:rFonts w:cs="Times New Roman"/>
                <w:szCs w:val="24"/>
              </w:rPr>
              <w:t>.</w:t>
            </w:r>
          </w:p>
        </w:tc>
      </w:tr>
      <w:tr w:rsidR="009246CC" w:rsidRPr="0065026B" w14:paraId="4E9797F4" w14:textId="77777777" w:rsidTr="003223DF">
        <w:trPr>
          <w:trHeight w:hRule="exact" w:val="1304"/>
        </w:trPr>
        <w:tc>
          <w:tcPr>
            <w:tcW w:w="2132" w:type="dxa"/>
            <w:tcBorders>
              <w:top w:val="single" w:sz="4" w:space="0" w:color="000000"/>
              <w:left w:val="single" w:sz="4" w:space="0" w:color="000000"/>
              <w:bottom w:val="single" w:sz="4" w:space="0" w:color="000000"/>
              <w:right w:val="single" w:sz="4" w:space="0" w:color="000000"/>
            </w:tcBorders>
            <w:vAlign w:val="center"/>
          </w:tcPr>
          <w:p w14:paraId="6634DEB4" w14:textId="77777777" w:rsidR="00114C15" w:rsidRPr="0065026B" w:rsidRDefault="00114C15" w:rsidP="009246CC">
            <w:pPr>
              <w:pStyle w:val="Bezproreda"/>
              <w:spacing w:line="276" w:lineRule="auto"/>
              <w:ind w:left="127"/>
              <w:jc w:val="both"/>
              <w:rPr>
                <w:rFonts w:cs="Times New Roman"/>
                <w:szCs w:val="24"/>
              </w:rPr>
            </w:pPr>
            <w:r w:rsidRPr="0065026B">
              <w:rPr>
                <w:rFonts w:cs="Times New Roman"/>
                <w:szCs w:val="24"/>
              </w:rPr>
              <w:t>Biootpad</w:t>
            </w:r>
          </w:p>
        </w:tc>
        <w:tc>
          <w:tcPr>
            <w:tcW w:w="7644" w:type="dxa"/>
            <w:tcBorders>
              <w:top w:val="single" w:sz="4" w:space="0" w:color="000000"/>
              <w:left w:val="single" w:sz="4" w:space="0" w:color="000000"/>
              <w:bottom w:val="single" w:sz="4" w:space="0" w:color="000000"/>
              <w:right w:val="single" w:sz="4" w:space="0" w:color="000000"/>
            </w:tcBorders>
            <w:vAlign w:val="center"/>
          </w:tcPr>
          <w:p w14:paraId="15508F56" w14:textId="77777777" w:rsidR="00114C15" w:rsidRPr="0065026B" w:rsidRDefault="00CE6693" w:rsidP="009246CC">
            <w:pPr>
              <w:pStyle w:val="Bezproreda"/>
              <w:spacing w:line="276" w:lineRule="auto"/>
              <w:ind w:left="127" w:right="141"/>
              <w:jc w:val="both"/>
              <w:rPr>
                <w:rFonts w:cs="Times New Roman"/>
                <w:szCs w:val="24"/>
              </w:rPr>
            </w:pPr>
            <w:r w:rsidRPr="0065026B">
              <w:rPr>
                <w:rFonts w:cs="Times New Roman"/>
                <w:szCs w:val="24"/>
              </w:rPr>
              <w:t>P</w:t>
            </w:r>
            <w:r w:rsidR="00114C15" w:rsidRPr="0065026B">
              <w:rPr>
                <w:rFonts w:cs="Times New Roman"/>
                <w:szCs w:val="24"/>
              </w:rPr>
              <w:t>osebna kategorija otpada koji je biološki razgradiv otpad iz vrtova i parkova, hrana i kuhinjski otpad iz kućanstava, restorana, ugostiteljskih i maloprodajnih objekata i slični otpad iz proizvodnje prehrambenih</w:t>
            </w:r>
            <w:r w:rsidR="00E60C1C" w:rsidRPr="0065026B">
              <w:rPr>
                <w:rFonts w:cs="Times New Roman"/>
                <w:szCs w:val="24"/>
              </w:rPr>
              <w:t xml:space="preserve"> proizvoda. </w:t>
            </w:r>
          </w:p>
        </w:tc>
      </w:tr>
      <w:tr w:rsidR="009246CC" w:rsidRPr="0065026B" w14:paraId="580632B8" w14:textId="77777777" w:rsidTr="003223DF">
        <w:trPr>
          <w:trHeight w:hRule="exact" w:val="1695"/>
        </w:trPr>
        <w:tc>
          <w:tcPr>
            <w:tcW w:w="2132" w:type="dxa"/>
            <w:tcBorders>
              <w:top w:val="single" w:sz="4" w:space="0" w:color="000000"/>
              <w:left w:val="single" w:sz="4" w:space="0" w:color="000000"/>
              <w:bottom w:val="single" w:sz="4" w:space="0" w:color="000000"/>
              <w:right w:val="single" w:sz="4" w:space="0" w:color="000000"/>
            </w:tcBorders>
            <w:vAlign w:val="center"/>
          </w:tcPr>
          <w:p w14:paraId="28AD50F2"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Glavni 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1C071D92"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Skup međusobno usklađenih projekata kojima se daje tehničko rješenje građevine i dokazuje ispunjavanje temeljnih zahtjeva za građevinu te drugih propisanih i određenih zahtjeva i uvjeta, izrađen prema Zakonu o gradnji (NN 153/13, 20/17</w:t>
            </w:r>
            <w:r w:rsidR="00AC75BC" w:rsidRPr="0065026B">
              <w:rPr>
                <w:rFonts w:cs="Times New Roman"/>
                <w:szCs w:val="24"/>
              </w:rPr>
              <w:t>, 39/19</w:t>
            </w:r>
            <w:r w:rsidRPr="0065026B">
              <w:rPr>
                <w:rFonts w:cs="Times New Roman"/>
                <w:szCs w:val="24"/>
              </w:rPr>
              <w:t xml:space="preserve">) i Pravilniku o obveznom sadržaju i opremanju projekata građevina (NN </w:t>
            </w:r>
            <w:hyperlink r:id="rId33" w:history="1">
              <w:r w:rsidRPr="0065026B">
                <w:rPr>
                  <w:rFonts w:cs="Times New Roman"/>
                  <w:szCs w:val="24"/>
                </w:rPr>
                <w:t>64/14</w:t>
              </w:r>
            </w:hyperlink>
            <w:r w:rsidRPr="0065026B">
              <w:rPr>
                <w:rFonts w:cs="Times New Roman"/>
                <w:szCs w:val="24"/>
              </w:rPr>
              <w:t xml:space="preserve">, </w:t>
            </w:r>
            <w:hyperlink r:id="rId34" w:history="1">
              <w:r w:rsidRPr="0065026B">
                <w:rPr>
                  <w:rFonts w:cs="Times New Roman"/>
                  <w:szCs w:val="24"/>
                </w:rPr>
                <w:t>41/15</w:t>
              </w:r>
            </w:hyperlink>
            <w:r w:rsidRPr="0065026B">
              <w:rPr>
                <w:rFonts w:cs="Times New Roman"/>
                <w:szCs w:val="24"/>
              </w:rPr>
              <w:t>, 105/15, 61/16, 20/17).</w:t>
            </w:r>
          </w:p>
        </w:tc>
      </w:tr>
      <w:tr w:rsidR="009246CC" w:rsidRPr="0065026B" w14:paraId="7E83988F" w14:textId="77777777" w:rsidTr="003223DF">
        <w:trPr>
          <w:trHeight w:hRule="exact" w:val="1361"/>
        </w:trPr>
        <w:tc>
          <w:tcPr>
            <w:tcW w:w="2132" w:type="dxa"/>
            <w:tcBorders>
              <w:top w:val="single" w:sz="4" w:space="0" w:color="000000"/>
              <w:left w:val="single" w:sz="4" w:space="0" w:color="000000"/>
              <w:bottom w:val="single" w:sz="4" w:space="0" w:color="000000"/>
              <w:right w:val="single" w:sz="4" w:space="0" w:color="000000"/>
            </w:tcBorders>
            <w:vAlign w:val="center"/>
          </w:tcPr>
          <w:p w14:paraId="00D49E08"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Kompost</w:t>
            </w:r>
          </w:p>
        </w:tc>
        <w:tc>
          <w:tcPr>
            <w:tcW w:w="7644" w:type="dxa"/>
            <w:tcBorders>
              <w:top w:val="single" w:sz="4" w:space="0" w:color="000000"/>
              <w:left w:val="single" w:sz="4" w:space="0" w:color="000000"/>
              <w:bottom w:val="single" w:sz="4" w:space="0" w:color="000000"/>
              <w:right w:val="single" w:sz="4" w:space="0" w:color="000000"/>
            </w:tcBorders>
            <w:vAlign w:val="center"/>
          </w:tcPr>
          <w:p w14:paraId="77BF3C92"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Organsko gnojivo i poboljšiva</w:t>
            </w:r>
            <w:r w:rsidR="00C50DE6">
              <w:rPr>
                <w:rFonts w:cs="Times New Roman"/>
                <w:szCs w:val="24"/>
              </w:rPr>
              <w:t>č</w:t>
            </w:r>
            <w:r w:rsidRPr="0065026B">
              <w:rPr>
                <w:rFonts w:cs="Times New Roman"/>
                <w:szCs w:val="24"/>
              </w:rPr>
              <w:t xml:space="preserve"> tla koji udovoljava uvjetima za određenu namjenu iz djela 1. Dodatka V. Pravilnika</w:t>
            </w:r>
            <w:r w:rsidR="00983DE6" w:rsidRPr="0065026B">
              <w:rPr>
                <w:rFonts w:cs="Times New Roman"/>
                <w:szCs w:val="24"/>
              </w:rPr>
              <w:t xml:space="preserve"> </w:t>
            </w:r>
            <w:r w:rsidRPr="0065026B">
              <w:rPr>
                <w:rFonts w:cs="Times New Roman"/>
                <w:szCs w:val="24"/>
              </w:rPr>
              <w:t>o nusproizvodima i ukidanju statusa otpada</w:t>
            </w:r>
            <w:r w:rsidR="00983DE6" w:rsidRPr="0065026B">
              <w:rPr>
                <w:rFonts w:cs="Times New Roman"/>
                <w:szCs w:val="24"/>
              </w:rPr>
              <w:t xml:space="preserve"> </w:t>
            </w:r>
            <w:r w:rsidRPr="0065026B">
              <w:rPr>
                <w:rFonts w:cs="Times New Roman"/>
                <w:szCs w:val="24"/>
              </w:rPr>
              <w:t>(NN 117/14) i koji je proizveden kompostiranjem otpada koji je također navedenu u dijelu I. Dodatku V. istog Pravilnika.</w:t>
            </w:r>
          </w:p>
        </w:tc>
      </w:tr>
      <w:tr w:rsidR="009246CC" w:rsidRPr="0065026B" w14:paraId="169092C6" w14:textId="77777777" w:rsidTr="003223DF">
        <w:trPr>
          <w:trHeight w:hRule="exact" w:val="1695"/>
        </w:trPr>
        <w:tc>
          <w:tcPr>
            <w:tcW w:w="2132" w:type="dxa"/>
            <w:tcBorders>
              <w:top w:val="single" w:sz="4" w:space="0" w:color="000000"/>
              <w:left w:val="single" w:sz="4" w:space="0" w:color="000000"/>
              <w:bottom w:val="single" w:sz="4" w:space="0" w:color="000000"/>
              <w:right w:val="single" w:sz="4" w:space="0" w:color="000000"/>
            </w:tcBorders>
            <w:vAlign w:val="center"/>
          </w:tcPr>
          <w:p w14:paraId="1980A481"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Kompostiranje</w:t>
            </w:r>
          </w:p>
        </w:tc>
        <w:tc>
          <w:tcPr>
            <w:tcW w:w="7644" w:type="dxa"/>
            <w:tcBorders>
              <w:top w:val="single" w:sz="4" w:space="0" w:color="000000"/>
              <w:left w:val="single" w:sz="4" w:space="0" w:color="000000"/>
              <w:bottom w:val="single" w:sz="4" w:space="0" w:color="000000"/>
              <w:right w:val="single" w:sz="4" w:space="0" w:color="000000"/>
            </w:tcBorders>
            <w:vAlign w:val="center"/>
          </w:tcPr>
          <w:p w14:paraId="7733BAC2"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gospodarenja otpadom kojim se, pomoću mikroorganizama, u aerobnim uvjetima, obrađuje i stabilizira biološki razgradivi otpad uz razvoj topline. Biološka razgradnja otpada kojom se ne upravlja (npr. truljenje biološki razgradivog otpada) ne smatra se kompostiranjem.</w:t>
            </w:r>
          </w:p>
        </w:tc>
      </w:tr>
      <w:tr w:rsidR="009246CC" w:rsidRPr="0065026B" w14:paraId="16D3828A" w14:textId="77777777" w:rsidTr="003223DF">
        <w:trPr>
          <w:trHeight w:hRule="exact" w:val="996"/>
        </w:trPr>
        <w:tc>
          <w:tcPr>
            <w:tcW w:w="2132" w:type="dxa"/>
            <w:tcBorders>
              <w:top w:val="single" w:sz="4" w:space="0" w:color="000000"/>
              <w:left w:val="single" w:sz="4" w:space="0" w:color="000000"/>
              <w:bottom w:val="single" w:sz="4" w:space="0" w:color="000000"/>
              <w:right w:val="single" w:sz="4" w:space="0" w:color="000000"/>
            </w:tcBorders>
            <w:vAlign w:val="center"/>
          </w:tcPr>
          <w:p w14:paraId="435B77CB"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270F73A0"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Korisnik je uspješan prijavitelj s kojim se potpisuje Ugovor o dodjeli bespovratnih sredstava</w:t>
            </w:r>
            <w:r w:rsidR="0052442B" w:rsidRPr="0065026B">
              <w:rPr>
                <w:rFonts w:cs="Times New Roman"/>
                <w:szCs w:val="24"/>
              </w:rPr>
              <w:t>,</w:t>
            </w:r>
            <w:r w:rsidRPr="0065026B">
              <w:rPr>
                <w:rFonts w:cs="Times New Roman"/>
                <w:szCs w:val="24"/>
              </w:rPr>
              <w:t xml:space="preserve"> a </w:t>
            </w:r>
            <w:r w:rsidR="0052442B" w:rsidRPr="0065026B">
              <w:rPr>
                <w:rFonts w:cs="Times New Roman"/>
                <w:szCs w:val="24"/>
              </w:rPr>
              <w:t>i</w:t>
            </w:r>
            <w:r w:rsidRPr="0065026B">
              <w:rPr>
                <w:rFonts w:cs="Times New Roman"/>
                <w:szCs w:val="24"/>
              </w:rPr>
              <w:t xml:space="preserve">zravno je odgovoran za početak, upravljanje, provedbu i rezultate projekta. </w:t>
            </w:r>
          </w:p>
        </w:tc>
      </w:tr>
      <w:tr w:rsidR="009246CC" w:rsidRPr="0065026B" w14:paraId="33C71853" w14:textId="77777777" w:rsidTr="003223DF">
        <w:trPr>
          <w:trHeight w:hRule="exact" w:val="995"/>
        </w:trPr>
        <w:tc>
          <w:tcPr>
            <w:tcW w:w="2132" w:type="dxa"/>
            <w:tcBorders>
              <w:top w:val="single" w:sz="4" w:space="0" w:color="000000"/>
              <w:left w:val="single" w:sz="4" w:space="0" w:color="000000"/>
              <w:bottom w:val="single" w:sz="4" w:space="0" w:color="000000"/>
              <w:right w:val="single" w:sz="4" w:space="0" w:color="000000"/>
            </w:tcBorders>
            <w:vAlign w:val="center"/>
          </w:tcPr>
          <w:p w14:paraId="4B43B190" w14:textId="77777777" w:rsidR="009E15DB" w:rsidRPr="0065026B" w:rsidRDefault="009E15DB" w:rsidP="009246CC">
            <w:pPr>
              <w:pStyle w:val="Bezproreda"/>
              <w:spacing w:line="276" w:lineRule="auto"/>
              <w:ind w:left="127"/>
              <w:rPr>
                <w:rFonts w:cs="Times New Roman"/>
                <w:szCs w:val="24"/>
              </w:rPr>
            </w:pPr>
            <w:r w:rsidRPr="0065026B">
              <w:rPr>
                <w:rFonts w:cs="Times New Roman"/>
                <w:szCs w:val="24"/>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7EFFBB73"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Kriteriji dodjele bespovratnih sredstava su kriteriji koji se primjenjuju na sve projekte te uključuju Kriterije odabira i Kriterije prihvatljivosti.</w:t>
            </w:r>
          </w:p>
        </w:tc>
      </w:tr>
      <w:tr w:rsidR="009246CC" w:rsidRPr="0065026B" w14:paraId="4AD8FBF2" w14:textId="77777777" w:rsidTr="003223DF">
        <w:trPr>
          <w:trHeight w:hRule="exact" w:val="850"/>
        </w:trPr>
        <w:tc>
          <w:tcPr>
            <w:tcW w:w="2132" w:type="dxa"/>
            <w:tcBorders>
              <w:top w:val="single" w:sz="4" w:space="0" w:color="000000"/>
              <w:left w:val="single" w:sz="4" w:space="0" w:color="000000"/>
              <w:bottom w:val="single" w:sz="4" w:space="0" w:color="000000"/>
              <w:right w:val="single" w:sz="4" w:space="0" w:color="000000"/>
            </w:tcBorders>
            <w:vAlign w:val="center"/>
          </w:tcPr>
          <w:p w14:paraId="77FCF134" w14:textId="77777777" w:rsidR="009E15DB" w:rsidRPr="00DF4A4F" w:rsidRDefault="009E15DB" w:rsidP="009246CC">
            <w:pPr>
              <w:pStyle w:val="Bezproreda"/>
              <w:spacing w:line="276" w:lineRule="auto"/>
              <w:ind w:left="127"/>
              <w:jc w:val="both"/>
              <w:rPr>
                <w:rFonts w:cs="Times New Roman"/>
                <w:szCs w:val="24"/>
              </w:rPr>
            </w:pPr>
            <w:r w:rsidRPr="00DF4A4F">
              <w:rPr>
                <w:rFonts w:cs="Times New Roman"/>
                <w:szCs w:val="24"/>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3DBE5BEA" w14:textId="77777777" w:rsidR="009E15DB" w:rsidRPr="00DF4A4F" w:rsidRDefault="009E15DB" w:rsidP="009246CC">
            <w:pPr>
              <w:pStyle w:val="Bezproreda"/>
              <w:spacing w:line="276" w:lineRule="auto"/>
              <w:ind w:left="127" w:right="141"/>
              <w:jc w:val="both"/>
              <w:rPr>
                <w:rFonts w:cs="Times New Roman"/>
                <w:szCs w:val="24"/>
              </w:rPr>
            </w:pPr>
            <w:r w:rsidRPr="00DF4A4F">
              <w:rPr>
                <w:rFonts w:cs="Times New Roman"/>
                <w:szCs w:val="24"/>
              </w:rPr>
              <w:t>Kriteriji odabira (KO) su kriteriji koji se primjenjuju za ocjenjivanje kvalitete projektnog prijedloga</w:t>
            </w:r>
            <w:r w:rsidR="0084479C">
              <w:rPr>
                <w:rFonts w:cs="Times New Roman"/>
                <w:szCs w:val="24"/>
              </w:rPr>
              <w:t>.</w:t>
            </w:r>
          </w:p>
        </w:tc>
      </w:tr>
      <w:tr w:rsidR="009246CC" w:rsidRPr="0065026B" w14:paraId="45CF6A84" w14:textId="77777777" w:rsidTr="003223DF">
        <w:trPr>
          <w:trHeight w:hRule="exact" w:val="1644"/>
        </w:trPr>
        <w:tc>
          <w:tcPr>
            <w:tcW w:w="2132" w:type="dxa"/>
            <w:tcBorders>
              <w:top w:val="single" w:sz="4" w:space="0" w:color="000000"/>
              <w:left w:val="single" w:sz="4" w:space="0" w:color="000000"/>
              <w:bottom w:val="single" w:sz="4" w:space="0" w:color="000000"/>
              <w:right w:val="single" w:sz="4" w:space="0" w:color="000000"/>
            </w:tcBorders>
            <w:vAlign w:val="center"/>
          </w:tcPr>
          <w:p w14:paraId="014647E3"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00408232"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9246CC" w:rsidRPr="0065026B" w14:paraId="123A73B5" w14:textId="77777777" w:rsidTr="003223DF">
        <w:trPr>
          <w:trHeight w:hRule="exact" w:val="1928"/>
        </w:trPr>
        <w:tc>
          <w:tcPr>
            <w:tcW w:w="2132" w:type="dxa"/>
            <w:tcBorders>
              <w:top w:val="single" w:sz="4" w:space="0" w:color="000000"/>
              <w:left w:val="single" w:sz="4" w:space="0" w:color="000000"/>
              <w:bottom w:val="single" w:sz="4" w:space="0" w:color="000000"/>
              <w:right w:val="single" w:sz="4" w:space="0" w:color="000000"/>
            </w:tcBorders>
            <w:vAlign w:val="center"/>
          </w:tcPr>
          <w:p w14:paraId="413631B1" w14:textId="77777777" w:rsidR="009E15DB" w:rsidRPr="0065026B" w:rsidRDefault="009E15DB" w:rsidP="009246CC">
            <w:pPr>
              <w:pStyle w:val="Bezproreda"/>
              <w:spacing w:line="276" w:lineRule="auto"/>
              <w:ind w:left="127"/>
              <w:rPr>
                <w:rFonts w:cs="Times New Roman"/>
                <w:szCs w:val="24"/>
              </w:rPr>
            </w:pPr>
            <w:r w:rsidRPr="0065026B">
              <w:rPr>
                <w:rFonts w:cs="Times New Roman"/>
                <w:szCs w:val="24"/>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571D184F"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246CC" w:rsidRPr="0065026B" w14:paraId="6025C482" w14:textId="77777777" w:rsidTr="003223DF">
        <w:trPr>
          <w:trHeight w:hRule="exact" w:val="714"/>
        </w:trPr>
        <w:tc>
          <w:tcPr>
            <w:tcW w:w="2132" w:type="dxa"/>
            <w:tcBorders>
              <w:top w:val="single" w:sz="4" w:space="0" w:color="000000"/>
              <w:left w:val="single" w:sz="4" w:space="0" w:color="000000"/>
              <w:bottom w:val="single" w:sz="4" w:space="0" w:color="000000"/>
              <w:right w:val="single" w:sz="4" w:space="0" w:color="000000"/>
            </w:tcBorders>
            <w:vAlign w:val="center"/>
          </w:tcPr>
          <w:p w14:paraId="67759488" w14:textId="77777777" w:rsidR="00BA3E40" w:rsidRPr="0065026B" w:rsidRDefault="00BA3E40" w:rsidP="009246CC">
            <w:pPr>
              <w:pStyle w:val="Bezproreda"/>
              <w:spacing w:line="276" w:lineRule="auto"/>
              <w:ind w:left="127"/>
              <w:rPr>
                <w:rFonts w:cs="Times New Roman"/>
                <w:szCs w:val="24"/>
              </w:rPr>
            </w:pPr>
            <w:r w:rsidRPr="0065026B">
              <w:rPr>
                <w:rFonts w:cs="Times New Roman"/>
                <w:szCs w:val="24"/>
              </w:rPr>
              <w:t xml:space="preserve">Obrada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24D024F0"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Postup</w:t>
            </w:r>
            <w:r w:rsidR="00C50DE6">
              <w:rPr>
                <w:rFonts w:cs="Times New Roman"/>
                <w:szCs w:val="24"/>
              </w:rPr>
              <w:t>ak</w:t>
            </w:r>
            <w:r w:rsidRPr="0065026B">
              <w:rPr>
                <w:rFonts w:cs="Times New Roman"/>
                <w:szCs w:val="24"/>
              </w:rPr>
              <w:t xml:space="preserve"> oporabe ili zbrinjavanja</w:t>
            </w:r>
            <w:r w:rsidR="00C50DE6">
              <w:rPr>
                <w:rFonts w:cs="Times New Roman"/>
                <w:szCs w:val="24"/>
              </w:rPr>
              <w:t>, a uključuje i pripremu</w:t>
            </w:r>
            <w:r w:rsidRPr="0065026B">
              <w:rPr>
                <w:rFonts w:cs="Times New Roman"/>
                <w:szCs w:val="24"/>
              </w:rPr>
              <w:t xml:space="preserve"> prije oporabe ili zbrinjavanja.</w:t>
            </w:r>
          </w:p>
        </w:tc>
      </w:tr>
      <w:tr w:rsidR="009246CC" w:rsidRPr="0065026B" w14:paraId="533D34BC" w14:textId="77777777" w:rsidTr="003223DF">
        <w:trPr>
          <w:trHeight w:hRule="exact" w:val="2404"/>
        </w:trPr>
        <w:tc>
          <w:tcPr>
            <w:tcW w:w="2132" w:type="dxa"/>
            <w:tcBorders>
              <w:top w:val="single" w:sz="4" w:space="0" w:color="auto"/>
              <w:left w:val="single" w:sz="4" w:space="0" w:color="auto"/>
              <w:bottom w:val="single" w:sz="4" w:space="0" w:color="auto"/>
              <w:right w:val="single" w:sz="4" w:space="0" w:color="auto"/>
            </w:tcBorders>
            <w:vAlign w:val="center"/>
          </w:tcPr>
          <w:p w14:paraId="23F08758"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5D8505D2"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9246CC" w:rsidRPr="0065026B" w14:paraId="50A5F75A" w14:textId="77777777" w:rsidTr="003223DF">
        <w:trPr>
          <w:trHeight w:hRule="exact" w:val="995"/>
        </w:trPr>
        <w:tc>
          <w:tcPr>
            <w:tcW w:w="2132" w:type="dxa"/>
            <w:tcBorders>
              <w:top w:val="single" w:sz="4" w:space="0" w:color="000000"/>
              <w:left w:val="single" w:sz="4" w:space="0" w:color="000000"/>
              <w:bottom w:val="single" w:sz="4" w:space="0" w:color="000000"/>
              <w:right w:val="single" w:sz="4" w:space="0" w:color="000000"/>
            </w:tcBorders>
            <w:vAlign w:val="center"/>
          </w:tcPr>
          <w:p w14:paraId="6E1CFC44"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6906B316"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Operacija je projekt, ugovor, aktivnost ili skupina projekata koje za financiranje odabire Upravljačko tijelo OP-a, a koji doprinose ostvarivanju ciljeva pripadajuće prioritetne osi.</w:t>
            </w:r>
          </w:p>
          <w:p w14:paraId="411152E5" w14:textId="77777777" w:rsidR="009E15DB" w:rsidRPr="0065026B" w:rsidRDefault="009E15DB" w:rsidP="009246CC">
            <w:pPr>
              <w:pStyle w:val="Bezproreda"/>
              <w:spacing w:line="276" w:lineRule="auto"/>
              <w:ind w:left="127" w:right="141"/>
              <w:jc w:val="both"/>
              <w:rPr>
                <w:rFonts w:cs="Times New Roman"/>
                <w:szCs w:val="24"/>
              </w:rPr>
            </w:pPr>
          </w:p>
        </w:tc>
      </w:tr>
      <w:tr w:rsidR="009246CC" w:rsidRPr="0065026B" w14:paraId="4CAEFB0B" w14:textId="77777777" w:rsidTr="003223DF">
        <w:trPr>
          <w:trHeight w:hRule="exact" w:val="1588"/>
        </w:trPr>
        <w:tc>
          <w:tcPr>
            <w:tcW w:w="2132" w:type="dxa"/>
            <w:tcBorders>
              <w:top w:val="single" w:sz="4" w:space="0" w:color="000000"/>
              <w:left w:val="single" w:sz="4" w:space="0" w:color="000000"/>
              <w:bottom w:val="single" w:sz="4" w:space="0" w:color="000000"/>
              <w:right w:val="single" w:sz="4" w:space="0" w:color="000000"/>
            </w:tcBorders>
            <w:vAlign w:val="center"/>
          </w:tcPr>
          <w:p w14:paraId="0A0F2193" w14:textId="77777777" w:rsidR="00527CDD" w:rsidRPr="0065026B" w:rsidRDefault="00527CDD" w:rsidP="009246CC">
            <w:pPr>
              <w:pStyle w:val="Bezproreda"/>
              <w:spacing w:line="276" w:lineRule="auto"/>
              <w:ind w:left="127"/>
              <w:jc w:val="both"/>
              <w:rPr>
                <w:rFonts w:cs="Times New Roman"/>
                <w:szCs w:val="24"/>
              </w:rPr>
            </w:pPr>
            <w:r w:rsidRPr="0065026B">
              <w:rPr>
                <w:rFonts w:cs="Times New Roman"/>
                <w:szCs w:val="24"/>
              </w:rPr>
              <w:t xml:space="preserve">Oporaba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0187AAC5" w14:textId="77777777" w:rsidR="00527CDD" w:rsidRPr="0065026B" w:rsidRDefault="00527CDD" w:rsidP="009246CC">
            <w:pPr>
              <w:pStyle w:val="Bezproreda"/>
              <w:spacing w:line="276" w:lineRule="auto"/>
              <w:ind w:left="127" w:right="141"/>
              <w:jc w:val="both"/>
              <w:rPr>
                <w:rFonts w:cs="Times New Roman"/>
                <w:szCs w:val="24"/>
              </w:rPr>
            </w:pPr>
            <w:r w:rsidRPr="0065026B">
              <w:rPr>
                <w:rFonts w:cs="Times New Roman"/>
                <w:szCs w:val="24"/>
              </w:rPr>
              <w:t xml:space="preserve">Svaki </w:t>
            </w:r>
            <w:r w:rsidR="00BA3E40" w:rsidRPr="0065026B">
              <w:rPr>
                <w:rFonts w:cs="Times New Roman"/>
                <w:szCs w:val="24"/>
              </w:rPr>
              <w:t>postupak čiji je glavni rezultat uporaba otpada u korisne svrhe kada otpad zamjenjuje druge materijale koje bi inače trebalo uporabiti za tu svrhu ili otpad koji se priprema kako bi ispunio tu svrhu, u tvornici ili u širem gospodarskom smislu</w:t>
            </w:r>
            <w:r w:rsidR="0052442B" w:rsidRPr="0065026B">
              <w:rPr>
                <w:rFonts w:cs="Times New Roman"/>
                <w:szCs w:val="24"/>
              </w:rPr>
              <w:t>.</w:t>
            </w:r>
            <w:r w:rsidR="00C50DE6">
              <w:rPr>
                <w:rFonts w:cs="Times New Roman"/>
                <w:szCs w:val="24"/>
              </w:rPr>
              <w:t xml:space="preserve"> </w:t>
            </w:r>
            <w:r w:rsidR="00C50DE6">
              <w:t>U Dodatku II. ZGO-a sadržan je popis postupaka oporabe</w:t>
            </w:r>
            <w:r w:rsidR="00043383">
              <w:t>.</w:t>
            </w:r>
          </w:p>
        </w:tc>
      </w:tr>
      <w:tr w:rsidR="009246CC" w:rsidRPr="0065026B" w14:paraId="7981872D" w14:textId="77777777" w:rsidTr="003223DF">
        <w:trPr>
          <w:trHeight w:hRule="exact" w:val="1020"/>
        </w:trPr>
        <w:tc>
          <w:tcPr>
            <w:tcW w:w="2132" w:type="dxa"/>
            <w:tcBorders>
              <w:top w:val="single" w:sz="4" w:space="0" w:color="000000"/>
              <w:left w:val="single" w:sz="4" w:space="0" w:color="000000"/>
              <w:bottom w:val="single" w:sz="4" w:space="0" w:color="000000"/>
              <w:right w:val="single" w:sz="4" w:space="0" w:color="000000"/>
            </w:tcBorders>
            <w:vAlign w:val="center"/>
          </w:tcPr>
          <w:p w14:paraId="6FE1A6AB" w14:textId="77777777" w:rsidR="00964E25" w:rsidRPr="0065026B" w:rsidRDefault="00964E25" w:rsidP="009246CC">
            <w:pPr>
              <w:pStyle w:val="Bezproreda"/>
              <w:spacing w:line="276" w:lineRule="auto"/>
              <w:ind w:left="127"/>
              <w:jc w:val="both"/>
              <w:rPr>
                <w:rFonts w:cs="Times New Roman"/>
                <w:szCs w:val="24"/>
              </w:rPr>
            </w:pPr>
            <w:r w:rsidRPr="0065026B">
              <w:rPr>
                <w:rFonts w:cs="Times New Roman"/>
                <w:szCs w:val="24"/>
              </w:rPr>
              <w:t>Otvoreni postupak</w:t>
            </w:r>
          </w:p>
        </w:tc>
        <w:tc>
          <w:tcPr>
            <w:tcW w:w="7644" w:type="dxa"/>
            <w:tcBorders>
              <w:top w:val="single" w:sz="4" w:space="0" w:color="000000"/>
              <w:left w:val="single" w:sz="4" w:space="0" w:color="000000"/>
              <w:bottom w:val="single" w:sz="4" w:space="0" w:color="000000"/>
              <w:right w:val="single" w:sz="4" w:space="0" w:color="000000"/>
            </w:tcBorders>
            <w:vAlign w:val="center"/>
          </w:tcPr>
          <w:p w14:paraId="3EC3D2FA" w14:textId="77777777" w:rsidR="00964E25" w:rsidRPr="0065026B" w:rsidRDefault="001E03E3" w:rsidP="009246CC">
            <w:pPr>
              <w:pStyle w:val="Bezproreda"/>
              <w:spacing w:line="276" w:lineRule="auto"/>
              <w:ind w:left="127" w:right="141"/>
              <w:jc w:val="both"/>
              <w:rPr>
                <w:rFonts w:cs="Times New Roman"/>
                <w:szCs w:val="24"/>
              </w:rPr>
            </w:pPr>
            <w:r w:rsidRPr="0065026B">
              <w:rPr>
                <w:rFonts w:cs="Times New Roman"/>
                <w:szCs w:val="24"/>
              </w:rPr>
              <w:t>Otvoreni postupak je vrsta postupka dodjele bespovratnih sredstava u kojem se poziv na dostavu projektnih prijedloga pokreće javno, ciljajući na što veći broj potencijalnih prijavitelja.</w:t>
            </w:r>
          </w:p>
        </w:tc>
      </w:tr>
      <w:tr w:rsidR="009246CC" w:rsidRPr="0065026B" w14:paraId="02589401" w14:textId="77777777" w:rsidTr="003223DF">
        <w:trPr>
          <w:trHeight w:hRule="exact" w:val="999"/>
        </w:trPr>
        <w:tc>
          <w:tcPr>
            <w:tcW w:w="2132" w:type="dxa"/>
            <w:tcBorders>
              <w:top w:val="single" w:sz="4" w:space="0" w:color="000000"/>
              <w:left w:val="single" w:sz="4" w:space="0" w:color="000000"/>
              <w:bottom w:val="single" w:sz="4" w:space="0" w:color="000000"/>
              <w:right w:val="single" w:sz="4" w:space="0" w:color="000000"/>
            </w:tcBorders>
            <w:vAlign w:val="center"/>
          </w:tcPr>
          <w:p w14:paraId="792BB8B0" w14:textId="77777777" w:rsidR="003C181D" w:rsidRPr="0065026B" w:rsidRDefault="003C181D" w:rsidP="009246CC">
            <w:pPr>
              <w:pStyle w:val="Bezproreda"/>
              <w:spacing w:line="276" w:lineRule="auto"/>
              <w:ind w:left="127"/>
              <w:jc w:val="both"/>
              <w:rPr>
                <w:rFonts w:cs="Times New Roman"/>
                <w:szCs w:val="24"/>
              </w:rPr>
            </w:pPr>
            <w:r w:rsidRPr="0065026B">
              <w:rPr>
                <w:rFonts w:cs="Times New Roman"/>
                <w:szCs w:val="24"/>
              </w:rPr>
              <w:t xml:space="preserve">Proizvođač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1D593525" w14:textId="77777777" w:rsidR="003C181D" w:rsidRPr="0065026B" w:rsidRDefault="003C181D" w:rsidP="009246CC">
            <w:pPr>
              <w:pStyle w:val="Bezproreda"/>
              <w:spacing w:line="276" w:lineRule="auto"/>
              <w:ind w:left="127" w:right="141"/>
              <w:jc w:val="both"/>
              <w:rPr>
                <w:rFonts w:cs="Times New Roman"/>
                <w:szCs w:val="24"/>
              </w:rPr>
            </w:pPr>
            <w:r w:rsidRPr="0065026B">
              <w:rPr>
                <w:rFonts w:cs="Times New Roman"/>
                <w:szCs w:val="24"/>
              </w:rPr>
              <w:t xml:space="preserve">Svaka osoba čijom aktivnošću nastaje otpad </w:t>
            </w:r>
            <w:r w:rsidR="00C50DE6">
              <w:rPr>
                <w:rFonts w:cs="Times New Roman"/>
                <w:szCs w:val="24"/>
              </w:rPr>
              <w:t xml:space="preserve">(izvorni proizvođač otpada) </w:t>
            </w:r>
            <w:r w:rsidRPr="0065026B">
              <w:rPr>
                <w:rFonts w:cs="Times New Roman"/>
                <w:szCs w:val="24"/>
              </w:rPr>
              <w:t xml:space="preserve">i </w:t>
            </w:r>
            <w:r w:rsidR="00C50DE6">
              <w:rPr>
                <w:rFonts w:cs="Times New Roman"/>
                <w:szCs w:val="24"/>
              </w:rPr>
              <w:t xml:space="preserve">svaka osoba </w:t>
            </w:r>
            <w:r w:rsidRPr="0065026B">
              <w:rPr>
                <w:rFonts w:cs="Times New Roman"/>
                <w:szCs w:val="24"/>
              </w:rPr>
              <w:t xml:space="preserve">koja </w:t>
            </w:r>
            <w:r w:rsidR="00C50DE6">
              <w:rPr>
                <w:rFonts w:cs="Times New Roman"/>
                <w:szCs w:val="24"/>
              </w:rPr>
              <w:t xml:space="preserve">obavlja </w:t>
            </w:r>
            <w:r w:rsidRPr="0065026B">
              <w:rPr>
                <w:rFonts w:cs="Times New Roman"/>
                <w:szCs w:val="24"/>
              </w:rPr>
              <w:t>prethodn</w:t>
            </w:r>
            <w:r w:rsidR="00C50DE6">
              <w:rPr>
                <w:rFonts w:cs="Times New Roman"/>
                <w:szCs w:val="24"/>
              </w:rPr>
              <w:t>u</w:t>
            </w:r>
            <w:r w:rsidRPr="0065026B">
              <w:rPr>
                <w:rFonts w:cs="Times New Roman"/>
                <w:szCs w:val="24"/>
              </w:rPr>
              <w:t xml:space="preserve"> obrad</w:t>
            </w:r>
            <w:r w:rsidR="00C50DE6">
              <w:rPr>
                <w:rFonts w:cs="Times New Roman"/>
                <w:szCs w:val="24"/>
              </w:rPr>
              <w:t>u</w:t>
            </w:r>
            <w:r w:rsidRPr="0065026B">
              <w:rPr>
                <w:rFonts w:cs="Times New Roman"/>
                <w:szCs w:val="24"/>
              </w:rPr>
              <w:t>, miješanje ili drugi postup</w:t>
            </w:r>
            <w:r w:rsidR="00C50DE6">
              <w:rPr>
                <w:rFonts w:cs="Times New Roman"/>
                <w:szCs w:val="24"/>
              </w:rPr>
              <w:t>ak kojim nastaje promjena</w:t>
            </w:r>
            <w:r w:rsidRPr="0065026B">
              <w:rPr>
                <w:rFonts w:cs="Times New Roman"/>
                <w:szCs w:val="24"/>
              </w:rPr>
              <w:t xml:space="preserve"> sastav</w:t>
            </w:r>
            <w:r w:rsidR="00C50DE6">
              <w:rPr>
                <w:rFonts w:cs="Times New Roman"/>
                <w:szCs w:val="24"/>
              </w:rPr>
              <w:t>a</w:t>
            </w:r>
            <w:r w:rsidRPr="0065026B">
              <w:rPr>
                <w:rFonts w:cs="Times New Roman"/>
                <w:szCs w:val="24"/>
              </w:rPr>
              <w:t xml:space="preserve"> ili svojstva otpada</w:t>
            </w:r>
            <w:r w:rsidR="0052442B" w:rsidRPr="0065026B">
              <w:rPr>
                <w:rFonts w:cs="Times New Roman"/>
                <w:szCs w:val="24"/>
              </w:rPr>
              <w:t>.</w:t>
            </w:r>
          </w:p>
        </w:tc>
      </w:tr>
      <w:tr w:rsidR="009246CC" w:rsidRPr="0065026B" w14:paraId="6C6C6088" w14:textId="77777777" w:rsidTr="003223DF">
        <w:trPr>
          <w:trHeight w:hRule="exact" w:val="850"/>
        </w:trPr>
        <w:tc>
          <w:tcPr>
            <w:tcW w:w="2132" w:type="dxa"/>
            <w:tcBorders>
              <w:top w:val="single" w:sz="4" w:space="0" w:color="000000"/>
              <w:left w:val="single" w:sz="4" w:space="0" w:color="000000"/>
              <w:bottom w:val="single" w:sz="4" w:space="0" w:color="000000"/>
              <w:right w:val="single" w:sz="4" w:space="0" w:color="000000"/>
            </w:tcBorders>
            <w:vAlign w:val="center"/>
          </w:tcPr>
          <w:p w14:paraId="1B328963" w14:textId="77777777" w:rsidR="00106137" w:rsidRPr="0065026B" w:rsidRDefault="00106137" w:rsidP="009246CC">
            <w:pPr>
              <w:pStyle w:val="Bezproreda"/>
              <w:spacing w:line="276" w:lineRule="auto"/>
              <w:ind w:left="127"/>
              <w:rPr>
                <w:rFonts w:cs="Times New Roman"/>
                <w:szCs w:val="24"/>
              </w:rPr>
            </w:pPr>
            <w:r w:rsidRPr="0065026B">
              <w:rPr>
                <w:rFonts w:cs="Times New Roman"/>
                <w:szCs w:val="24"/>
              </w:rPr>
              <w:t xml:space="preserve">Početak rada postrojenja </w:t>
            </w:r>
          </w:p>
        </w:tc>
        <w:tc>
          <w:tcPr>
            <w:tcW w:w="7644" w:type="dxa"/>
            <w:tcBorders>
              <w:top w:val="single" w:sz="4" w:space="0" w:color="000000"/>
              <w:left w:val="single" w:sz="4" w:space="0" w:color="000000"/>
              <w:bottom w:val="single" w:sz="4" w:space="0" w:color="000000"/>
              <w:right w:val="single" w:sz="4" w:space="0" w:color="000000"/>
            </w:tcBorders>
            <w:vAlign w:val="center"/>
          </w:tcPr>
          <w:p w14:paraId="7CCD5615" w14:textId="77777777" w:rsidR="00106137" w:rsidRPr="0065026B" w:rsidRDefault="00106137" w:rsidP="009246CC">
            <w:pPr>
              <w:pStyle w:val="Bezproreda"/>
              <w:spacing w:line="276" w:lineRule="auto"/>
              <w:ind w:left="127" w:right="141"/>
              <w:jc w:val="both"/>
              <w:rPr>
                <w:rFonts w:cs="Times New Roman"/>
                <w:szCs w:val="24"/>
              </w:rPr>
            </w:pPr>
            <w:r w:rsidRPr="0065026B">
              <w:rPr>
                <w:rFonts w:cs="Times New Roman"/>
                <w:szCs w:val="24"/>
              </w:rPr>
              <w:t xml:space="preserve">Početak rada postrojenja se smatra dan s kojim stupa na snagu </w:t>
            </w:r>
            <w:r w:rsidR="00867836" w:rsidRPr="0065026B">
              <w:rPr>
                <w:rFonts w:cs="Times New Roman"/>
                <w:szCs w:val="24"/>
              </w:rPr>
              <w:t xml:space="preserve">akt za obavljanje djelatnosti gospodarenja otpadom. </w:t>
            </w:r>
          </w:p>
        </w:tc>
      </w:tr>
      <w:tr w:rsidR="009246CC" w:rsidRPr="0065026B" w14:paraId="4404179A" w14:textId="77777777" w:rsidTr="003223DF">
        <w:trPr>
          <w:trHeight w:hRule="exact" w:val="680"/>
        </w:trPr>
        <w:tc>
          <w:tcPr>
            <w:tcW w:w="2132" w:type="dxa"/>
            <w:tcBorders>
              <w:top w:val="single" w:sz="4" w:space="0" w:color="000000"/>
              <w:left w:val="single" w:sz="4" w:space="0" w:color="000000"/>
              <w:bottom w:val="single" w:sz="4" w:space="0" w:color="000000"/>
              <w:right w:val="single" w:sz="4" w:space="0" w:color="000000"/>
            </w:tcBorders>
            <w:vAlign w:val="center"/>
          </w:tcPr>
          <w:p w14:paraId="14C039D2"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 xml:space="preserve">Prikupljanje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2D76DCDF"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prikupljanja otpada opremljenim vozilima</w:t>
            </w:r>
            <w:r w:rsidR="0052442B" w:rsidRPr="0065026B">
              <w:rPr>
                <w:rFonts w:cs="Times New Roman"/>
                <w:szCs w:val="24"/>
              </w:rPr>
              <w:t>.</w:t>
            </w:r>
          </w:p>
        </w:tc>
      </w:tr>
      <w:tr w:rsidR="009246CC" w:rsidRPr="0065026B" w14:paraId="14A4EB87" w14:textId="77777777" w:rsidTr="003223DF">
        <w:trPr>
          <w:trHeight w:hRule="exact" w:val="1417"/>
        </w:trPr>
        <w:tc>
          <w:tcPr>
            <w:tcW w:w="2132" w:type="dxa"/>
            <w:tcBorders>
              <w:top w:val="single" w:sz="4" w:space="0" w:color="000000"/>
              <w:left w:val="single" w:sz="4" w:space="0" w:color="000000"/>
              <w:bottom w:val="single" w:sz="4" w:space="0" w:color="000000"/>
              <w:right w:val="single" w:sz="4" w:space="0" w:color="000000"/>
            </w:tcBorders>
            <w:vAlign w:val="center"/>
          </w:tcPr>
          <w:p w14:paraId="6C0A3873" w14:textId="77777777" w:rsidR="00BA3E40" w:rsidRPr="0065026B" w:rsidRDefault="00BA3E40" w:rsidP="009246CC">
            <w:pPr>
              <w:pStyle w:val="Bezproreda"/>
              <w:spacing w:line="276" w:lineRule="auto"/>
              <w:ind w:left="127"/>
              <w:jc w:val="both"/>
              <w:rPr>
                <w:rFonts w:cs="Times New Roman"/>
                <w:szCs w:val="24"/>
              </w:rPr>
            </w:pPr>
            <w:r w:rsidRPr="0065026B">
              <w:rPr>
                <w:rFonts w:cs="Times New Roman"/>
                <w:szCs w:val="24"/>
              </w:rPr>
              <w:t xml:space="preserve">Recikliranje </w:t>
            </w:r>
          </w:p>
        </w:tc>
        <w:tc>
          <w:tcPr>
            <w:tcW w:w="7644" w:type="dxa"/>
            <w:tcBorders>
              <w:top w:val="single" w:sz="4" w:space="0" w:color="000000"/>
              <w:left w:val="single" w:sz="4" w:space="0" w:color="000000"/>
              <w:bottom w:val="single" w:sz="4" w:space="0" w:color="000000"/>
              <w:right w:val="single" w:sz="4" w:space="0" w:color="000000"/>
            </w:tcBorders>
            <w:vAlign w:val="center"/>
          </w:tcPr>
          <w:p w14:paraId="5F2474E2"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 xml:space="preserve">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w:t>
            </w:r>
            <w:r w:rsidR="00C50DE6">
              <w:rPr>
                <w:rFonts w:cs="Times New Roman"/>
                <w:szCs w:val="24"/>
              </w:rPr>
              <w:t>nasi</w:t>
            </w:r>
            <w:r w:rsidRPr="0065026B">
              <w:rPr>
                <w:rFonts w:cs="Times New Roman"/>
                <w:szCs w:val="24"/>
              </w:rPr>
              <w:t>pavanje</w:t>
            </w:r>
            <w:r w:rsidR="0052442B" w:rsidRPr="0065026B">
              <w:rPr>
                <w:rFonts w:cs="Times New Roman"/>
                <w:szCs w:val="24"/>
              </w:rPr>
              <w:t>.</w:t>
            </w:r>
            <w:r w:rsidR="00983DE6" w:rsidRPr="0065026B">
              <w:rPr>
                <w:rFonts w:cs="Times New Roman"/>
                <w:szCs w:val="24"/>
              </w:rPr>
              <w:t xml:space="preserve"> </w:t>
            </w:r>
          </w:p>
        </w:tc>
      </w:tr>
      <w:tr w:rsidR="009246CC" w:rsidRPr="0065026B" w14:paraId="4ADDF97B" w14:textId="77777777" w:rsidTr="003223DF">
        <w:trPr>
          <w:trHeight w:hRule="exact" w:val="737"/>
        </w:trPr>
        <w:tc>
          <w:tcPr>
            <w:tcW w:w="2132" w:type="dxa"/>
            <w:tcBorders>
              <w:top w:val="single" w:sz="4" w:space="0" w:color="000000"/>
              <w:left w:val="single" w:sz="4" w:space="0" w:color="000000"/>
              <w:bottom w:val="single" w:sz="4" w:space="0" w:color="000000"/>
              <w:right w:val="single" w:sz="4" w:space="0" w:color="000000"/>
            </w:tcBorders>
            <w:vAlign w:val="center"/>
          </w:tcPr>
          <w:p w14:paraId="15EC6353" w14:textId="77777777" w:rsidR="009E7294" w:rsidRPr="0065026B" w:rsidRDefault="009E7294" w:rsidP="009246CC">
            <w:pPr>
              <w:pStyle w:val="Bezproreda"/>
              <w:spacing w:line="276" w:lineRule="auto"/>
              <w:ind w:left="127"/>
              <w:jc w:val="both"/>
              <w:rPr>
                <w:rFonts w:cs="Times New Roman"/>
                <w:szCs w:val="24"/>
              </w:rPr>
            </w:pPr>
            <w:r w:rsidRPr="0065026B">
              <w:rPr>
                <w:rFonts w:cs="Times New Roman"/>
                <w:szCs w:val="24"/>
              </w:rPr>
              <w:t xml:space="preserve">Sakupljanje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28AB335B" w14:textId="77777777" w:rsidR="009E7294" w:rsidRPr="0065026B" w:rsidRDefault="009E7294" w:rsidP="009246CC">
            <w:pPr>
              <w:pStyle w:val="Bezproreda"/>
              <w:spacing w:line="276" w:lineRule="auto"/>
              <w:ind w:left="127" w:right="141"/>
              <w:jc w:val="both"/>
              <w:rPr>
                <w:rFonts w:cs="Times New Roman"/>
                <w:szCs w:val="24"/>
              </w:rPr>
            </w:pPr>
            <w:r w:rsidRPr="0065026B">
              <w:rPr>
                <w:rFonts w:cs="Times New Roman"/>
                <w:szCs w:val="24"/>
              </w:rPr>
              <w:t xml:space="preserve">Sakupljanje otpada je prikupljanje otpada uključujući prethodno razvrstavanje otpada i skladištenje otpada u svrhu prijevoza na obradu. </w:t>
            </w:r>
          </w:p>
        </w:tc>
      </w:tr>
      <w:tr w:rsidR="009246CC" w:rsidRPr="0065026B" w14:paraId="73B172E8" w14:textId="77777777" w:rsidTr="003223DF">
        <w:trPr>
          <w:trHeight w:hRule="exact" w:val="1701"/>
        </w:trPr>
        <w:tc>
          <w:tcPr>
            <w:tcW w:w="2132" w:type="dxa"/>
            <w:tcBorders>
              <w:top w:val="single" w:sz="4" w:space="0" w:color="000000"/>
              <w:left w:val="single" w:sz="4" w:space="0" w:color="000000"/>
              <w:bottom w:val="single" w:sz="4" w:space="0" w:color="000000"/>
              <w:right w:val="single" w:sz="4" w:space="0" w:color="000000"/>
            </w:tcBorders>
            <w:vAlign w:val="center"/>
          </w:tcPr>
          <w:p w14:paraId="40B8D234" w14:textId="77777777" w:rsidR="003B7537" w:rsidRPr="0065026B" w:rsidRDefault="003B7537" w:rsidP="009246CC">
            <w:pPr>
              <w:pStyle w:val="Bezproreda"/>
              <w:spacing w:line="276" w:lineRule="auto"/>
              <w:ind w:left="127"/>
              <w:jc w:val="both"/>
              <w:rPr>
                <w:rFonts w:cs="Times New Roman"/>
                <w:szCs w:val="24"/>
              </w:rPr>
            </w:pPr>
            <w:r w:rsidRPr="0065026B">
              <w:rPr>
                <w:rFonts w:cs="Times New Roman"/>
                <w:szCs w:val="24"/>
              </w:rPr>
              <w:t>Trajni poziv</w:t>
            </w:r>
            <w:r w:rsidRPr="0065026B">
              <w:rPr>
                <w:rFonts w:cs="Times New Roman"/>
                <w:szCs w:val="24"/>
              </w:rPr>
              <w:tab/>
            </w:r>
          </w:p>
        </w:tc>
        <w:tc>
          <w:tcPr>
            <w:tcW w:w="7644" w:type="dxa"/>
            <w:tcBorders>
              <w:top w:val="single" w:sz="4" w:space="0" w:color="000000"/>
              <w:left w:val="single" w:sz="4" w:space="0" w:color="000000"/>
              <w:bottom w:val="single" w:sz="4" w:space="0" w:color="000000"/>
              <w:right w:val="single" w:sz="4" w:space="0" w:color="000000"/>
            </w:tcBorders>
            <w:vAlign w:val="center"/>
          </w:tcPr>
          <w:p w14:paraId="0D64EBA9" w14:textId="77777777" w:rsidR="003B7537" w:rsidRPr="0065026B" w:rsidRDefault="003B7537" w:rsidP="009246CC">
            <w:pPr>
              <w:pStyle w:val="Bezproreda"/>
              <w:spacing w:line="276" w:lineRule="auto"/>
              <w:ind w:left="127" w:right="141"/>
              <w:jc w:val="both"/>
              <w:rPr>
                <w:rFonts w:cs="Times New Roman"/>
                <w:szCs w:val="24"/>
              </w:rPr>
            </w:pPr>
            <w:r w:rsidRPr="0065026B">
              <w:rPr>
                <w:rFonts w:cs="Times New Roman"/>
                <w:szCs w:val="24"/>
              </w:rPr>
              <w:t>Trajni poziv na dostavu projektnih prijedloga je modalitet provedbe otvorenog i ograničenog postupka, u kojemu postupak dodjele započinje zaprimanjem prvog projektnog prijedloga, a rok za podnošenje istih ističe danom odobravanja projektnih prijedloga koji udovolje kriterijima iz postupka vrednovanja, i kojima se iscrpljuju raspoloživa financijska sredstva.</w:t>
            </w:r>
          </w:p>
        </w:tc>
      </w:tr>
      <w:tr w:rsidR="009246CC" w:rsidRPr="0065026B" w14:paraId="58E5F450" w14:textId="77777777" w:rsidTr="003223DF">
        <w:trPr>
          <w:trHeight w:hRule="exact" w:val="1361"/>
        </w:trPr>
        <w:tc>
          <w:tcPr>
            <w:tcW w:w="2132" w:type="dxa"/>
            <w:tcBorders>
              <w:top w:val="single" w:sz="4" w:space="0" w:color="000000"/>
              <w:left w:val="single" w:sz="4" w:space="0" w:color="000000"/>
              <w:bottom w:val="single" w:sz="4" w:space="0" w:color="000000"/>
              <w:right w:val="single" w:sz="4" w:space="0" w:color="000000"/>
            </w:tcBorders>
            <w:vAlign w:val="center"/>
          </w:tcPr>
          <w:p w14:paraId="7992172D" w14:textId="77777777" w:rsidR="00964E25" w:rsidRPr="0065026B" w:rsidRDefault="00964E25" w:rsidP="009246CC">
            <w:pPr>
              <w:pStyle w:val="Bezproreda"/>
              <w:spacing w:line="276" w:lineRule="auto"/>
              <w:ind w:left="127"/>
              <w:rPr>
                <w:rFonts w:cs="Times New Roman"/>
                <w:szCs w:val="24"/>
              </w:rPr>
            </w:pPr>
            <w:r w:rsidRPr="0065026B">
              <w:rPr>
                <w:rFonts w:cs="Times New Roman"/>
                <w:szCs w:val="24"/>
              </w:rPr>
              <w:t>Ugovor o dodjeli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749024F0" w14:textId="77777777" w:rsidR="00964E25" w:rsidRPr="0065026B" w:rsidRDefault="00964E25" w:rsidP="009246CC">
            <w:pPr>
              <w:pStyle w:val="Bezproreda"/>
              <w:spacing w:line="276" w:lineRule="auto"/>
              <w:ind w:left="127" w:right="141"/>
              <w:jc w:val="both"/>
              <w:rPr>
                <w:rFonts w:cs="Times New Roman"/>
                <w:szCs w:val="24"/>
              </w:rPr>
            </w:pPr>
            <w:r w:rsidRPr="0065026B">
              <w:rPr>
                <w:rFonts w:cs="Times New Roman"/>
                <w:szCs w:val="24"/>
              </w:rPr>
              <w:t>Ugovor o dodjeli bespovratnih sredstava je ugovor između Korisnika</w:t>
            </w:r>
            <w:r w:rsidR="00C9142B" w:rsidRPr="0065026B">
              <w:rPr>
                <w:rFonts w:cs="Times New Roman"/>
                <w:szCs w:val="24"/>
              </w:rPr>
              <w:t>,</w:t>
            </w:r>
            <w:r w:rsidRPr="0065026B">
              <w:rPr>
                <w:rFonts w:cs="Times New Roman"/>
                <w:szCs w:val="24"/>
              </w:rPr>
              <w:t xml:space="preserve"> </w:t>
            </w:r>
            <w:r w:rsidR="00B75EEA">
              <w:rPr>
                <w:rFonts w:cs="Times New Roman"/>
                <w:szCs w:val="24"/>
              </w:rPr>
              <w:t>NT</w:t>
            </w:r>
            <w:r w:rsidR="00C9142B" w:rsidRPr="0065026B">
              <w:rPr>
                <w:rFonts w:cs="Times New Roman"/>
                <w:szCs w:val="24"/>
              </w:rPr>
              <w:t xml:space="preserve"> i PT</w:t>
            </w:r>
            <w:r w:rsidRPr="0065026B">
              <w:rPr>
                <w:rFonts w:cs="Times New Roman"/>
                <w:szCs w:val="24"/>
              </w:rPr>
              <w:t>, kojim se utvrđuje najviši iznos bespovratnih sredstava dodijeljen za provedbu projekta iz sredstava EU i, ako je primjenjivo, sredstava iz državnog proračuna te drugi financijski i provedbeni uvjeti Projekta.</w:t>
            </w:r>
          </w:p>
        </w:tc>
      </w:tr>
    </w:tbl>
    <w:p w14:paraId="08DA74E9" w14:textId="77777777" w:rsidR="00E82738" w:rsidRPr="0065026B" w:rsidRDefault="00E82738">
      <w:pPr>
        <w:spacing w:after="160" w:line="259" w:lineRule="auto"/>
        <w:rPr>
          <w:rFonts w:eastAsiaTheme="majorEastAsia"/>
        </w:rPr>
      </w:pPr>
    </w:p>
    <w:p w14:paraId="3FC3CBF0" w14:textId="77777777" w:rsidR="00CD07D3" w:rsidRPr="0065026B" w:rsidRDefault="00CD07D3" w:rsidP="009246CC">
      <w:pPr>
        <w:pStyle w:val="Naslov1"/>
      </w:pPr>
      <w:bookmarkStart w:id="714" w:name="_Toc89933434"/>
      <w:bookmarkStart w:id="715" w:name="_Toc105591729"/>
      <w:r w:rsidRPr="0065026B">
        <w:t>POPIS KRATICA</w:t>
      </w:r>
      <w:bookmarkEnd w:id="714"/>
      <w:bookmarkEnd w:id="715"/>
    </w:p>
    <w:p w14:paraId="55737FFE" w14:textId="77777777" w:rsidR="00E82738" w:rsidRPr="0065026B" w:rsidRDefault="00E82738" w:rsidP="00114C15">
      <w:pPr>
        <w:spacing w:after="0"/>
        <w:ind w:left="460"/>
        <w:rPr>
          <w:rFonts w:cs="Times New Roman"/>
        </w:rPr>
      </w:pPr>
      <w:bookmarkStart w:id="716" w:name="_POPIS_KRATICA_(UPUTA:"/>
      <w:bookmarkEnd w:id="716"/>
      <w:r w:rsidRPr="0065026B">
        <w:rPr>
          <w:rFonts w:cs="Times New Roman"/>
        </w:rPr>
        <w:t>DOH</w:t>
      </w:r>
      <w:r w:rsidRPr="0065026B">
        <w:rPr>
          <w:rFonts w:cs="Times New Roman"/>
        </w:rPr>
        <w:tab/>
      </w:r>
      <w:r w:rsidRPr="0065026B">
        <w:rPr>
          <w:rFonts w:cs="Times New Roman"/>
        </w:rPr>
        <w:tab/>
        <w:t>Obrazac prijave poreza na dohodak</w:t>
      </w:r>
    </w:p>
    <w:p w14:paraId="4B0209E4" w14:textId="77777777" w:rsidR="00226BCE" w:rsidRPr="0065026B" w:rsidRDefault="00226BCE" w:rsidP="00114C15">
      <w:pPr>
        <w:spacing w:after="0"/>
        <w:ind w:left="460"/>
        <w:rPr>
          <w:rFonts w:cs="Times New Roman"/>
        </w:rPr>
      </w:pPr>
      <w:r w:rsidRPr="0065026B">
        <w:rPr>
          <w:rFonts w:cs="Times New Roman"/>
        </w:rPr>
        <w:t>EK</w:t>
      </w:r>
      <w:r w:rsidRPr="0065026B">
        <w:rPr>
          <w:rFonts w:cs="Times New Roman"/>
        </w:rPr>
        <w:tab/>
      </w:r>
      <w:r w:rsidRPr="0065026B">
        <w:rPr>
          <w:rFonts w:cs="Times New Roman"/>
        </w:rPr>
        <w:tab/>
        <w:t>Europska komisija</w:t>
      </w:r>
    </w:p>
    <w:p w14:paraId="284248C5" w14:textId="77777777" w:rsidR="00362DE4" w:rsidRPr="0065026B" w:rsidRDefault="006054C5" w:rsidP="00114C15">
      <w:pPr>
        <w:spacing w:after="0"/>
        <w:ind w:left="460"/>
        <w:rPr>
          <w:rFonts w:cs="Times New Roman"/>
        </w:rPr>
      </w:pPr>
      <w:r w:rsidRPr="0065026B">
        <w:rPr>
          <w:rFonts w:cs="Times New Roman"/>
        </w:rPr>
        <w:t>EU</w:t>
      </w:r>
      <w:r w:rsidRPr="0065026B">
        <w:rPr>
          <w:rFonts w:cs="Times New Roman"/>
        </w:rPr>
        <w:tab/>
      </w:r>
      <w:r w:rsidRPr="0065026B">
        <w:rPr>
          <w:rFonts w:cs="Times New Roman"/>
        </w:rPr>
        <w:tab/>
        <w:t>Europska unija</w:t>
      </w:r>
    </w:p>
    <w:p w14:paraId="11EE7859" w14:textId="77777777" w:rsidR="00240526" w:rsidRPr="0065026B" w:rsidRDefault="00362DE4" w:rsidP="00114C15">
      <w:pPr>
        <w:spacing w:after="0"/>
        <w:ind w:left="460"/>
        <w:rPr>
          <w:rFonts w:cs="Times New Roman"/>
        </w:rPr>
      </w:pPr>
      <w:r w:rsidRPr="0065026B">
        <w:rPr>
          <w:rFonts w:cs="Times New Roman"/>
        </w:rPr>
        <w:t>FZOEU</w:t>
      </w:r>
      <w:r w:rsidRPr="0065026B">
        <w:rPr>
          <w:rFonts w:cs="Times New Roman"/>
        </w:rPr>
        <w:tab/>
      </w:r>
      <w:r w:rsidRPr="0065026B">
        <w:rPr>
          <w:rFonts w:cs="Times New Roman"/>
        </w:rPr>
        <w:tab/>
        <w:t>Fond za zaštitu okoliša i energetsku učinkovitost</w:t>
      </w:r>
    </w:p>
    <w:p w14:paraId="048BAC74" w14:textId="77777777" w:rsidR="00D40224" w:rsidRPr="0065026B" w:rsidRDefault="00D40224" w:rsidP="00114C15">
      <w:pPr>
        <w:spacing w:after="0"/>
        <w:ind w:left="460"/>
        <w:rPr>
          <w:rFonts w:cs="Times New Roman"/>
        </w:rPr>
      </w:pPr>
      <w:r w:rsidRPr="0065026B">
        <w:rPr>
          <w:rFonts w:cs="Times New Roman"/>
        </w:rPr>
        <w:t>GFI</w:t>
      </w:r>
      <w:r w:rsidRPr="0065026B">
        <w:rPr>
          <w:rFonts w:cs="Times New Roman"/>
        </w:rPr>
        <w:tab/>
      </w:r>
      <w:r w:rsidRPr="0065026B">
        <w:rPr>
          <w:rFonts w:cs="Times New Roman"/>
        </w:rPr>
        <w:tab/>
        <w:t>Godišnji financijski izvještaj</w:t>
      </w:r>
    </w:p>
    <w:p w14:paraId="7D638181" w14:textId="77777777" w:rsidR="00E82738" w:rsidRPr="0065026B" w:rsidRDefault="00B160FF" w:rsidP="00114C15">
      <w:pPr>
        <w:spacing w:after="0"/>
        <w:ind w:left="460"/>
        <w:rPr>
          <w:rFonts w:cs="Times New Roman"/>
        </w:rPr>
      </w:pPr>
      <w:r w:rsidRPr="0065026B">
        <w:rPr>
          <w:rFonts w:cs="Times New Roman"/>
        </w:rPr>
        <w:t>JLS</w:t>
      </w:r>
      <w:r w:rsidRPr="0065026B">
        <w:rPr>
          <w:rFonts w:cs="Times New Roman"/>
        </w:rPr>
        <w:tab/>
      </w:r>
      <w:r w:rsidRPr="0065026B">
        <w:rPr>
          <w:rFonts w:cs="Times New Roman"/>
        </w:rPr>
        <w:tab/>
        <w:t>Jedinica lokalne samouprave</w:t>
      </w:r>
    </w:p>
    <w:p w14:paraId="6D6C27DF" w14:textId="77777777" w:rsidR="00E82738" w:rsidRPr="0065026B" w:rsidRDefault="00E82738" w:rsidP="00E82738">
      <w:pPr>
        <w:spacing w:after="0"/>
        <w:ind w:left="2124" w:hanging="1664"/>
        <w:rPr>
          <w:rFonts w:cs="Times New Roman"/>
          <w:bCs/>
        </w:rPr>
      </w:pPr>
      <w:r w:rsidRPr="0065026B">
        <w:rPr>
          <w:rFonts w:cs="Times New Roman"/>
        </w:rPr>
        <w:t>JOPPD</w:t>
      </w:r>
      <w:r w:rsidRPr="0065026B">
        <w:rPr>
          <w:rFonts w:cs="Times New Roman"/>
        </w:rPr>
        <w:tab/>
        <w:t>J</w:t>
      </w:r>
      <w:r w:rsidRPr="0065026B">
        <w:rPr>
          <w:rFonts w:cs="Times New Roman"/>
          <w:bCs/>
        </w:rPr>
        <w:t>edinstveni obrazac poreza, prireza i doprinosa</w:t>
      </w:r>
    </w:p>
    <w:p w14:paraId="69429982" w14:textId="77777777" w:rsidR="008471A3" w:rsidRPr="0065026B" w:rsidRDefault="008471A3" w:rsidP="000B4D0B">
      <w:pPr>
        <w:spacing w:after="0"/>
        <w:ind w:left="2127" w:hanging="1667"/>
        <w:rPr>
          <w:rFonts w:cs="Times New Roman"/>
        </w:rPr>
      </w:pPr>
      <w:r>
        <w:rPr>
          <w:rFonts w:cs="Times New Roman"/>
        </w:rPr>
        <w:t xml:space="preserve">KT </w:t>
      </w:r>
      <w:r>
        <w:rPr>
          <w:rFonts w:cs="Times New Roman"/>
        </w:rPr>
        <w:tab/>
        <w:t>Tijelo nadležno za koordinaciju praćenja provedbe NPOO-a</w:t>
      </w:r>
      <w:r w:rsidR="00110C1E">
        <w:rPr>
          <w:rFonts w:cs="Times New Roman"/>
        </w:rPr>
        <w:t xml:space="preserve"> (MFIN)</w:t>
      </w:r>
    </w:p>
    <w:p w14:paraId="3B08080A" w14:textId="77777777" w:rsidR="003223DF" w:rsidRDefault="003223DF" w:rsidP="00114C15">
      <w:pPr>
        <w:spacing w:after="0"/>
        <w:ind w:left="460"/>
        <w:rPr>
          <w:rFonts w:cs="Times New Roman"/>
        </w:rPr>
      </w:pPr>
      <w:r>
        <w:rPr>
          <w:rFonts w:cs="Times New Roman"/>
        </w:rPr>
        <w:t>MBO</w:t>
      </w:r>
      <w:r>
        <w:rPr>
          <w:rFonts w:cs="Times New Roman"/>
        </w:rPr>
        <w:tab/>
      </w:r>
      <w:r>
        <w:rPr>
          <w:rFonts w:cs="Times New Roman"/>
        </w:rPr>
        <w:tab/>
        <w:t>Mehaničko-biološka obrada</w:t>
      </w:r>
      <w:r w:rsidR="00835E0C">
        <w:rPr>
          <w:rFonts w:cs="Times New Roman"/>
        </w:rPr>
        <w:t xml:space="preserve"> </w:t>
      </w:r>
    </w:p>
    <w:p w14:paraId="3E292C1E" w14:textId="77777777" w:rsidR="000B4D0B" w:rsidRDefault="000B4D0B" w:rsidP="00114C15">
      <w:pPr>
        <w:spacing w:after="0"/>
        <w:ind w:left="460"/>
        <w:rPr>
          <w:rFonts w:cs="Times New Roman"/>
        </w:rPr>
      </w:pPr>
      <w:r>
        <w:rPr>
          <w:rFonts w:cs="Times New Roman"/>
        </w:rPr>
        <w:t>MFIN</w:t>
      </w:r>
      <w:r>
        <w:rPr>
          <w:rFonts w:cs="Times New Roman"/>
        </w:rPr>
        <w:tab/>
      </w:r>
      <w:r>
        <w:rPr>
          <w:rFonts w:cs="Times New Roman"/>
        </w:rPr>
        <w:tab/>
        <w:t>Ministarstvo financija</w:t>
      </w:r>
    </w:p>
    <w:p w14:paraId="4C8E557C" w14:textId="77777777" w:rsidR="00362DE4" w:rsidRPr="0065026B" w:rsidRDefault="00362DE4" w:rsidP="00114C15">
      <w:pPr>
        <w:spacing w:after="0"/>
        <w:ind w:left="460"/>
        <w:rPr>
          <w:rFonts w:cs="Times New Roman"/>
        </w:rPr>
      </w:pPr>
      <w:r w:rsidRPr="0065026B">
        <w:rPr>
          <w:rFonts w:cs="Times New Roman"/>
        </w:rPr>
        <w:t>M</w:t>
      </w:r>
      <w:r w:rsidR="00C50DE6">
        <w:rPr>
          <w:rFonts w:cs="Times New Roman"/>
        </w:rPr>
        <w:t>INGOR</w:t>
      </w:r>
      <w:r w:rsidR="000B4D0B">
        <w:rPr>
          <w:rFonts w:cs="Times New Roman"/>
        </w:rPr>
        <w:tab/>
      </w:r>
      <w:r w:rsidRPr="0065026B">
        <w:rPr>
          <w:rFonts w:cs="Times New Roman"/>
        </w:rPr>
        <w:tab/>
        <w:t xml:space="preserve">Ministarstvo </w:t>
      </w:r>
      <w:r w:rsidR="00C50DE6">
        <w:rPr>
          <w:rFonts w:cs="Times New Roman"/>
        </w:rPr>
        <w:t xml:space="preserve">gospodarstva i održivog razvoja </w:t>
      </w:r>
    </w:p>
    <w:p w14:paraId="0B72670B" w14:textId="77777777" w:rsidR="00226BCE" w:rsidRPr="0065026B" w:rsidRDefault="00226BCE" w:rsidP="00114C15">
      <w:pPr>
        <w:spacing w:after="0"/>
        <w:ind w:left="460"/>
        <w:rPr>
          <w:rFonts w:cs="Times New Roman"/>
        </w:rPr>
      </w:pPr>
      <w:r w:rsidRPr="0065026B">
        <w:rPr>
          <w:rFonts w:cs="Times New Roman"/>
        </w:rPr>
        <w:t>NN</w:t>
      </w:r>
      <w:r w:rsidRPr="0065026B">
        <w:rPr>
          <w:rFonts w:cs="Times New Roman"/>
        </w:rPr>
        <w:tab/>
      </w:r>
      <w:r w:rsidRPr="0065026B">
        <w:rPr>
          <w:rFonts w:cs="Times New Roman"/>
        </w:rPr>
        <w:tab/>
        <w:t>Narodne novine</w:t>
      </w:r>
    </w:p>
    <w:p w14:paraId="3EE7C12D" w14:textId="77777777" w:rsidR="002F2B9A" w:rsidRPr="0065026B" w:rsidRDefault="002F2B9A" w:rsidP="00114C15">
      <w:pPr>
        <w:spacing w:after="0"/>
        <w:ind w:left="460"/>
        <w:rPr>
          <w:rFonts w:cs="Times New Roman"/>
        </w:rPr>
      </w:pPr>
      <w:r w:rsidRPr="0065026B">
        <w:rPr>
          <w:rFonts w:cs="Times New Roman"/>
        </w:rPr>
        <w:t>NN-MU</w:t>
      </w:r>
      <w:r w:rsidRPr="0065026B">
        <w:rPr>
          <w:rFonts w:cs="Times New Roman"/>
        </w:rPr>
        <w:tab/>
      </w:r>
      <w:r w:rsidRPr="0065026B">
        <w:rPr>
          <w:rFonts w:cs="Times New Roman"/>
        </w:rPr>
        <w:tab/>
        <w:t>Narodne novine – Međunarodni ugovori</w:t>
      </w:r>
    </w:p>
    <w:p w14:paraId="5BEAAD51" w14:textId="77777777" w:rsidR="00340B6A" w:rsidRDefault="00340B6A" w:rsidP="00114C15">
      <w:pPr>
        <w:spacing w:after="0"/>
        <w:ind w:left="460"/>
        <w:rPr>
          <w:rFonts w:cs="Times New Roman"/>
        </w:rPr>
      </w:pPr>
      <w:r>
        <w:rPr>
          <w:rFonts w:cs="Times New Roman"/>
        </w:rPr>
        <w:t>NPOO</w:t>
      </w:r>
      <w:r>
        <w:rPr>
          <w:rFonts w:cs="Times New Roman"/>
        </w:rPr>
        <w:tab/>
      </w:r>
      <w:r>
        <w:rPr>
          <w:rFonts w:cs="Times New Roman"/>
        </w:rPr>
        <w:tab/>
        <w:t>Nacionalni plan oporavka i otpornosti 2021.-2026.</w:t>
      </w:r>
    </w:p>
    <w:p w14:paraId="5507F1B0" w14:textId="77777777" w:rsidR="00143C63" w:rsidRDefault="00143C63" w:rsidP="00907916">
      <w:pPr>
        <w:spacing w:after="0"/>
        <w:ind w:left="2124" w:hanging="1664"/>
        <w:jc w:val="both"/>
        <w:rPr>
          <w:rFonts w:cs="Times New Roman"/>
        </w:rPr>
      </w:pPr>
      <w:r w:rsidRPr="00FA7A11">
        <w:rPr>
          <w:rFonts w:cs="Times New Roman"/>
        </w:rPr>
        <w:t>NT</w:t>
      </w:r>
      <w:r w:rsidRPr="00FA7A11">
        <w:rPr>
          <w:rFonts w:cs="Times New Roman"/>
        </w:rPr>
        <w:tab/>
      </w:r>
      <w:r w:rsidR="00FA7A11" w:rsidRPr="00FA7A11">
        <w:rPr>
          <w:rFonts w:cs="Times New Roman"/>
        </w:rPr>
        <w:t>Tijelo državne uprave nadležno za komponentu/podkomponentu</w:t>
      </w:r>
      <w:r w:rsidR="00907916">
        <w:rPr>
          <w:rFonts w:cs="Times New Roman"/>
        </w:rPr>
        <w:t xml:space="preserve"> </w:t>
      </w:r>
      <w:r w:rsidR="00FA7A11">
        <w:rPr>
          <w:rFonts w:cs="Times New Roman"/>
        </w:rPr>
        <w:t xml:space="preserve"> </w:t>
      </w:r>
      <w:r w:rsidR="00FA7A11" w:rsidRPr="00FA7A11">
        <w:rPr>
          <w:rFonts w:cs="Times New Roman"/>
        </w:rPr>
        <w:t>Nacionalnog plana oporavka i otpornosti</w:t>
      </w:r>
    </w:p>
    <w:p w14:paraId="2CCFD10B" w14:textId="77777777" w:rsidR="00660F39" w:rsidRPr="00DF4A4F" w:rsidRDefault="00660F39" w:rsidP="00114C15">
      <w:pPr>
        <w:spacing w:after="0"/>
        <w:ind w:left="460"/>
        <w:rPr>
          <w:rFonts w:cs="Times New Roman"/>
          <w:i/>
        </w:rPr>
      </w:pPr>
      <w:r>
        <w:rPr>
          <w:rFonts w:cs="Times New Roman"/>
        </w:rPr>
        <w:t>NUTS</w:t>
      </w:r>
      <w:r>
        <w:rPr>
          <w:rFonts w:cs="Times New Roman"/>
        </w:rPr>
        <w:tab/>
      </w:r>
      <w:r>
        <w:rPr>
          <w:rFonts w:cs="Times New Roman"/>
        </w:rPr>
        <w:tab/>
        <w:t xml:space="preserve">engl. </w:t>
      </w:r>
      <w:r w:rsidRPr="00DF4A4F">
        <w:rPr>
          <w:rFonts w:cs="Times New Roman"/>
          <w:i/>
        </w:rPr>
        <w:t>Nomenclature of Territorial Units for Statistics</w:t>
      </w:r>
    </w:p>
    <w:p w14:paraId="3B93603F" w14:textId="77777777" w:rsidR="00CC2B04" w:rsidRPr="0065026B" w:rsidRDefault="00CC2B04" w:rsidP="00114C15">
      <w:pPr>
        <w:spacing w:after="0"/>
        <w:ind w:left="460"/>
        <w:rPr>
          <w:rFonts w:cs="Times New Roman"/>
        </w:rPr>
      </w:pPr>
      <w:r w:rsidRPr="0065026B">
        <w:rPr>
          <w:rFonts w:cs="Times New Roman"/>
        </w:rPr>
        <w:t>OIE</w:t>
      </w:r>
      <w:r w:rsidR="009C4818" w:rsidRPr="0065026B">
        <w:rPr>
          <w:rFonts w:cs="Times New Roman"/>
        </w:rPr>
        <w:tab/>
      </w:r>
      <w:r w:rsidR="009C4818" w:rsidRPr="0065026B">
        <w:rPr>
          <w:rFonts w:cs="Times New Roman"/>
        </w:rPr>
        <w:tab/>
        <w:t>Obnovljivi izvori energije</w:t>
      </w:r>
    </w:p>
    <w:p w14:paraId="1FE03525" w14:textId="77777777" w:rsidR="00226BCE" w:rsidRPr="0065026B" w:rsidRDefault="00226BCE" w:rsidP="00114C15">
      <w:pPr>
        <w:spacing w:after="0"/>
        <w:ind w:left="460"/>
        <w:rPr>
          <w:rFonts w:cs="Times New Roman"/>
        </w:rPr>
      </w:pPr>
      <w:r w:rsidRPr="0065026B">
        <w:rPr>
          <w:rFonts w:cs="Times New Roman"/>
        </w:rPr>
        <w:t>PDP</w:t>
      </w:r>
      <w:r w:rsidR="009805C2" w:rsidRPr="0065026B">
        <w:rPr>
          <w:rFonts w:cs="Times New Roman"/>
        </w:rPr>
        <w:tab/>
      </w:r>
      <w:r w:rsidR="009805C2" w:rsidRPr="0065026B">
        <w:rPr>
          <w:rFonts w:cs="Times New Roman"/>
        </w:rPr>
        <w:tab/>
      </w:r>
      <w:r w:rsidRPr="0065026B">
        <w:rPr>
          <w:rFonts w:cs="Times New Roman"/>
        </w:rPr>
        <w:t>Poziv na dostavu projektnih prijedloga</w:t>
      </w:r>
    </w:p>
    <w:p w14:paraId="77638143" w14:textId="77777777" w:rsidR="00226BCE" w:rsidRPr="0065026B" w:rsidRDefault="00226BCE" w:rsidP="00114C15">
      <w:pPr>
        <w:spacing w:after="0"/>
        <w:ind w:left="460"/>
        <w:rPr>
          <w:rFonts w:cs="Times New Roman"/>
        </w:rPr>
      </w:pPr>
      <w:r w:rsidRPr="0065026B">
        <w:rPr>
          <w:rFonts w:cs="Times New Roman"/>
        </w:rPr>
        <w:t>PDV</w:t>
      </w:r>
      <w:r w:rsidR="009805C2" w:rsidRPr="0065026B">
        <w:rPr>
          <w:rFonts w:cs="Times New Roman"/>
        </w:rPr>
        <w:tab/>
      </w:r>
      <w:r w:rsidR="009805C2" w:rsidRPr="0065026B">
        <w:rPr>
          <w:rFonts w:cs="Times New Roman"/>
        </w:rPr>
        <w:tab/>
      </w:r>
      <w:r w:rsidRPr="0065026B">
        <w:rPr>
          <w:rFonts w:cs="Times New Roman"/>
        </w:rPr>
        <w:t>Porez na dodanu vrijednost</w:t>
      </w:r>
    </w:p>
    <w:p w14:paraId="3F62E9B7" w14:textId="77777777" w:rsidR="00362DE4" w:rsidRPr="0065026B" w:rsidRDefault="00362DE4" w:rsidP="00114C15">
      <w:pPr>
        <w:spacing w:after="0"/>
        <w:ind w:left="460"/>
        <w:rPr>
          <w:rFonts w:cs="Times New Roman"/>
        </w:rPr>
      </w:pPr>
      <w:r w:rsidRPr="0065026B">
        <w:rPr>
          <w:rFonts w:cs="Times New Roman"/>
        </w:rPr>
        <w:t>PGO RH</w:t>
      </w:r>
      <w:r w:rsidRPr="0065026B">
        <w:rPr>
          <w:rFonts w:cs="Times New Roman"/>
        </w:rPr>
        <w:tab/>
      </w:r>
      <w:r w:rsidRPr="0065026B">
        <w:rPr>
          <w:rFonts w:cs="Times New Roman"/>
        </w:rPr>
        <w:tab/>
        <w:t>Plan gospodarenja otpadom RH za razdoblje 2017.-2022.</w:t>
      </w:r>
    </w:p>
    <w:p w14:paraId="50ACED6B" w14:textId="77777777" w:rsidR="00226BCE" w:rsidRPr="0065026B" w:rsidRDefault="00226BCE" w:rsidP="00114C15">
      <w:pPr>
        <w:spacing w:after="0"/>
        <w:ind w:left="460"/>
        <w:rPr>
          <w:rFonts w:cs="Times New Roman"/>
        </w:rPr>
      </w:pPr>
      <w:r w:rsidRPr="0065026B">
        <w:rPr>
          <w:rFonts w:cs="Times New Roman"/>
        </w:rPr>
        <w:t xml:space="preserve">PT </w:t>
      </w:r>
      <w:r w:rsidRPr="0065026B">
        <w:rPr>
          <w:rFonts w:cs="Times New Roman"/>
        </w:rPr>
        <w:tab/>
      </w:r>
      <w:r w:rsidRPr="0065026B">
        <w:rPr>
          <w:rFonts w:cs="Times New Roman"/>
        </w:rPr>
        <w:tab/>
        <w:t>P</w:t>
      </w:r>
      <w:r w:rsidR="00443316">
        <w:rPr>
          <w:rFonts w:cs="Times New Roman"/>
        </w:rPr>
        <w:t>rovedbeno tijelo</w:t>
      </w:r>
    </w:p>
    <w:p w14:paraId="151CF6D8" w14:textId="77777777" w:rsidR="00BE2D1D" w:rsidRPr="0065026B" w:rsidRDefault="00BE2D1D" w:rsidP="00114C15">
      <w:pPr>
        <w:spacing w:after="0"/>
        <w:ind w:left="460"/>
        <w:rPr>
          <w:rFonts w:cs="Times New Roman"/>
        </w:rPr>
      </w:pPr>
      <w:r w:rsidRPr="0065026B">
        <w:rPr>
          <w:rFonts w:cs="Times New Roman"/>
        </w:rPr>
        <w:t>RH</w:t>
      </w:r>
      <w:r w:rsidRPr="0065026B">
        <w:rPr>
          <w:rFonts w:cs="Times New Roman"/>
        </w:rPr>
        <w:tab/>
      </w:r>
      <w:r w:rsidRPr="0065026B">
        <w:rPr>
          <w:rFonts w:cs="Times New Roman"/>
        </w:rPr>
        <w:tab/>
        <w:t>Republika Hrvatska</w:t>
      </w:r>
    </w:p>
    <w:p w14:paraId="13366F33" w14:textId="77777777" w:rsidR="00226BCE" w:rsidRDefault="00623104" w:rsidP="00114C15">
      <w:pPr>
        <w:spacing w:after="0"/>
        <w:ind w:left="460"/>
        <w:rPr>
          <w:rFonts w:cs="Times New Roman"/>
        </w:rPr>
      </w:pPr>
      <w:r w:rsidRPr="0065026B">
        <w:rPr>
          <w:rFonts w:cs="Times New Roman"/>
        </w:rPr>
        <w:t>SL</w:t>
      </w:r>
      <w:r w:rsidR="009805C2" w:rsidRPr="0065026B">
        <w:rPr>
          <w:rFonts w:cs="Times New Roman"/>
        </w:rPr>
        <w:tab/>
      </w:r>
      <w:r w:rsidRPr="0065026B">
        <w:rPr>
          <w:rFonts w:cs="Times New Roman"/>
        </w:rPr>
        <w:tab/>
      </w:r>
      <w:r w:rsidRPr="0065026B">
        <w:rPr>
          <w:rFonts w:cs="Times New Roman"/>
        </w:rPr>
        <w:tab/>
      </w:r>
      <w:r w:rsidR="00226BCE" w:rsidRPr="0065026B">
        <w:rPr>
          <w:rFonts w:cs="Times New Roman"/>
        </w:rPr>
        <w:t>Službeni list (Europska unija)</w:t>
      </w:r>
    </w:p>
    <w:p w14:paraId="2A54A9E1" w14:textId="77777777" w:rsidR="005874B3" w:rsidRDefault="00704689" w:rsidP="00443316">
      <w:pPr>
        <w:spacing w:after="0"/>
        <w:ind w:left="2127" w:hanging="1667"/>
        <w:jc w:val="both"/>
        <w:rPr>
          <w:rFonts w:eastAsia="Times New Roman" w:cs="Times New Roman"/>
          <w:bCs/>
          <w:szCs w:val="24"/>
        </w:rPr>
      </w:pPr>
      <w:r>
        <w:rPr>
          <w:rFonts w:cs="Times New Roman"/>
        </w:rPr>
        <w:t>NT</w:t>
      </w:r>
      <w:r w:rsidR="00443316">
        <w:rPr>
          <w:rFonts w:cs="Times New Roman"/>
        </w:rPr>
        <w:tab/>
      </w:r>
      <w:r w:rsidR="00443316" w:rsidRPr="00443316">
        <w:rPr>
          <w:rFonts w:eastAsia="Times New Roman" w:cs="Times New Roman"/>
          <w:bCs/>
          <w:szCs w:val="24"/>
        </w:rPr>
        <w:t>Tijelo</w:t>
      </w:r>
      <w:r w:rsidR="00443316" w:rsidRPr="00443316">
        <w:rPr>
          <w:rFonts w:eastAsia="Times New Roman" w:cs="Times New Roman"/>
          <w:szCs w:val="24"/>
        </w:rPr>
        <w:t xml:space="preserve"> </w:t>
      </w:r>
      <w:r w:rsidR="00443316" w:rsidRPr="00443316">
        <w:rPr>
          <w:rFonts w:eastAsia="Times New Roman" w:cs="Times New Roman"/>
          <w:bCs/>
          <w:szCs w:val="24"/>
        </w:rPr>
        <w:t>nadležno za provedbu komponente/podkomponente</w:t>
      </w:r>
    </w:p>
    <w:p w14:paraId="0D05F8FA" w14:textId="77777777" w:rsidR="00443316" w:rsidRPr="00443316" w:rsidRDefault="005874B3" w:rsidP="00443316">
      <w:pPr>
        <w:spacing w:after="0"/>
        <w:ind w:left="2127" w:hanging="1667"/>
        <w:jc w:val="both"/>
        <w:rPr>
          <w:rFonts w:cs="Times New Roman"/>
        </w:rPr>
      </w:pPr>
      <w:r>
        <w:rPr>
          <w:rFonts w:cs="Times New Roman"/>
        </w:rPr>
        <w:t>UzP</w:t>
      </w:r>
      <w:r>
        <w:rPr>
          <w:rFonts w:cs="Times New Roman"/>
        </w:rPr>
        <w:tab/>
        <w:t>Upute za prijavitelje</w:t>
      </w:r>
    </w:p>
    <w:p w14:paraId="392D594D" w14:textId="77777777" w:rsidR="00362DE4" w:rsidRPr="0065026B" w:rsidRDefault="00226BCE" w:rsidP="00114C15">
      <w:pPr>
        <w:spacing w:after="0"/>
        <w:ind w:left="460"/>
        <w:rPr>
          <w:rFonts w:cs="Times New Roman"/>
        </w:rPr>
      </w:pPr>
      <w:r w:rsidRPr="0065026B">
        <w:rPr>
          <w:rFonts w:cs="Times New Roman"/>
        </w:rPr>
        <w:t xml:space="preserve">ZJN </w:t>
      </w:r>
      <w:r w:rsidRPr="0065026B">
        <w:rPr>
          <w:rFonts w:cs="Times New Roman"/>
        </w:rPr>
        <w:tab/>
      </w:r>
      <w:r w:rsidRPr="0065026B">
        <w:rPr>
          <w:rFonts w:cs="Times New Roman"/>
        </w:rPr>
        <w:tab/>
        <w:t>Zakon o javnoj nabavi</w:t>
      </w:r>
    </w:p>
    <w:p w14:paraId="1BC7A795" w14:textId="77777777" w:rsidR="00BF74BB" w:rsidRDefault="00362DE4" w:rsidP="00B160FF">
      <w:pPr>
        <w:spacing w:after="0"/>
        <w:ind w:left="460" w:right="-426"/>
        <w:rPr>
          <w:rFonts w:cs="Times New Roman"/>
        </w:rPr>
      </w:pPr>
      <w:r w:rsidRPr="0065026B">
        <w:rPr>
          <w:rFonts w:cs="Times New Roman"/>
        </w:rPr>
        <w:t>ZGO</w:t>
      </w:r>
      <w:r w:rsidR="009805C2" w:rsidRPr="0065026B">
        <w:rPr>
          <w:rFonts w:cs="Times New Roman"/>
        </w:rPr>
        <w:tab/>
      </w:r>
      <w:r w:rsidRPr="0065026B">
        <w:rPr>
          <w:rFonts w:cs="Times New Roman"/>
        </w:rPr>
        <w:tab/>
        <w:t>Zakon o</w:t>
      </w:r>
      <w:r w:rsidR="00907916">
        <w:rPr>
          <w:rFonts w:cs="Times New Roman"/>
        </w:rPr>
        <w:t xml:space="preserve"> </w:t>
      </w:r>
      <w:r w:rsidRPr="0065026B">
        <w:rPr>
          <w:rFonts w:cs="Times New Roman"/>
        </w:rPr>
        <w:t>gospodarenju otpadom</w:t>
      </w:r>
    </w:p>
    <w:p w14:paraId="5574B2FA" w14:textId="77777777" w:rsidR="00CC2B04" w:rsidRPr="002C5CA9" w:rsidRDefault="00BF74BB" w:rsidP="00B160FF">
      <w:pPr>
        <w:spacing w:after="0"/>
        <w:ind w:left="460" w:right="-426"/>
        <w:rPr>
          <w:rFonts w:cs="Times New Roman"/>
        </w:rPr>
      </w:pPr>
      <w:r>
        <w:rPr>
          <w:rFonts w:cs="Times New Roman"/>
        </w:rPr>
        <w:t>ZNS</w:t>
      </w:r>
      <w:r>
        <w:rPr>
          <w:rFonts w:cs="Times New Roman"/>
        </w:rPr>
        <w:tab/>
      </w:r>
      <w:r>
        <w:rPr>
          <w:rFonts w:cs="Times New Roman"/>
        </w:rPr>
        <w:tab/>
        <w:t>Zahtjev za nadoknadom sredstava</w:t>
      </w:r>
    </w:p>
    <w:sectPr w:rsidR="00CC2B04" w:rsidRPr="002C5CA9" w:rsidSect="00281E44">
      <w:headerReference w:type="default" r:id="rId35"/>
      <w:footerReference w:type="default" r:id="rId36"/>
      <w:pgSz w:w="11906" w:h="16838"/>
      <w:pgMar w:top="14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8593" w14:textId="77777777" w:rsidR="00D31143" w:rsidRDefault="00D31143" w:rsidP="006D336D">
      <w:pPr>
        <w:spacing w:after="0" w:line="240" w:lineRule="auto"/>
      </w:pPr>
      <w:r>
        <w:separator/>
      </w:r>
    </w:p>
  </w:endnote>
  <w:endnote w:type="continuationSeparator" w:id="0">
    <w:p w14:paraId="1288D775" w14:textId="77777777" w:rsidR="00D31143" w:rsidRDefault="00D31143" w:rsidP="006D336D">
      <w:pPr>
        <w:spacing w:after="0" w:line="240" w:lineRule="auto"/>
      </w:pPr>
      <w:r>
        <w:continuationSeparator/>
      </w:r>
    </w:p>
  </w:endnote>
  <w:endnote w:type="continuationNotice" w:id="1">
    <w:p w14:paraId="70BC7A1A" w14:textId="77777777" w:rsidR="00D31143" w:rsidRDefault="00D31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quot;Lucida Sans Unicode&quot;,sans-se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ažetak poziva">
    <w:altName w:val="Cambria"/>
    <w:panose1 w:val="00000000000000000000"/>
    <w:charset w:val="00"/>
    <w:family w:val="roman"/>
    <w:notTrueType/>
    <w:pitch w:val="default"/>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80267"/>
      <w:docPartObj>
        <w:docPartGallery w:val="Page Numbers (Bottom of Page)"/>
        <w:docPartUnique/>
      </w:docPartObj>
    </w:sdtPr>
    <w:sdtEndPr/>
    <w:sdtContent>
      <w:sdt>
        <w:sdtPr>
          <w:rPr>
            <w:sz w:val="22"/>
          </w:rPr>
          <w:id w:val="-1457403084"/>
          <w:docPartObj>
            <w:docPartGallery w:val="Page Numbers (Top of Page)"/>
            <w:docPartUnique/>
          </w:docPartObj>
        </w:sdtPr>
        <w:sdtEndPr>
          <w:rPr>
            <w:sz w:val="24"/>
          </w:rPr>
        </w:sdtEndPr>
        <w:sdtContent>
          <w:p w14:paraId="3B858897" w14:textId="47E2E221" w:rsidR="00D31143" w:rsidRPr="00665D03" w:rsidRDefault="00D31143" w:rsidP="00665D03">
            <w:pPr>
              <w:pStyle w:val="Podnoje"/>
              <w:spacing w:after="0"/>
              <w:jc w:val="center"/>
            </w:pPr>
            <w:r w:rsidRPr="00665D03">
              <w:rPr>
                <w:bCs/>
                <w:sz w:val="22"/>
                <w:szCs w:val="24"/>
              </w:rPr>
              <w:fldChar w:fldCharType="begin"/>
            </w:r>
            <w:r w:rsidRPr="00665D03">
              <w:rPr>
                <w:bCs/>
                <w:sz w:val="22"/>
              </w:rPr>
              <w:instrText>PAGE</w:instrText>
            </w:r>
            <w:r w:rsidRPr="00665D03">
              <w:rPr>
                <w:bCs/>
                <w:sz w:val="22"/>
                <w:szCs w:val="24"/>
              </w:rPr>
              <w:fldChar w:fldCharType="separate"/>
            </w:r>
            <w:r w:rsidR="008625A7">
              <w:rPr>
                <w:bCs/>
                <w:noProof/>
                <w:sz w:val="22"/>
              </w:rPr>
              <w:t>9</w:t>
            </w:r>
            <w:r w:rsidRPr="00665D03">
              <w:rPr>
                <w:bCs/>
                <w:sz w:val="22"/>
                <w:szCs w:val="24"/>
              </w:rPr>
              <w:fldChar w:fldCharType="end"/>
            </w:r>
            <w:r w:rsidRPr="00665D03">
              <w:rPr>
                <w:bCs/>
                <w:sz w:val="22"/>
                <w:szCs w:val="24"/>
              </w:rPr>
              <w:t>/</w:t>
            </w:r>
            <w:r w:rsidRPr="00665D03">
              <w:rPr>
                <w:bCs/>
                <w:sz w:val="22"/>
                <w:szCs w:val="24"/>
              </w:rPr>
              <w:fldChar w:fldCharType="begin"/>
            </w:r>
            <w:r w:rsidRPr="00665D03">
              <w:rPr>
                <w:bCs/>
                <w:sz w:val="22"/>
              </w:rPr>
              <w:instrText>NUMPAGES</w:instrText>
            </w:r>
            <w:r w:rsidRPr="00665D03">
              <w:rPr>
                <w:bCs/>
                <w:sz w:val="22"/>
                <w:szCs w:val="24"/>
              </w:rPr>
              <w:fldChar w:fldCharType="separate"/>
            </w:r>
            <w:r w:rsidR="008625A7">
              <w:rPr>
                <w:bCs/>
                <w:noProof/>
                <w:sz w:val="22"/>
              </w:rPr>
              <w:t>70</w:t>
            </w:r>
            <w:r w:rsidRPr="00665D03">
              <w:rPr>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68AFD" w14:textId="77777777" w:rsidR="00D31143" w:rsidRDefault="00D31143" w:rsidP="006D336D">
      <w:pPr>
        <w:spacing w:after="0" w:line="240" w:lineRule="auto"/>
      </w:pPr>
      <w:r>
        <w:separator/>
      </w:r>
    </w:p>
  </w:footnote>
  <w:footnote w:type="continuationSeparator" w:id="0">
    <w:p w14:paraId="05D76C1F" w14:textId="77777777" w:rsidR="00D31143" w:rsidRDefault="00D31143" w:rsidP="006D336D">
      <w:pPr>
        <w:spacing w:after="0" w:line="240" w:lineRule="auto"/>
      </w:pPr>
      <w:r>
        <w:continuationSeparator/>
      </w:r>
    </w:p>
  </w:footnote>
  <w:footnote w:type="continuationNotice" w:id="1">
    <w:p w14:paraId="364F4063" w14:textId="77777777" w:rsidR="00D31143" w:rsidRDefault="00D31143">
      <w:pPr>
        <w:spacing w:after="0" w:line="240" w:lineRule="auto"/>
      </w:pPr>
    </w:p>
  </w:footnote>
  <w:footnote w:id="2">
    <w:p w14:paraId="531758AB" w14:textId="77777777" w:rsidR="00D31143" w:rsidRPr="00F21CDE" w:rsidRDefault="00D31143" w:rsidP="00F21CDE">
      <w:pPr>
        <w:pStyle w:val="Tekstfusnote"/>
        <w:spacing w:after="0" w:line="240" w:lineRule="auto"/>
        <w:jc w:val="both"/>
        <w:rPr>
          <w:i/>
          <w:sz w:val="18"/>
          <w:szCs w:val="18"/>
        </w:rPr>
      </w:pPr>
      <w:r>
        <w:rPr>
          <w:rStyle w:val="Referencafusnote"/>
        </w:rPr>
        <w:footnoteRef/>
      </w:r>
      <w:r>
        <w:t xml:space="preserve"> </w:t>
      </w:r>
      <w:r w:rsidRPr="00F21CDE">
        <w:rPr>
          <w:i/>
          <w:sz w:val="18"/>
          <w:szCs w:val="18"/>
        </w:rPr>
        <w:t>U skladu s Pravilnikom o gospodarenju otpadom (</w:t>
      </w:r>
      <w:r w:rsidRPr="00C10EC7">
        <w:rPr>
          <w:i/>
          <w:sz w:val="18"/>
          <w:szCs w:val="18"/>
        </w:rPr>
        <w:t>NN 81/20),</w:t>
      </w:r>
      <w:r w:rsidRPr="00F21CDE">
        <w:rPr>
          <w:i/>
          <w:sz w:val="18"/>
          <w:szCs w:val="18"/>
        </w:rPr>
        <w:t xml:space="preserve"> </w:t>
      </w:r>
      <w:r w:rsidRPr="00F21CDE">
        <w:rPr>
          <w:b/>
          <w:i/>
          <w:sz w:val="18"/>
          <w:szCs w:val="18"/>
        </w:rPr>
        <w:t>prikupljanje otpada</w:t>
      </w:r>
      <w:r w:rsidRPr="00F21CDE">
        <w:rPr>
          <w:i/>
          <w:sz w:val="18"/>
          <w:szCs w:val="18"/>
        </w:rPr>
        <w:t xml:space="preserve"> je tehnološki proces prikupljanja otpada opremljenim vozilima. U ovom Pozivu koristi se širi pojam </w:t>
      </w:r>
      <w:r w:rsidRPr="00F21CDE">
        <w:rPr>
          <w:b/>
          <w:i/>
          <w:sz w:val="18"/>
          <w:szCs w:val="18"/>
        </w:rPr>
        <w:t>sakupljanje otpada,</w:t>
      </w:r>
      <w:r w:rsidRPr="00F21CDE">
        <w:rPr>
          <w:i/>
          <w:sz w:val="18"/>
          <w:szCs w:val="18"/>
        </w:rPr>
        <w:t xml:space="preserve"> što uključuje, u skladu s člankom 4, stavkom 1., točkom </w:t>
      </w:r>
      <w:r>
        <w:rPr>
          <w:i/>
          <w:sz w:val="18"/>
          <w:szCs w:val="18"/>
        </w:rPr>
        <w:t>74</w:t>
      </w:r>
      <w:r w:rsidRPr="00F21CDE">
        <w:rPr>
          <w:i/>
          <w:sz w:val="18"/>
          <w:szCs w:val="18"/>
        </w:rPr>
        <w:t>. Zakona o</w:t>
      </w:r>
      <w:r>
        <w:rPr>
          <w:i/>
          <w:sz w:val="18"/>
          <w:szCs w:val="18"/>
        </w:rPr>
        <w:t xml:space="preserve"> </w:t>
      </w:r>
      <w:r w:rsidRPr="00F21CDE">
        <w:rPr>
          <w:i/>
          <w:sz w:val="18"/>
          <w:szCs w:val="18"/>
        </w:rPr>
        <w:t xml:space="preserve">gospodarenju otpadom (NN </w:t>
      </w:r>
      <w:r>
        <w:rPr>
          <w:i/>
          <w:sz w:val="18"/>
          <w:szCs w:val="18"/>
        </w:rPr>
        <w:t xml:space="preserve">84/21 </w:t>
      </w:r>
      <w:r w:rsidRPr="00F21CDE">
        <w:rPr>
          <w:i/>
          <w:sz w:val="18"/>
          <w:szCs w:val="18"/>
        </w:rPr>
        <w:t xml:space="preserve">) (ZGO), prikupljanje otpada, uključujući prethodno razvrstavanje otpada i skladištenje otpada u svrhu prijevoza na obradu. Drugim riječima, djelatnost sakupljanja otpada uključuje tehnološki proces prikupljanja otpada, tehnološki proces prihvata i tehnološki proces skladištenja otpada koji su definirani u člancima 8., 9., i 10 Pravilnika o gospodarenju otpadom. </w:t>
      </w:r>
    </w:p>
  </w:footnote>
  <w:footnote w:id="3">
    <w:p w14:paraId="41B176AE" w14:textId="77777777" w:rsidR="00D31143" w:rsidRPr="00F21CDE" w:rsidRDefault="00D31143" w:rsidP="00F21CDE">
      <w:pPr>
        <w:pStyle w:val="Tekstfusnote"/>
        <w:spacing w:after="0" w:line="240" w:lineRule="auto"/>
        <w:jc w:val="both"/>
        <w:rPr>
          <w:i/>
          <w:sz w:val="18"/>
          <w:szCs w:val="18"/>
        </w:rPr>
      </w:pPr>
      <w:r w:rsidRPr="00F21CDE">
        <w:rPr>
          <w:rStyle w:val="Referencafusnote"/>
          <w:i/>
          <w:sz w:val="18"/>
          <w:szCs w:val="18"/>
        </w:rPr>
        <w:footnoteRef/>
      </w:r>
      <w:r w:rsidRPr="00F21CDE">
        <w:rPr>
          <w:i/>
          <w:sz w:val="18"/>
          <w:szCs w:val="18"/>
        </w:rPr>
        <w:t xml:space="preserve"> U skladu s člankom 4., stavkom 1. </w:t>
      </w:r>
      <w:r>
        <w:rPr>
          <w:i/>
          <w:sz w:val="18"/>
          <w:szCs w:val="18"/>
        </w:rPr>
        <w:t>točkom</w:t>
      </w:r>
      <w:r w:rsidRPr="00F21CDE">
        <w:rPr>
          <w:i/>
          <w:sz w:val="18"/>
          <w:szCs w:val="18"/>
        </w:rPr>
        <w:t xml:space="preserve"> </w:t>
      </w:r>
      <w:r>
        <w:rPr>
          <w:i/>
          <w:sz w:val="18"/>
          <w:szCs w:val="18"/>
        </w:rPr>
        <w:t>3</w:t>
      </w:r>
      <w:r w:rsidRPr="00F21CDE">
        <w:rPr>
          <w:i/>
          <w:sz w:val="18"/>
          <w:szCs w:val="18"/>
        </w:rPr>
        <w:t xml:space="preserve">. ZGO-a </w:t>
      </w:r>
      <w:r w:rsidRPr="00F21CDE">
        <w:rPr>
          <w:b/>
          <w:i/>
          <w:sz w:val="18"/>
          <w:szCs w:val="18"/>
        </w:rPr>
        <w:t>biootpad</w:t>
      </w:r>
      <w:r w:rsidRPr="00F21CDE">
        <w:rPr>
          <w:i/>
          <w:sz w:val="18"/>
          <w:szCs w:val="18"/>
        </w:rPr>
        <w:t xml:space="preserve"> je posebna kategorija otpada koji je biološki razgradiv otpad iz vrtova i parkova, hrana i kuhinjski otpad iz kućanstava, restorana, ugostiteljskih i maloprodajnih objeka</w:t>
      </w:r>
      <w:r>
        <w:rPr>
          <w:i/>
          <w:sz w:val="18"/>
          <w:szCs w:val="18"/>
        </w:rPr>
        <w:t>ta i slični otpad iz</w:t>
      </w:r>
      <w:r w:rsidRPr="00F21CDE">
        <w:rPr>
          <w:i/>
          <w:sz w:val="18"/>
          <w:szCs w:val="18"/>
        </w:rPr>
        <w:t xml:space="preserve"> prehramben</w:t>
      </w:r>
      <w:r>
        <w:rPr>
          <w:i/>
          <w:sz w:val="18"/>
          <w:szCs w:val="18"/>
        </w:rPr>
        <w:t>e</w:t>
      </w:r>
      <w:r w:rsidRPr="00F21CDE">
        <w:rPr>
          <w:i/>
          <w:sz w:val="18"/>
          <w:szCs w:val="18"/>
        </w:rPr>
        <w:t xml:space="preserve"> </w:t>
      </w:r>
      <w:r>
        <w:rPr>
          <w:i/>
          <w:sz w:val="18"/>
          <w:szCs w:val="18"/>
        </w:rPr>
        <w:t>industrije</w:t>
      </w:r>
      <w:r w:rsidRPr="00F21CDE">
        <w:rPr>
          <w:i/>
          <w:sz w:val="18"/>
          <w:szCs w:val="18"/>
        </w:rPr>
        <w:t xml:space="preserve">. </w:t>
      </w:r>
    </w:p>
  </w:footnote>
  <w:footnote w:id="4">
    <w:p w14:paraId="5022D3E4" w14:textId="77777777" w:rsidR="00D31143" w:rsidRPr="00611039" w:rsidRDefault="00D31143">
      <w:pPr>
        <w:pStyle w:val="Tekstfusnote"/>
        <w:rPr>
          <w:i/>
          <w:sz w:val="18"/>
          <w:szCs w:val="18"/>
        </w:rPr>
      </w:pPr>
      <w:r>
        <w:rPr>
          <w:rStyle w:val="Referencafusnote"/>
        </w:rPr>
        <w:footnoteRef/>
      </w:r>
      <w:r>
        <w:t xml:space="preserve"> </w:t>
      </w:r>
      <w:r w:rsidRPr="00611039">
        <w:rPr>
          <w:i/>
          <w:sz w:val="18"/>
          <w:szCs w:val="18"/>
        </w:rPr>
        <w:t>Uredba (EU) 2021/24 od 12. veljače 2021. o uspostavi Mehanizma za oporavak i otpornost</w:t>
      </w:r>
    </w:p>
  </w:footnote>
  <w:footnote w:id="5">
    <w:p w14:paraId="6327B422" w14:textId="77777777" w:rsidR="00D31143" w:rsidRDefault="00D31143" w:rsidP="00F32C2B">
      <w:pPr>
        <w:pStyle w:val="Tekstfusnote"/>
        <w:spacing w:after="0" w:line="240" w:lineRule="auto"/>
        <w:jc w:val="both"/>
        <w:rPr>
          <w:i/>
          <w:sz w:val="18"/>
          <w:szCs w:val="18"/>
        </w:rPr>
      </w:pPr>
      <w:r>
        <w:rPr>
          <w:rStyle w:val="Referencafusnote"/>
        </w:rPr>
        <w:footnoteRef/>
      </w:r>
      <w:r>
        <w:t xml:space="preserve"> </w:t>
      </w:r>
      <w:r w:rsidRPr="00F41141">
        <w:rPr>
          <w:i/>
          <w:sz w:val="18"/>
          <w:szCs w:val="18"/>
        </w:rPr>
        <w:t xml:space="preserve">U skladu s </w:t>
      </w:r>
      <w:r>
        <w:rPr>
          <w:i/>
          <w:sz w:val="18"/>
          <w:szCs w:val="18"/>
        </w:rPr>
        <w:t xml:space="preserve">člankom 3, stavkom 8. </w:t>
      </w:r>
      <w:r w:rsidRPr="00F41141">
        <w:rPr>
          <w:i/>
          <w:sz w:val="18"/>
          <w:szCs w:val="18"/>
        </w:rPr>
        <w:t>Pravilnik</w:t>
      </w:r>
      <w:r>
        <w:rPr>
          <w:i/>
          <w:sz w:val="18"/>
          <w:szCs w:val="18"/>
        </w:rPr>
        <w:t>a</w:t>
      </w:r>
      <w:r w:rsidRPr="00F41141">
        <w:rPr>
          <w:i/>
          <w:sz w:val="18"/>
          <w:szCs w:val="18"/>
        </w:rPr>
        <w:t xml:space="preserve"> o nusproizvodima i ukidanju statusa otpada (NN 117/14), </w:t>
      </w:r>
      <w:r w:rsidRPr="00F41141">
        <w:rPr>
          <w:b/>
          <w:i/>
          <w:sz w:val="18"/>
          <w:szCs w:val="18"/>
        </w:rPr>
        <w:t>kompostiranje</w:t>
      </w:r>
      <w:r w:rsidRPr="00F41141">
        <w:rPr>
          <w:i/>
          <w:sz w:val="18"/>
          <w:szCs w:val="18"/>
        </w:rPr>
        <w:t xml:space="preserve"> je tehnološki proces gospodarenja otpadom kojim se, pomoću mikroorganizama, u </w:t>
      </w:r>
      <w:r w:rsidRPr="00BA1B18">
        <w:rPr>
          <w:i/>
          <w:sz w:val="18"/>
          <w:szCs w:val="18"/>
        </w:rPr>
        <w:t>aerobnim uvjetima, obrađuje i stabilizira biološki razgradivi otpad uz razvoj topline. Biološka razgradnja otpada kojom se ne upravlja (npr. truljenje biološki razgradivog otpada) ne</w:t>
      </w:r>
      <w:r w:rsidRPr="00F41141">
        <w:rPr>
          <w:i/>
          <w:sz w:val="18"/>
          <w:szCs w:val="18"/>
        </w:rPr>
        <w:t xml:space="preserve"> smatra se kompostiranjem</w:t>
      </w:r>
      <w:r>
        <w:rPr>
          <w:i/>
          <w:sz w:val="18"/>
          <w:szCs w:val="18"/>
        </w:rPr>
        <w:t>.</w:t>
      </w:r>
    </w:p>
    <w:p w14:paraId="0536622F" w14:textId="77777777" w:rsidR="00D31143" w:rsidRDefault="00D31143" w:rsidP="00F32C2B">
      <w:pPr>
        <w:pStyle w:val="Tekstfusnote"/>
        <w:spacing w:after="0" w:line="240" w:lineRule="auto"/>
        <w:jc w:val="both"/>
        <w:rPr>
          <w:i/>
          <w:sz w:val="18"/>
          <w:szCs w:val="18"/>
        </w:rPr>
      </w:pPr>
      <w:r w:rsidRPr="00F41141">
        <w:rPr>
          <w:i/>
          <w:sz w:val="18"/>
          <w:szCs w:val="18"/>
        </w:rPr>
        <w:t xml:space="preserve">U skladu s </w:t>
      </w:r>
      <w:r>
        <w:rPr>
          <w:i/>
          <w:sz w:val="18"/>
          <w:szCs w:val="18"/>
        </w:rPr>
        <w:t xml:space="preserve">člankom 3, stavkom 7. </w:t>
      </w:r>
      <w:r w:rsidRPr="00F41141">
        <w:rPr>
          <w:i/>
          <w:sz w:val="18"/>
          <w:szCs w:val="18"/>
        </w:rPr>
        <w:t>Pravilnik</w:t>
      </w:r>
      <w:r>
        <w:rPr>
          <w:i/>
          <w:sz w:val="18"/>
          <w:szCs w:val="18"/>
        </w:rPr>
        <w:t>a</w:t>
      </w:r>
      <w:r w:rsidRPr="00F41141">
        <w:rPr>
          <w:i/>
          <w:sz w:val="18"/>
          <w:szCs w:val="18"/>
        </w:rPr>
        <w:t xml:space="preserve"> o nusproizvodima i ukidanju statusa otpada, </w:t>
      </w:r>
      <w:r w:rsidRPr="00F41141">
        <w:rPr>
          <w:b/>
          <w:i/>
          <w:sz w:val="18"/>
          <w:szCs w:val="18"/>
        </w:rPr>
        <w:t>kompost</w:t>
      </w:r>
      <w:r w:rsidRPr="00F41141">
        <w:rPr>
          <w:i/>
          <w:sz w:val="18"/>
          <w:szCs w:val="18"/>
        </w:rPr>
        <w:t xml:space="preserve"> je organsko gnojivo i poboljšiva</w:t>
      </w:r>
      <w:r>
        <w:rPr>
          <w:i/>
          <w:sz w:val="18"/>
          <w:szCs w:val="18"/>
        </w:rPr>
        <w:t>č</w:t>
      </w:r>
      <w:r w:rsidRPr="00F41141">
        <w:rPr>
          <w:i/>
          <w:sz w:val="18"/>
          <w:szCs w:val="18"/>
        </w:rPr>
        <w:t xml:space="preserve"> tla koji udovoljava uvjetima za određenu namjenu iz djela 1. Dodatka V. istog Pravilnika i koji je proizveden kompostiranjem </w:t>
      </w:r>
      <w:r>
        <w:rPr>
          <w:i/>
          <w:sz w:val="18"/>
          <w:szCs w:val="18"/>
        </w:rPr>
        <w:t xml:space="preserve">određenog </w:t>
      </w:r>
      <w:r w:rsidRPr="00F41141">
        <w:rPr>
          <w:i/>
          <w:sz w:val="18"/>
          <w:szCs w:val="18"/>
        </w:rPr>
        <w:t>otpada koji je također naveden u dijelu I. Dodatku V. istog Pravilnika</w:t>
      </w:r>
      <w:r>
        <w:rPr>
          <w:i/>
          <w:sz w:val="18"/>
          <w:szCs w:val="18"/>
        </w:rPr>
        <w:t>.</w:t>
      </w:r>
    </w:p>
    <w:p w14:paraId="126152C9" w14:textId="77777777" w:rsidR="00D31143" w:rsidRDefault="00D31143" w:rsidP="00F32C2B">
      <w:pPr>
        <w:pStyle w:val="Tekstfusnote"/>
        <w:spacing w:after="0" w:line="240" w:lineRule="auto"/>
        <w:jc w:val="both"/>
      </w:pPr>
      <w:r w:rsidRPr="00F41141">
        <w:rPr>
          <w:i/>
          <w:sz w:val="18"/>
          <w:szCs w:val="18"/>
        </w:rPr>
        <w:t xml:space="preserve">U skladu s </w:t>
      </w:r>
      <w:r w:rsidRPr="009555EF">
        <w:rPr>
          <w:i/>
          <w:sz w:val="18"/>
          <w:szCs w:val="18"/>
        </w:rPr>
        <w:t xml:space="preserve">člankom 4., stavkom 1. </w:t>
      </w:r>
      <w:r>
        <w:rPr>
          <w:i/>
          <w:sz w:val="18"/>
          <w:szCs w:val="18"/>
        </w:rPr>
        <w:t>točkom</w:t>
      </w:r>
      <w:r w:rsidRPr="009555EF">
        <w:rPr>
          <w:i/>
          <w:sz w:val="18"/>
          <w:szCs w:val="18"/>
        </w:rPr>
        <w:t xml:space="preserve"> </w:t>
      </w:r>
      <w:r>
        <w:rPr>
          <w:i/>
          <w:sz w:val="18"/>
          <w:szCs w:val="18"/>
        </w:rPr>
        <w:t xml:space="preserve">71. </w:t>
      </w:r>
      <w:r w:rsidRPr="00F41141">
        <w:rPr>
          <w:i/>
          <w:sz w:val="18"/>
          <w:szCs w:val="18"/>
        </w:rPr>
        <w:t>ZGO</w:t>
      </w:r>
      <w:r>
        <w:rPr>
          <w:i/>
          <w:sz w:val="18"/>
          <w:szCs w:val="18"/>
        </w:rPr>
        <w:t>-a</w:t>
      </w:r>
      <w:r w:rsidRPr="00F41141">
        <w:rPr>
          <w:i/>
          <w:sz w:val="18"/>
          <w:szCs w:val="18"/>
        </w:rPr>
        <w:t xml:space="preserve"> </w:t>
      </w:r>
      <w:r w:rsidRPr="00F41141">
        <w:rPr>
          <w:b/>
          <w:i/>
          <w:sz w:val="18"/>
          <w:szCs w:val="18"/>
        </w:rPr>
        <w:t>recikliranje</w:t>
      </w:r>
      <w:r w:rsidRPr="00F41141">
        <w:rPr>
          <w:i/>
          <w:sz w:val="18"/>
          <w:szCs w:val="18"/>
        </w:rPr>
        <w:t xml:space="preserv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zatrpavanje</w:t>
      </w:r>
    </w:p>
  </w:footnote>
  <w:footnote w:id="6">
    <w:p w14:paraId="3AB194DA" w14:textId="77777777" w:rsidR="00D31143" w:rsidRDefault="00D31143" w:rsidP="00F32C2B">
      <w:pPr>
        <w:pStyle w:val="Tekstfusnote"/>
        <w:spacing w:after="0" w:line="240" w:lineRule="auto"/>
        <w:jc w:val="both"/>
        <w:rPr>
          <w:i/>
          <w:sz w:val="18"/>
          <w:szCs w:val="18"/>
        </w:rPr>
      </w:pPr>
      <w:r>
        <w:rPr>
          <w:rStyle w:val="Referencafusnote"/>
        </w:rPr>
        <w:footnoteRef/>
      </w:r>
      <w:r>
        <w:t xml:space="preserve"> </w:t>
      </w:r>
      <w:r w:rsidRPr="00F41141">
        <w:rPr>
          <w:i/>
          <w:sz w:val="18"/>
          <w:szCs w:val="18"/>
        </w:rPr>
        <w:t xml:space="preserve">U skladu s </w:t>
      </w:r>
      <w:r>
        <w:rPr>
          <w:i/>
          <w:sz w:val="18"/>
          <w:szCs w:val="18"/>
        </w:rPr>
        <w:t xml:space="preserve">člankom 3, stavkom 2. </w:t>
      </w:r>
      <w:r w:rsidRPr="00F41141">
        <w:rPr>
          <w:i/>
          <w:sz w:val="18"/>
          <w:szCs w:val="18"/>
        </w:rPr>
        <w:t>Pravilnik</w:t>
      </w:r>
      <w:r>
        <w:rPr>
          <w:i/>
          <w:sz w:val="18"/>
          <w:szCs w:val="18"/>
        </w:rPr>
        <w:t xml:space="preserve">a </w:t>
      </w:r>
      <w:r w:rsidRPr="00F41141">
        <w:rPr>
          <w:i/>
          <w:sz w:val="18"/>
          <w:szCs w:val="18"/>
        </w:rPr>
        <w:t xml:space="preserve">o nusproizvodima i ukidanju statusa otpada, </w:t>
      </w:r>
      <w:r w:rsidRPr="00F41141">
        <w:rPr>
          <w:b/>
          <w:i/>
          <w:sz w:val="18"/>
          <w:szCs w:val="18"/>
        </w:rPr>
        <w:t>anaerobna digestija</w:t>
      </w:r>
      <w:r w:rsidRPr="00F41141">
        <w:rPr>
          <w:i/>
          <w:sz w:val="18"/>
          <w:szCs w:val="18"/>
        </w:rPr>
        <w:t xml:space="preserve"> je tehnološki proces gospodarenja otpadom kojim se, pomoću mikroorganizama, u anaerobnim uvjetima, u bioplinskom reaktoru, obrađuje i stabilizira </w:t>
      </w:r>
      <w:r w:rsidRPr="00BA1B18">
        <w:rPr>
          <w:i/>
          <w:sz w:val="18"/>
          <w:szCs w:val="18"/>
        </w:rPr>
        <w:t>biološki razgradivi otpad</w:t>
      </w:r>
      <w:r w:rsidRPr="00F41141">
        <w:rPr>
          <w:i/>
          <w:sz w:val="18"/>
          <w:szCs w:val="18"/>
        </w:rPr>
        <w:t xml:space="preserve"> uz stvaranje bioplina</w:t>
      </w:r>
      <w:r>
        <w:rPr>
          <w:i/>
          <w:sz w:val="18"/>
          <w:szCs w:val="18"/>
        </w:rPr>
        <w:t>.</w:t>
      </w:r>
    </w:p>
    <w:p w14:paraId="49A85300" w14:textId="77777777" w:rsidR="00D31143" w:rsidRDefault="00D31143" w:rsidP="00F32C2B">
      <w:pPr>
        <w:pStyle w:val="Tekstfusnote"/>
        <w:spacing w:after="0" w:line="240" w:lineRule="auto"/>
        <w:jc w:val="both"/>
        <w:rPr>
          <w:i/>
          <w:sz w:val="18"/>
          <w:szCs w:val="18"/>
        </w:rPr>
      </w:pPr>
      <w:r w:rsidRPr="00F41141">
        <w:rPr>
          <w:i/>
          <w:sz w:val="18"/>
          <w:szCs w:val="18"/>
        </w:rPr>
        <w:t xml:space="preserve">U skladu s </w:t>
      </w:r>
      <w:r>
        <w:rPr>
          <w:i/>
          <w:sz w:val="18"/>
          <w:szCs w:val="18"/>
        </w:rPr>
        <w:t xml:space="preserve">člankom 3, stavkom 1. </w:t>
      </w:r>
      <w:r w:rsidRPr="00F41141">
        <w:rPr>
          <w:i/>
          <w:sz w:val="18"/>
          <w:szCs w:val="18"/>
        </w:rPr>
        <w:t xml:space="preserve">Pravilnikom o nusproizvodima i ukidanju statusa otpada, </w:t>
      </w:r>
      <w:r w:rsidRPr="00F41141">
        <w:rPr>
          <w:b/>
          <w:i/>
          <w:sz w:val="18"/>
          <w:szCs w:val="18"/>
        </w:rPr>
        <w:t>anaerobni digestat</w:t>
      </w:r>
      <w:r w:rsidRPr="00F41141">
        <w:rPr>
          <w:i/>
          <w:sz w:val="18"/>
          <w:szCs w:val="18"/>
        </w:rPr>
        <w:t xml:space="preserve"> je organsko gnojivo i poboljšiva</w:t>
      </w:r>
      <w:r>
        <w:rPr>
          <w:i/>
          <w:sz w:val="18"/>
          <w:szCs w:val="18"/>
        </w:rPr>
        <w:t>č</w:t>
      </w:r>
      <w:r w:rsidRPr="00F41141">
        <w:rPr>
          <w:i/>
          <w:sz w:val="18"/>
          <w:szCs w:val="18"/>
        </w:rPr>
        <w:t xml:space="preserve"> tla, proizveden anaerobnom digestijom </w:t>
      </w:r>
      <w:r>
        <w:rPr>
          <w:i/>
          <w:sz w:val="18"/>
          <w:szCs w:val="18"/>
        </w:rPr>
        <w:t xml:space="preserve">određenog </w:t>
      </w:r>
      <w:r w:rsidRPr="00F41141">
        <w:rPr>
          <w:i/>
          <w:sz w:val="18"/>
          <w:szCs w:val="18"/>
        </w:rPr>
        <w:t>otpada i koji udovoljava uvjetima iz dijela 2. Dodatka V. istog Pravilnika.</w:t>
      </w:r>
    </w:p>
    <w:p w14:paraId="5984FEBD" w14:textId="77777777" w:rsidR="00D31143" w:rsidRDefault="00D31143" w:rsidP="00F32C2B">
      <w:pPr>
        <w:pStyle w:val="Tekstfusnote"/>
        <w:spacing w:after="0" w:line="240" w:lineRule="auto"/>
        <w:jc w:val="both"/>
        <w:rPr>
          <w:i/>
          <w:sz w:val="18"/>
          <w:szCs w:val="18"/>
        </w:rPr>
      </w:pPr>
      <w:r w:rsidRPr="00C776C1">
        <w:rPr>
          <w:i/>
          <w:sz w:val="18"/>
          <w:szCs w:val="18"/>
        </w:rPr>
        <w:t xml:space="preserve">U skladu s člankom 4 Uredbe o kakvoći biogoriva (NN, br. 141/05, 33/11), </w:t>
      </w:r>
      <w:r w:rsidRPr="00F32C2B">
        <w:rPr>
          <w:b/>
          <w:i/>
          <w:sz w:val="18"/>
          <w:szCs w:val="18"/>
        </w:rPr>
        <w:t>bioplin</w:t>
      </w:r>
      <w:r w:rsidRPr="00C776C1">
        <w:rPr>
          <w:i/>
          <w:sz w:val="18"/>
          <w:szCs w:val="18"/>
        </w:rPr>
        <w:t xml:space="preserve"> je plinovito gorivo koje se proizvodi od biomase i/ili od biorazgradivoga dijela otpada, koje se može pročistiti do kvalitete prirodnoga plina, da bi se koristilo kao biogorivo za umješavanje s prirodnim plinom ili generatorski plin.</w:t>
      </w:r>
    </w:p>
    <w:p w14:paraId="5E2D8D66" w14:textId="77777777" w:rsidR="00D31143" w:rsidRDefault="00D31143" w:rsidP="00F32C2B">
      <w:pPr>
        <w:pStyle w:val="Tekstfusnote"/>
        <w:spacing w:after="0" w:line="240" w:lineRule="auto"/>
        <w:jc w:val="both"/>
      </w:pPr>
      <w:r w:rsidRPr="00F41141">
        <w:rPr>
          <w:i/>
          <w:sz w:val="18"/>
          <w:szCs w:val="18"/>
        </w:rPr>
        <w:t xml:space="preserve">U skladu s Uredbom (EU) 651/2014 od 17. lipnja 2014. o ocjenjivanju određenih kategorija potpora spojivima s unutarnjim tržištem u primjeni članaka 107. i 108. Ugovora, </w:t>
      </w:r>
      <w:r w:rsidRPr="00F41141">
        <w:rPr>
          <w:b/>
          <w:i/>
          <w:sz w:val="18"/>
          <w:szCs w:val="18"/>
        </w:rPr>
        <w:t>biogorivo</w:t>
      </w:r>
      <w:r w:rsidRPr="00F41141">
        <w:rPr>
          <w:i/>
          <w:sz w:val="18"/>
          <w:szCs w:val="18"/>
        </w:rPr>
        <w:t xml:space="preserve"> znači tekuće ili plinovito gorivo za potrebe prometa koje se proizvodi iz biomase. Održivo biogorivo je biogorivo koje ispunjuje uvjete održivosti utvrđene u članku 17. Direktive 2009/28/EZ.</w:t>
      </w:r>
    </w:p>
  </w:footnote>
  <w:footnote w:id="7">
    <w:p w14:paraId="14965BBF" w14:textId="77777777" w:rsidR="00D31143" w:rsidRPr="00564081" w:rsidRDefault="00D31143" w:rsidP="00564081">
      <w:pPr>
        <w:spacing w:after="0" w:line="240" w:lineRule="auto"/>
        <w:jc w:val="both"/>
        <w:rPr>
          <w:i/>
          <w:sz w:val="18"/>
          <w:szCs w:val="18"/>
        </w:rPr>
      </w:pPr>
      <w:r>
        <w:rPr>
          <w:rStyle w:val="Referencafusnote"/>
        </w:rPr>
        <w:footnoteRef/>
      </w:r>
      <w:r>
        <w:t xml:space="preserve"> </w:t>
      </w:r>
      <w:r w:rsidRPr="00564081">
        <w:rPr>
          <w:rFonts w:cs="Times New Roman"/>
          <w:i/>
          <w:sz w:val="18"/>
          <w:szCs w:val="18"/>
          <w:u w:val="single"/>
        </w:rPr>
        <w:t xml:space="preserve">Napomena: </w:t>
      </w:r>
      <w:r w:rsidRPr="00564081">
        <w:rPr>
          <w:rFonts w:eastAsia="Calibri" w:cs="Times New Roman"/>
          <w:i/>
          <w:sz w:val="18"/>
          <w:szCs w:val="18"/>
        </w:rPr>
        <w:t xml:space="preserve">U daljnjem tekstu se za Uredbu 651/2014 i njene izmjene </w:t>
      </w:r>
      <w:r>
        <w:rPr>
          <w:rFonts w:eastAsia="Calibri" w:cs="Times New Roman"/>
          <w:i/>
          <w:sz w:val="18"/>
          <w:szCs w:val="18"/>
        </w:rPr>
        <w:t>kroz</w:t>
      </w:r>
      <w:r w:rsidRPr="00564081">
        <w:rPr>
          <w:rFonts w:eastAsia="Calibri" w:cs="Times New Roman"/>
          <w:i/>
          <w:sz w:val="18"/>
          <w:szCs w:val="18"/>
        </w:rPr>
        <w:t xml:space="preserve"> Uredb</w:t>
      </w:r>
      <w:r>
        <w:rPr>
          <w:rFonts w:eastAsia="Calibri" w:cs="Times New Roman"/>
          <w:i/>
          <w:sz w:val="18"/>
          <w:szCs w:val="18"/>
        </w:rPr>
        <w:t>u</w:t>
      </w:r>
      <w:r w:rsidRPr="00564081">
        <w:rPr>
          <w:rFonts w:eastAsia="Calibri" w:cs="Times New Roman"/>
          <w:i/>
          <w:sz w:val="18"/>
          <w:szCs w:val="18"/>
        </w:rPr>
        <w:t xml:space="preserve"> 2017/1084, Uredb</w:t>
      </w:r>
      <w:r>
        <w:rPr>
          <w:rFonts w:eastAsia="Calibri" w:cs="Times New Roman"/>
          <w:i/>
          <w:sz w:val="18"/>
          <w:szCs w:val="18"/>
        </w:rPr>
        <w:t>u</w:t>
      </w:r>
      <w:r w:rsidRPr="00564081">
        <w:rPr>
          <w:rFonts w:eastAsia="Calibri" w:cs="Times New Roman"/>
          <w:i/>
          <w:sz w:val="18"/>
          <w:szCs w:val="18"/>
        </w:rPr>
        <w:t xml:space="preserve"> </w:t>
      </w:r>
      <w:r w:rsidRPr="00564081">
        <w:rPr>
          <w:rFonts w:cs="Times New Roman"/>
          <w:i/>
          <w:sz w:val="18"/>
          <w:szCs w:val="18"/>
        </w:rPr>
        <w:t xml:space="preserve">2020/972 </w:t>
      </w:r>
      <w:r w:rsidRPr="00564081">
        <w:rPr>
          <w:rFonts w:eastAsia="Calibri" w:cs="Times New Roman"/>
          <w:i/>
          <w:sz w:val="18"/>
          <w:szCs w:val="18"/>
        </w:rPr>
        <w:t>i Uredb</w:t>
      </w:r>
      <w:r>
        <w:rPr>
          <w:rFonts w:eastAsia="Calibri" w:cs="Times New Roman"/>
          <w:i/>
          <w:sz w:val="18"/>
          <w:szCs w:val="18"/>
        </w:rPr>
        <w:t>u</w:t>
      </w:r>
      <w:r w:rsidRPr="00564081">
        <w:rPr>
          <w:rFonts w:eastAsia="Calibri" w:cs="Times New Roman"/>
          <w:i/>
          <w:sz w:val="18"/>
          <w:szCs w:val="18"/>
        </w:rPr>
        <w:t xml:space="preserve"> 2021/1237 koristi skraćeni naziv: Uredba br. 651/2014.</w:t>
      </w:r>
    </w:p>
  </w:footnote>
  <w:footnote w:id="8">
    <w:p w14:paraId="5ED8704B" w14:textId="77777777" w:rsidR="008625A7" w:rsidRPr="00F63FCB" w:rsidRDefault="008625A7" w:rsidP="008625A7">
      <w:pPr>
        <w:pStyle w:val="Tekstfusnote"/>
        <w:rPr>
          <w:sz w:val="18"/>
          <w:szCs w:val="18"/>
        </w:rPr>
      </w:pPr>
      <w:r>
        <w:rPr>
          <w:rStyle w:val="Referencafusnote"/>
        </w:rPr>
        <w:footnoteRef/>
      </w:r>
      <w:r>
        <w:t xml:space="preserve"> </w:t>
      </w:r>
      <w:r w:rsidRPr="00F63FCB">
        <w:rPr>
          <w:i/>
          <w:sz w:val="18"/>
          <w:szCs w:val="18"/>
        </w:rPr>
        <w:t>Vidi Prilog 1.5 ovog Poziva</w:t>
      </w:r>
    </w:p>
  </w:footnote>
  <w:footnote w:id="9">
    <w:p w14:paraId="2E08F0E5" w14:textId="77777777" w:rsidR="00D31143" w:rsidRPr="00973064" w:rsidRDefault="00D31143" w:rsidP="00C3365C">
      <w:pPr>
        <w:pStyle w:val="Tekstfusnote"/>
        <w:spacing w:after="0" w:line="240" w:lineRule="auto"/>
        <w:jc w:val="both"/>
        <w:rPr>
          <w:i/>
          <w:sz w:val="18"/>
          <w:szCs w:val="18"/>
        </w:rPr>
      </w:pPr>
      <w:r w:rsidRPr="00973064">
        <w:rPr>
          <w:rStyle w:val="Referencafusnote"/>
          <w:i/>
          <w:sz w:val="18"/>
          <w:szCs w:val="18"/>
        </w:rPr>
        <w:footnoteRef/>
      </w:r>
      <w:r w:rsidRPr="00973064">
        <w:rPr>
          <w:i/>
          <w:sz w:val="18"/>
          <w:szCs w:val="18"/>
        </w:rPr>
        <w:t xml:space="preserve"> Za postrojenja za recikliranje dodjeljuju se potpore za ulaganje u recikliranje i ponovno uporabu otpada iz članka 9. Programa dodjele državnih potpora koji je Prilog 4 </w:t>
      </w:r>
      <w:r w:rsidRPr="008039A6">
        <w:rPr>
          <w:i/>
          <w:sz w:val="18"/>
          <w:szCs w:val="18"/>
        </w:rPr>
        <w:t>ovog Poziva</w:t>
      </w:r>
      <w:r w:rsidRPr="00973064">
        <w:rPr>
          <w:i/>
          <w:sz w:val="18"/>
          <w:szCs w:val="18"/>
        </w:rPr>
        <w:t xml:space="preserve">. </w:t>
      </w:r>
    </w:p>
  </w:footnote>
  <w:footnote w:id="10">
    <w:p w14:paraId="280E4EAB" w14:textId="77777777" w:rsidR="00D31143" w:rsidRPr="00BC5B83" w:rsidRDefault="00D31143" w:rsidP="00617A3D">
      <w:pPr>
        <w:pStyle w:val="Tekstfusnote"/>
        <w:spacing w:after="0"/>
        <w:jc w:val="both"/>
        <w:rPr>
          <w:i/>
          <w:sz w:val="18"/>
          <w:szCs w:val="18"/>
        </w:rPr>
      </w:pPr>
      <w:r w:rsidRPr="005D4C7F">
        <w:rPr>
          <w:rStyle w:val="Referencafusnote"/>
        </w:rPr>
        <w:footnoteRef/>
      </w:r>
      <w:r w:rsidRPr="005D4C7F">
        <w:t xml:space="preserve"> </w:t>
      </w:r>
      <w:bookmarkStart w:id="27" w:name="_Hlk96003624"/>
      <w:r w:rsidRPr="005D4C7F">
        <w:rPr>
          <w:i/>
          <w:sz w:val="18"/>
          <w:szCs w:val="18"/>
        </w:rPr>
        <w:t>Obzirom da nisu usklađena s načelom „ne nanosi bitnu štetu“, u okviru ovog poziva bespovratna sredstva se ne dodjeljuju za ulaganja u postrojenja za mehaničko-biološku obradu osim u slučaju aktivnosti recikliranja odvojenog otpada poput kompostiranja i anaerobne izgradnje.</w:t>
      </w:r>
      <w:r>
        <w:rPr>
          <w:i/>
          <w:sz w:val="18"/>
          <w:szCs w:val="18"/>
        </w:rPr>
        <w:t xml:space="preserve"> </w:t>
      </w:r>
      <w:bookmarkEnd w:id="27"/>
    </w:p>
  </w:footnote>
  <w:footnote w:id="11">
    <w:p w14:paraId="47ECC8EB" w14:textId="77777777" w:rsidR="00D31143" w:rsidRDefault="00D31143" w:rsidP="00C3365C">
      <w:pPr>
        <w:pStyle w:val="Tekstfusnote"/>
        <w:spacing w:after="0" w:line="240" w:lineRule="auto"/>
        <w:jc w:val="both"/>
      </w:pPr>
      <w:r w:rsidRPr="00973064">
        <w:rPr>
          <w:rStyle w:val="Referencafusnote"/>
          <w:i/>
          <w:sz w:val="18"/>
          <w:szCs w:val="18"/>
        </w:rPr>
        <w:footnoteRef/>
      </w:r>
      <w:r w:rsidRPr="00973064">
        <w:rPr>
          <w:i/>
          <w:sz w:val="18"/>
          <w:szCs w:val="18"/>
        </w:rPr>
        <w:t xml:space="preserve"> Za postrojenja za proizvodnju OIE dodjeljuju se potpore za ulaganje u promicanje energije iz</w:t>
      </w:r>
      <w:r>
        <w:rPr>
          <w:i/>
          <w:sz w:val="18"/>
          <w:szCs w:val="18"/>
        </w:rPr>
        <w:t xml:space="preserve"> OIE</w:t>
      </w:r>
      <w:r w:rsidRPr="00973064">
        <w:rPr>
          <w:i/>
          <w:sz w:val="18"/>
          <w:szCs w:val="18"/>
        </w:rPr>
        <w:t xml:space="preserve"> iz članka 10. Programa dodjele državnih potpora koji je Prilog 4 </w:t>
      </w:r>
      <w:r w:rsidRPr="008039A6">
        <w:rPr>
          <w:i/>
          <w:sz w:val="18"/>
          <w:szCs w:val="18"/>
        </w:rPr>
        <w:t>ovog Poziva</w:t>
      </w:r>
      <w:r w:rsidRPr="00973064">
        <w:rPr>
          <w:i/>
          <w:sz w:val="18"/>
          <w:szCs w:val="18"/>
        </w:rPr>
        <w:t>.</w:t>
      </w:r>
      <w:r w:rsidRPr="009F3C19">
        <w:rPr>
          <w:sz w:val="18"/>
          <w:szCs w:val="18"/>
        </w:rPr>
        <w:t xml:space="preserve"> </w:t>
      </w:r>
    </w:p>
  </w:footnote>
  <w:footnote w:id="12">
    <w:p w14:paraId="61E4AE32" w14:textId="77777777" w:rsidR="00D31143" w:rsidRPr="00851128" w:rsidRDefault="00D31143" w:rsidP="00F21CDE">
      <w:pPr>
        <w:pStyle w:val="Tekstfusnote"/>
        <w:spacing w:after="0" w:line="240" w:lineRule="auto"/>
        <w:jc w:val="both"/>
        <w:rPr>
          <w:i/>
          <w:sz w:val="18"/>
        </w:rPr>
      </w:pPr>
      <w:r>
        <w:rPr>
          <w:rStyle w:val="Referencafusnote"/>
        </w:rPr>
        <w:footnoteRef/>
      </w:r>
      <w:r>
        <w:t xml:space="preserve"> </w:t>
      </w:r>
      <w:r w:rsidRPr="00851128">
        <w:rPr>
          <w:i/>
          <w:sz w:val="18"/>
        </w:rPr>
        <w:t>U ovom kontekstu izraz Korisnik se odnosi na uspješnog prijavitelja, s kojim će se potpisati Ugovor o dodjeli bespovratnih sredstava, a koji će biti izravno odgovoran za početak, upravljanje, provedbu i rezultate projekta.</w:t>
      </w:r>
    </w:p>
  </w:footnote>
  <w:footnote w:id="13">
    <w:p w14:paraId="1CFB914D" w14:textId="77777777" w:rsidR="00D31143" w:rsidRDefault="00D31143" w:rsidP="00F21CDE">
      <w:pPr>
        <w:pStyle w:val="Tekstfusnote"/>
        <w:spacing w:after="0" w:line="240" w:lineRule="auto"/>
        <w:jc w:val="both"/>
      </w:pPr>
      <w:r w:rsidRPr="00753769">
        <w:rPr>
          <w:rStyle w:val="Referencafusnote"/>
        </w:rPr>
        <w:footnoteRef/>
      </w:r>
      <w:r w:rsidRPr="00753769">
        <w:t xml:space="preserve"> </w:t>
      </w:r>
      <w:r w:rsidRPr="00753769">
        <w:rPr>
          <w:i/>
          <w:sz w:val="18"/>
          <w:szCs w:val="18"/>
        </w:rPr>
        <w:t xml:space="preserve">PT ili druga dijela u </w:t>
      </w:r>
      <w:r>
        <w:rPr>
          <w:i/>
          <w:sz w:val="18"/>
          <w:szCs w:val="18"/>
        </w:rPr>
        <w:t>Sustavu</w:t>
      </w:r>
      <w:r w:rsidRPr="00167F7C">
        <w:rPr>
          <w:i/>
          <w:sz w:val="18"/>
          <w:szCs w:val="18"/>
        </w:rPr>
        <w:t xml:space="preserve"> upravljanja i kontrole korištenja sredstava Mehanizma</w:t>
      </w:r>
      <w:r>
        <w:rPr>
          <w:i/>
          <w:sz w:val="18"/>
          <w:szCs w:val="18"/>
        </w:rPr>
        <w:t xml:space="preserve"> </w:t>
      </w:r>
      <w:r w:rsidRPr="00753769">
        <w:rPr>
          <w:i/>
          <w:sz w:val="18"/>
          <w:szCs w:val="18"/>
        </w:rPr>
        <w:t>mogu provjeravati korištenje biootpada u uspostavljenim postrojenjima za obradu biootpada tijekom 5 godina od završnog plaćanja Korisniku po Ugovoru na način da od Korisnika traže dostavu ispisa relevantnih podataka iz Elektroničkog očevidnika o nastanku i tijeku otpada (eONTO).</w:t>
      </w:r>
      <w:r>
        <w:t xml:space="preserve"> </w:t>
      </w:r>
    </w:p>
  </w:footnote>
  <w:footnote w:id="14">
    <w:p w14:paraId="7A020857" w14:textId="77777777" w:rsidR="00D31143" w:rsidRPr="001B4E4C" w:rsidRDefault="00D31143">
      <w:pPr>
        <w:pStyle w:val="Tekstfusnote"/>
        <w:rPr>
          <w:i/>
          <w:sz w:val="18"/>
        </w:rPr>
      </w:pPr>
      <w:r>
        <w:rPr>
          <w:rStyle w:val="Referencafusnote"/>
        </w:rPr>
        <w:footnoteRef/>
      </w:r>
      <w:r>
        <w:t xml:space="preserve"> </w:t>
      </w:r>
      <w:r w:rsidRPr="001B4E4C">
        <w:rPr>
          <w:i/>
          <w:sz w:val="18"/>
        </w:rPr>
        <w:t xml:space="preserve">Izrađenu u skladu s </w:t>
      </w:r>
      <w:r>
        <w:rPr>
          <w:i/>
          <w:sz w:val="18"/>
        </w:rPr>
        <w:t xml:space="preserve">Vodičem EK </w:t>
      </w:r>
      <w:r w:rsidRPr="001B4E4C">
        <w:rPr>
          <w:i/>
          <w:sz w:val="18"/>
        </w:rPr>
        <w:t xml:space="preserve">kroz analizu troškova i koristi investicijskih projekata za razdoblje </w:t>
      </w:r>
      <w:r w:rsidRPr="0030404C">
        <w:rPr>
          <w:i/>
          <w:sz w:val="18"/>
        </w:rPr>
        <w:t>2014.-2020.</w:t>
      </w:r>
      <w:r>
        <w:rPr>
          <w:i/>
          <w:sz w:val="18"/>
        </w:rPr>
        <w:t xml:space="preserve"> </w:t>
      </w:r>
    </w:p>
  </w:footnote>
  <w:footnote w:id="15">
    <w:p w14:paraId="3B06FBD9" w14:textId="77777777" w:rsidR="00D31143" w:rsidRPr="00F41141" w:rsidRDefault="00D31143" w:rsidP="00C3365C">
      <w:pPr>
        <w:pStyle w:val="Tekstfusnote"/>
        <w:spacing w:after="0" w:line="240" w:lineRule="auto"/>
        <w:rPr>
          <w:i/>
          <w:sz w:val="18"/>
          <w:szCs w:val="18"/>
        </w:rPr>
      </w:pPr>
      <w:r>
        <w:rPr>
          <w:rStyle w:val="Referencafusnote"/>
        </w:rPr>
        <w:footnoteRef/>
      </w:r>
      <w:r>
        <w:t xml:space="preserve"> </w:t>
      </w:r>
      <w:r w:rsidRPr="00F41141">
        <w:rPr>
          <w:i/>
          <w:sz w:val="18"/>
          <w:szCs w:val="18"/>
        </w:rPr>
        <w:t xml:space="preserve">U skladu s člankom 4. stavkom 1. </w:t>
      </w:r>
      <w:r>
        <w:rPr>
          <w:i/>
          <w:sz w:val="18"/>
          <w:szCs w:val="18"/>
        </w:rPr>
        <w:t>točkom</w:t>
      </w:r>
      <w:r w:rsidRPr="00F41141">
        <w:rPr>
          <w:i/>
          <w:sz w:val="18"/>
          <w:szCs w:val="18"/>
        </w:rPr>
        <w:t xml:space="preserve"> </w:t>
      </w:r>
      <w:r>
        <w:rPr>
          <w:i/>
          <w:sz w:val="18"/>
          <w:szCs w:val="18"/>
        </w:rPr>
        <w:t>65</w:t>
      </w:r>
      <w:r w:rsidRPr="00F41141">
        <w:rPr>
          <w:i/>
          <w:sz w:val="18"/>
          <w:szCs w:val="18"/>
        </w:rPr>
        <w:t>. ZGO</w:t>
      </w:r>
      <w:r>
        <w:rPr>
          <w:i/>
          <w:sz w:val="18"/>
          <w:szCs w:val="18"/>
        </w:rPr>
        <w:t>-a, p</w:t>
      </w:r>
      <w:r w:rsidRPr="00F41141">
        <w:rPr>
          <w:i/>
          <w:sz w:val="18"/>
          <w:szCs w:val="18"/>
        </w:rPr>
        <w:t>roizvođač otpada je svaka osoba čijom aktivnošću nastaje otpad</w:t>
      </w:r>
      <w:r>
        <w:rPr>
          <w:i/>
          <w:sz w:val="18"/>
          <w:szCs w:val="18"/>
        </w:rPr>
        <w:t xml:space="preserve"> (izvorni proizvođač otpada) i svaka osoba koja obavlja </w:t>
      </w:r>
      <w:r w:rsidRPr="00F41141">
        <w:rPr>
          <w:i/>
          <w:sz w:val="18"/>
          <w:szCs w:val="18"/>
        </w:rPr>
        <w:t>prethodn</w:t>
      </w:r>
      <w:r>
        <w:rPr>
          <w:i/>
          <w:sz w:val="18"/>
          <w:szCs w:val="18"/>
        </w:rPr>
        <w:t>u</w:t>
      </w:r>
      <w:r w:rsidRPr="00F41141">
        <w:rPr>
          <w:i/>
          <w:sz w:val="18"/>
          <w:szCs w:val="18"/>
        </w:rPr>
        <w:t xml:space="preserve"> obrad</w:t>
      </w:r>
      <w:r>
        <w:rPr>
          <w:i/>
          <w:sz w:val="18"/>
          <w:szCs w:val="18"/>
        </w:rPr>
        <w:t>u</w:t>
      </w:r>
      <w:r w:rsidRPr="00F41141">
        <w:rPr>
          <w:i/>
          <w:sz w:val="18"/>
          <w:szCs w:val="18"/>
        </w:rPr>
        <w:t>, miješanje ili drugi postup</w:t>
      </w:r>
      <w:r>
        <w:rPr>
          <w:i/>
          <w:sz w:val="18"/>
          <w:szCs w:val="18"/>
        </w:rPr>
        <w:t>ak</w:t>
      </w:r>
      <w:r w:rsidRPr="00F41141">
        <w:rPr>
          <w:i/>
          <w:sz w:val="18"/>
          <w:szCs w:val="18"/>
        </w:rPr>
        <w:t xml:space="preserve"> </w:t>
      </w:r>
      <w:r>
        <w:rPr>
          <w:i/>
          <w:sz w:val="18"/>
          <w:szCs w:val="18"/>
        </w:rPr>
        <w:t xml:space="preserve">kojim nastaje promjena </w:t>
      </w:r>
      <w:r w:rsidRPr="00F41141">
        <w:rPr>
          <w:i/>
          <w:sz w:val="18"/>
          <w:szCs w:val="18"/>
        </w:rPr>
        <w:t>sastav</w:t>
      </w:r>
      <w:r>
        <w:rPr>
          <w:i/>
          <w:sz w:val="18"/>
          <w:szCs w:val="18"/>
        </w:rPr>
        <w:t>a</w:t>
      </w:r>
      <w:r w:rsidRPr="00F41141">
        <w:rPr>
          <w:i/>
          <w:sz w:val="18"/>
          <w:szCs w:val="18"/>
        </w:rPr>
        <w:t xml:space="preserve"> ili svojstva otpada.</w:t>
      </w:r>
    </w:p>
  </w:footnote>
  <w:footnote w:id="16">
    <w:p w14:paraId="15F8929F" w14:textId="77777777" w:rsidR="00D31143" w:rsidRPr="00F41141" w:rsidRDefault="00D31143" w:rsidP="00C343A7">
      <w:pPr>
        <w:pStyle w:val="Tekstfusnote"/>
        <w:spacing w:after="0" w:line="240" w:lineRule="auto"/>
        <w:rPr>
          <w:i/>
          <w:sz w:val="18"/>
          <w:szCs w:val="18"/>
        </w:rPr>
      </w:pPr>
      <w:r w:rsidRPr="00F41141">
        <w:rPr>
          <w:rStyle w:val="Referencafusnote"/>
          <w:sz w:val="18"/>
          <w:szCs w:val="18"/>
        </w:rPr>
        <w:footnoteRef/>
      </w:r>
      <w:r w:rsidRPr="00F41141">
        <w:rPr>
          <w:sz w:val="18"/>
          <w:szCs w:val="18"/>
        </w:rPr>
        <w:t xml:space="preserve"> </w:t>
      </w:r>
      <w:r w:rsidRPr="00F41141">
        <w:rPr>
          <w:i/>
          <w:sz w:val="18"/>
          <w:szCs w:val="18"/>
        </w:rPr>
        <w:t xml:space="preserve">U skladu s člankom 4. stavkom 1. </w:t>
      </w:r>
      <w:r>
        <w:rPr>
          <w:i/>
          <w:sz w:val="18"/>
          <w:szCs w:val="18"/>
        </w:rPr>
        <w:t>točkom</w:t>
      </w:r>
      <w:r w:rsidRPr="00F41141">
        <w:rPr>
          <w:i/>
          <w:sz w:val="18"/>
          <w:szCs w:val="18"/>
        </w:rPr>
        <w:t xml:space="preserve"> </w:t>
      </w:r>
      <w:r>
        <w:rPr>
          <w:i/>
          <w:sz w:val="18"/>
          <w:szCs w:val="18"/>
        </w:rPr>
        <w:t>59</w:t>
      </w:r>
      <w:r w:rsidRPr="00F41141">
        <w:rPr>
          <w:i/>
          <w:sz w:val="18"/>
          <w:szCs w:val="18"/>
        </w:rPr>
        <w:t xml:space="preserve"> ZGO</w:t>
      </w:r>
      <w:r>
        <w:rPr>
          <w:i/>
          <w:sz w:val="18"/>
          <w:szCs w:val="18"/>
        </w:rPr>
        <w:t>-a</w:t>
      </w:r>
      <w:r w:rsidRPr="00F41141">
        <w:rPr>
          <w:i/>
          <w:sz w:val="18"/>
          <w:szCs w:val="18"/>
        </w:rPr>
        <w:t xml:space="preserve">, posjednik otpada je proizvođač otpada ili pravna i fizička osoba koja je u posjedu otpada. </w:t>
      </w:r>
    </w:p>
  </w:footnote>
  <w:footnote w:id="17">
    <w:p w14:paraId="7C1D889E" w14:textId="77777777" w:rsidR="00D31143" w:rsidRPr="00BF317E" w:rsidRDefault="00D31143" w:rsidP="00902BD3">
      <w:pPr>
        <w:pStyle w:val="Tekstfusnote"/>
        <w:spacing w:after="0" w:line="240" w:lineRule="auto"/>
        <w:jc w:val="both"/>
        <w:rPr>
          <w:i/>
          <w:sz w:val="18"/>
          <w:szCs w:val="18"/>
        </w:rPr>
      </w:pPr>
      <w:r w:rsidRPr="00BF317E">
        <w:rPr>
          <w:rStyle w:val="Referencafusnote"/>
          <w:sz w:val="18"/>
          <w:szCs w:val="18"/>
        </w:rPr>
        <w:footnoteRef/>
      </w:r>
      <w:r w:rsidRPr="001D4290">
        <w:rPr>
          <w:sz w:val="18"/>
          <w:szCs w:val="18"/>
        </w:rPr>
        <w:t xml:space="preserve"> </w:t>
      </w:r>
      <w:r w:rsidRPr="00BF317E">
        <w:rPr>
          <w:i/>
          <w:sz w:val="18"/>
          <w:szCs w:val="18"/>
        </w:rPr>
        <w:t>U ovom kontekstu izraz Korisnik se odnosi na uspješnog prijavitelja, s kojim će se potpisati Ugovor o dodjeli bespovratnih sredstava, a koji će biti izravno odgovoran za početak, upravljanje, provedbu i rezultate projekta.</w:t>
      </w:r>
    </w:p>
  </w:footnote>
  <w:footnote w:id="18">
    <w:p w14:paraId="140F11B5" w14:textId="77777777" w:rsidR="00D31143" w:rsidRPr="008E2A58" w:rsidRDefault="00D31143" w:rsidP="00902BD3">
      <w:pPr>
        <w:pStyle w:val="Tekstfusnote"/>
        <w:spacing w:after="0" w:line="240" w:lineRule="auto"/>
      </w:pPr>
      <w:r w:rsidRPr="008E2A58">
        <w:rPr>
          <w:rStyle w:val="Referencafusnote"/>
        </w:rPr>
        <w:footnoteRef/>
      </w:r>
      <w:r w:rsidRPr="008E2A58">
        <w:t xml:space="preserve"> </w:t>
      </w:r>
      <w:r w:rsidRPr="008E2A58">
        <w:rPr>
          <w:i/>
          <w:sz w:val="18"/>
          <w:szCs w:val="18"/>
        </w:rPr>
        <w:t>Pravo gospodarenja otpadom stječe se aktom kojim se dozvoljava obavljanje djelatnosti gospodarenja otpadom sukladno članku 29. stavak 1. članku 46. . stavak 1. ZOGO-a (Dozvola za gospodarenje otpadom ili Rješenje o upisu u očevidnik oporabitelja ).</w:t>
      </w:r>
    </w:p>
  </w:footnote>
  <w:footnote w:id="19">
    <w:p w14:paraId="21270D6B" w14:textId="77777777" w:rsidR="00D31143" w:rsidRPr="00C776C1" w:rsidRDefault="00D31143" w:rsidP="00F21CDE">
      <w:pPr>
        <w:pStyle w:val="Tekstfusnote"/>
        <w:spacing w:after="0" w:line="240" w:lineRule="auto"/>
        <w:jc w:val="both"/>
        <w:rPr>
          <w:i/>
          <w:sz w:val="18"/>
          <w:szCs w:val="18"/>
        </w:rPr>
      </w:pPr>
      <w:r w:rsidRPr="00C776C1">
        <w:rPr>
          <w:rStyle w:val="Referencafusnote"/>
          <w:sz w:val="18"/>
          <w:szCs w:val="18"/>
        </w:rPr>
        <w:footnoteRef/>
      </w:r>
      <w:r w:rsidRPr="00C776C1">
        <w:rPr>
          <w:sz w:val="18"/>
          <w:szCs w:val="18"/>
        </w:rPr>
        <w:t xml:space="preserve"> </w:t>
      </w:r>
      <w:r w:rsidRPr="00C776C1">
        <w:rPr>
          <w:i/>
          <w:sz w:val="18"/>
          <w:szCs w:val="18"/>
        </w:rPr>
        <w:t>U skladu s Uredbom (EU) 651/2014 Uredba Komisije (EU) br. 651/2014 od 17. lipnja 2014. o ocjenjivanju određenih kategorija potpora spojivima s unutarnjim tržištem u primjeni članaka 107. i 108. Ugovora, biogorivo znači tekuće ili plinovito gorivo za potrebe prometa koje se proizvodi iz biomase, a održivo biogorivo je biogorivo koje ispunjava uvjete održivosti utvrđene u članku 17. Direktive 2009/28/EZ.</w:t>
      </w:r>
    </w:p>
  </w:footnote>
  <w:footnote w:id="20">
    <w:p w14:paraId="723A9257" w14:textId="77777777" w:rsidR="00D31143" w:rsidRPr="00C776C1" w:rsidRDefault="00D31143" w:rsidP="00F21CDE">
      <w:pPr>
        <w:pStyle w:val="Tekstfusnote"/>
        <w:spacing w:after="0" w:line="240" w:lineRule="auto"/>
        <w:jc w:val="both"/>
        <w:rPr>
          <w:i/>
          <w:sz w:val="18"/>
        </w:rPr>
      </w:pPr>
      <w:r w:rsidRPr="00C776C1">
        <w:rPr>
          <w:i/>
          <w:sz w:val="18"/>
          <w:szCs w:val="18"/>
          <w:vertAlign w:val="superscript"/>
        </w:rPr>
        <w:footnoteRef/>
      </w:r>
      <w:r w:rsidRPr="00C776C1">
        <w:rPr>
          <w:i/>
          <w:sz w:val="18"/>
          <w:szCs w:val="18"/>
          <w:vertAlign w:val="superscript"/>
        </w:rPr>
        <w:t xml:space="preserve"> </w:t>
      </w:r>
      <w:r w:rsidRPr="00C776C1">
        <w:rPr>
          <w:i/>
          <w:sz w:val="18"/>
          <w:szCs w:val="18"/>
        </w:rPr>
        <w:t>U skladu s Uredbom 651/2014, Biogorivo proizvedeno iz prehrambenih sirovina znači biogorivo iz žitarica i ostalih kultura bogatih škrobom, šećernih kultura i uljarica kako je utvrđeno u prijedlogu Komisije Prijedlog Direktive Europskog parlamenta i Vijeća o izmjeni Direktive 98/70/EZ o kakvoći benzinskih i dizelskih goriva i izmjeni Direktive 2009/28/EZ o promicanju uporabe energije iz obnovljivih izvora - COM(2012)595, 17. 10. 2012.</w:t>
      </w:r>
    </w:p>
  </w:footnote>
  <w:footnote w:id="21">
    <w:p w14:paraId="4C0D16F4" w14:textId="77777777" w:rsidR="00D31143" w:rsidRPr="00B94593" w:rsidRDefault="00D31143" w:rsidP="00B94593">
      <w:pPr>
        <w:pStyle w:val="Tekstfusnote"/>
        <w:spacing w:after="0"/>
        <w:rPr>
          <w:i/>
          <w:sz w:val="18"/>
          <w:szCs w:val="18"/>
        </w:rPr>
      </w:pPr>
      <w:r w:rsidRPr="00C776C1">
        <w:rPr>
          <w:rStyle w:val="Referencafusnote"/>
        </w:rPr>
        <w:footnoteRef/>
      </w:r>
      <w:r w:rsidRPr="00C776C1">
        <w:t xml:space="preserve"> </w:t>
      </w:r>
      <w:hyperlink r:id="rId1" w:history="1">
        <w:r w:rsidRPr="00C776C1">
          <w:rPr>
            <w:rStyle w:val="Hiperveza"/>
            <w:i/>
            <w:sz w:val="18"/>
            <w:szCs w:val="18"/>
          </w:rPr>
          <w:t>https://ec.europa.eu/competition/state_aid/legislation/practical_guide_gber_en.pdf</w:t>
        </w:r>
      </w:hyperlink>
      <w:r>
        <w:rPr>
          <w:i/>
          <w:sz w:val="18"/>
          <w:szCs w:val="18"/>
        </w:rPr>
        <w:t>.</w:t>
      </w:r>
    </w:p>
  </w:footnote>
  <w:footnote w:id="22">
    <w:p w14:paraId="2D367884" w14:textId="77777777" w:rsidR="00D31143" w:rsidRPr="00A65F3C" w:rsidRDefault="00D31143" w:rsidP="00F41141">
      <w:pPr>
        <w:pStyle w:val="Tekstfusnote"/>
        <w:spacing w:after="0" w:line="240" w:lineRule="auto"/>
        <w:jc w:val="both"/>
        <w:rPr>
          <w:i/>
          <w:sz w:val="18"/>
        </w:rPr>
      </w:pPr>
      <w:r>
        <w:rPr>
          <w:rStyle w:val="Referencafusnote"/>
        </w:rPr>
        <w:footnoteRef/>
      </w:r>
      <w:r>
        <w:t xml:space="preserve"> </w:t>
      </w:r>
      <w:r w:rsidRPr="00A65F3C">
        <w:rPr>
          <w:i/>
          <w:sz w:val="18"/>
        </w:rPr>
        <w:t>Direktiva 2008/98/EZ Europskog parlamenta i Vijeća od 19. studenoga 2008. o otpadu i stavljanju izvan snage određenih direktiva Tekst značajan za EGP</w:t>
      </w:r>
      <w:r>
        <w:rPr>
          <w:i/>
          <w:sz w:val="18"/>
        </w:rPr>
        <w:t>.</w:t>
      </w:r>
    </w:p>
  </w:footnote>
  <w:footnote w:id="23">
    <w:p w14:paraId="1DBA2CAF" w14:textId="77777777" w:rsidR="00D31143" w:rsidRPr="00F41F85" w:rsidRDefault="00D31143" w:rsidP="00F613AD">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 xml:space="preserve">Mikro, malo, srednje ili veliko poduzeće sukladno Prilogu I. Uredbe Komisije (EU) 651/2014 o ocjenjivanju određenih kategorija potpora spojivima s unutarnjim tržištem u primjeni članaka 107. i 108. Ugovora </w:t>
      </w:r>
    </w:p>
  </w:footnote>
  <w:footnote w:id="24">
    <w:p w14:paraId="0A50E90E" w14:textId="77777777" w:rsidR="00D31143" w:rsidRPr="00F41141" w:rsidRDefault="00D31143" w:rsidP="00F613AD">
      <w:pPr>
        <w:pStyle w:val="Tekstfusnote"/>
        <w:spacing w:after="0" w:line="240" w:lineRule="auto"/>
        <w:jc w:val="both"/>
        <w:rPr>
          <w:i/>
          <w:sz w:val="18"/>
          <w:szCs w:val="18"/>
        </w:rPr>
      </w:pPr>
      <w:r w:rsidRPr="00F41F85">
        <w:rPr>
          <w:rStyle w:val="Referencafusnote"/>
          <w:sz w:val="18"/>
          <w:szCs w:val="18"/>
        </w:rPr>
        <w:footnoteRef/>
      </w:r>
      <w:r w:rsidRPr="00F41F85">
        <w:rPr>
          <w:sz w:val="18"/>
          <w:szCs w:val="18"/>
        </w:rPr>
        <w:t xml:space="preserve"> </w:t>
      </w:r>
      <w:r w:rsidRPr="00233001">
        <w:rPr>
          <w:i/>
          <w:iCs/>
          <w:sz w:val="18"/>
          <w:szCs w:val="18"/>
        </w:rPr>
        <w:t xml:space="preserve">U slučaju kad se prihvatljivi troškovi kao dodatni troškovi ulaganja u proizvodnju energije neophodni za poticanje proizvodnje </w:t>
      </w:r>
      <w:r>
        <w:rPr>
          <w:i/>
          <w:iCs/>
          <w:sz w:val="18"/>
          <w:szCs w:val="18"/>
        </w:rPr>
        <w:t>OIE</w:t>
      </w:r>
      <w:r w:rsidRPr="00233001">
        <w:rPr>
          <w:i/>
          <w:iCs/>
          <w:sz w:val="18"/>
          <w:szCs w:val="18"/>
        </w:rPr>
        <w:t xml:space="preserve"> utvrđuju kako slijedi: a)</w:t>
      </w:r>
      <w:r>
        <w:rPr>
          <w:sz w:val="18"/>
          <w:szCs w:val="18"/>
        </w:rPr>
        <w:t xml:space="preserve"> </w:t>
      </w:r>
      <w:r w:rsidRPr="00F41F85">
        <w:rPr>
          <w:i/>
          <w:sz w:val="18"/>
          <w:szCs w:val="18"/>
        </w:rPr>
        <w:t xml:space="preserve">Ako se troškovi ulaganja u proizvodnju energije iz obnovljivih izvora u ukupnom trošku ulaganja mogu utvrditi kao zasebno ulaganje, primjerice kao lako prepoznatljiva „dodatna komponenta” za prethodno postojeći objekt, taj trošak povezan s obnovljivom energijom je prihvatljivi trošak ili </w:t>
      </w:r>
      <w:r>
        <w:rPr>
          <w:i/>
          <w:sz w:val="18"/>
          <w:szCs w:val="18"/>
        </w:rPr>
        <w:t xml:space="preserve">b) </w:t>
      </w:r>
      <w:r w:rsidRPr="00F41F85">
        <w:rPr>
          <w:i/>
          <w:sz w:val="18"/>
          <w:szCs w:val="18"/>
        </w:rPr>
        <w:t>ako se troškovi ulaganja u proizvodnju energije iz obnovljivih izvora mogu utvrditi u odnosu na slično ulaganje koje je manje prihvatljivo za okoliš, a koje bi se vjerodostojno moglo provesti bez potpore, pri čemu razlika između troškova ulaganjâ odgovara troškovima povezanima s obnovljivom energijom i predstavlja prihvatljive troškove.</w:t>
      </w:r>
      <w:r w:rsidRPr="00F41141">
        <w:rPr>
          <w:i/>
          <w:sz w:val="18"/>
          <w:szCs w:val="18"/>
        </w:rPr>
        <w:t xml:space="preserve"> </w:t>
      </w:r>
    </w:p>
  </w:footnote>
  <w:footnote w:id="25">
    <w:p w14:paraId="5D096965" w14:textId="77777777" w:rsidR="00D31143" w:rsidRPr="00F41141" w:rsidRDefault="00D31143" w:rsidP="006D2FB0">
      <w:pPr>
        <w:pStyle w:val="Tekstfusnote"/>
        <w:spacing w:after="0" w:line="240" w:lineRule="auto"/>
        <w:jc w:val="both"/>
        <w:rPr>
          <w:i/>
          <w:sz w:val="18"/>
          <w:szCs w:val="18"/>
        </w:rPr>
      </w:pPr>
      <w:r w:rsidRPr="00F41141">
        <w:rPr>
          <w:i/>
          <w:sz w:val="18"/>
          <w:szCs w:val="18"/>
          <w:vertAlign w:val="superscript"/>
        </w:rPr>
        <w:footnoteRef/>
      </w:r>
      <w:r w:rsidRPr="00F41141">
        <w:rPr>
          <w:i/>
          <w:sz w:val="18"/>
          <w:szCs w:val="18"/>
          <w:vertAlign w:val="superscript"/>
        </w:rPr>
        <w:t xml:space="preserve"> </w:t>
      </w:r>
      <w:r w:rsidRPr="00233001">
        <w:rPr>
          <w:i/>
          <w:iCs/>
          <w:sz w:val="18"/>
          <w:szCs w:val="18"/>
        </w:rPr>
        <w:t xml:space="preserve">U slučaju kad se prihvatljivi troškovi kao dodatni troškovi ulaganja u proizvodnju energije neophodni za poticanje proizvodnje energije iz </w:t>
      </w:r>
      <w:r>
        <w:rPr>
          <w:i/>
          <w:iCs/>
          <w:sz w:val="18"/>
          <w:szCs w:val="18"/>
        </w:rPr>
        <w:t>OIE-</w:t>
      </w:r>
      <w:r w:rsidRPr="00233001">
        <w:rPr>
          <w:i/>
          <w:iCs/>
          <w:sz w:val="18"/>
          <w:szCs w:val="18"/>
        </w:rPr>
        <w:t xml:space="preserve">a utvrđuju kako slijedi: </w:t>
      </w:r>
      <w:r>
        <w:rPr>
          <w:i/>
          <w:iCs/>
          <w:sz w:val="18"/>
          <w:szCs w:val="18"/>
        </w:rPr>
        <w:t>z</w:t>
      </w:r>
      <w:r w:rsidRPr="00F41141">
        <w:rPr>
          <w:i/>
          <w:sz w:val="18"/>
          <w:szCs w:val="18"/>
        </w:rPr>
        <w:t>a određena mala postrojenja za koje nije moguće odrediti ulaganje koje je manje prihvatljivo za okoliš jer postrojenja ograničene veličine ne postoje, prihvatljivi troškovi su ukupni troškovi ulaganja za postizanje više razine zaštite okoliša.</w:t>
      </w:r>
    </w:p>
  </w:footnote>
  <w:footnote w:id="26">
    <w:p w14:paraId="4D1D2115" w14:textId="77777777" w:rsidR="00D31143" w:rsidRPr="00F41F85" w:rsidRDefault="00D31143" w:rsidP="006E20D5">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 xml:space="preserve">Mikro, malo, srednje ili veliko poduzeće sukladno Prilogu I. Uredbe Komisije (EU) 651/2014 o ocjenjivanju određenih kategorija potpora spojivima s unutarnjim tržištem u primjeni članaka 107. i 108. Ugovora </w:t>
      </w:r>
    </w:p>
  </w:footnote>
  <w:footnote w:id="27">
    <w:p w14:paraId="718AF0DA" w14:textId="77777777" w:rsidR="00D31143" w:rsidRPr="00F41141" w:rsidRDefault="00D31143" w:rsidP="006E20D5">
      <w:pPr>
        <w:pStyle w:val="Tekstfusnote"/>
        <w:spacing w:after="0" w:line="240" w:lineRule="auto"/>
        <w:jc w:val="both"/>
        <w:rPr>
          <w:i/>
          <w:sz w:val="18"/>
          <w:szCs w:val="18"/>
        </w:rPr>
      </w:pPr>
      <w:r w:rsidRPr="00F41F85">
        <w:rPr>
          <w:rStyle w:val="Referencafusnote"/>
          <w:sz w:val="18"/>
          <w:szCs w:val="18"/>
        </w:rPr>
        <w:footnoteRef/>
      </w:r>
      <w:r w:rsidRPr="00F41F85">
        <w:rPr>
          <w:sz w:val="18"/>
          <w:szCs w:val="18"/>
        </w:rPr>
        <w:t xml:space="preserve"> </w:t>
      </w:r>
      <w:r w:rsidRPr="00233001">
        <w:rPr>
          <w:i/>
          <w:iCs/>
          <w:sz w:val="18"/>
          <w:szCs w:val="18"/>
        </w:rPr>
        <w:t xml:space="preserve">U slučaju kad se prihvatljivi troškovi kao dodatni troškovi ulaganja u proizvodnju energije neophodni za poticanje proizvodnje </w:t>
      </w:r>
      <w:r>
        <w:rPr>
          <w:i/>
          <w:iCs/>
          <w:sz w:val="18"/>
          <w:szCs w:val="18"/>
        </w:rPr>
        <w:t>OIE</w:t>
      </w:r>
      <w:r w:rsidRPr="00233001">
        <w:rPr>
          <w:i/>
          <w:iCs/>
          <w:sz w:val="18"/>
          <w:szCs w:val="18"/>
        </w:rPr>
        <w:t xml:space="preserve"> utvrđuju kako slijedi: a)</w:t>
      </w:r>
      <w:r>
        <w:rPr>
          <w:sz w:val="18"/>
          <w:szCs w:val="18"/>
        </w:rPr>
        <w:t xml:space="preserve"> </w:t>
      </w:r>
      <w:r w:rsidRPr="00F41F85">
        <w:rPr>
          <w:i/>
          <w:sz w:val="18"/>
          <w:szCs w:val="18"/>
        </w:rPr>
        <w:t xml:space="preserve">Ako se troškovi ulaganja u proizvodnju energije iz obnovljivih izvora u ukupnom trošku ulaganja mogu utvrditi kao zasebno ulaganje, primjerice kao lako prepoznatljiva „dodatna komponenta” za prethodno postojeći objekt, taj trošak povezan s obnovljivom energijom je prihvatljivi trošak ili </w:t>
      </w:r>
      <w:r>
        <w:rPr>
          <w:i/>
          <w:sz w:val="18"/>
          <w:szCs w:val="18"/>
        </w:rPr>
        <w:t xml:space="preserve">b) </w:t>
      </w:r>
      <w:r w:rsidRPr="00F41F85">
        <w:rPr>
          <w:i/>
          <w:sz w:val="18"/>
          <w:szCs w:val="18"/>
        </w:rPr>
        <w:t>ako se troškovi ulaganja u proizvodnju energije iz obnovljivih izvora mogu utvrditi u odnosu na slično ulaganje koje je manje prihvatljivo za okoliš, a koje bi se vjerodostojno moglo provesti bez potpore, pri čemu razlika između troškova ulaganjâ odgovara troškovima povezanima s obnovljivom energijom i predstavlja prihvatljive troškove.</w:t>
      </w:r>
      <w:r w:rsidRPr="00F41141">
        <w:rPr>
          <w:i/>
          <w:sz w:val="18"/>
          <w:szCs w:val="18"/>
        </w:rPr>
        <w:t xml:space="preserve"> </w:t>
      </w:r>
    </w:p>
  </w:footnote>
  <w:footnote w:id="28">
    <w:p w14:paraId="7A46CD4F" w14:textId="77777777" w:rsidR="00D31143" w:rsidRPr="00F41141" w:rsidRDefault="00D31143" w:rsidP="006E20D5">
      <w:pPr>
        <w:pStyle w:val="Tekstfusnote"/>
        <w:spacing w:after="0" w:line="240" w:lineRule="auto"/>
        <w:jc w:val="both"/>
        <w:rPr>
          <w:i/>
          <w:sz w:val="18"/>
          <w:szCs w:val="18"/>
        </w:rPr>
      </w:pPr>
      <w:r w:rsidRPr="00F41141">
        <w:rPr>
          <w:i/>
          <w:sz w:val="18"/>
          <w:szCs w:val="18"/>
          <w:vertAlign w:val="superscript"/>
        </w:rPr>
        <w:footnoteRef/>
      </w:r>
      <w:r w:rsidRPr="00F41141">
        <w:rPr>
          <w:i/>
          <w:sz w:val="18"/>
          <w:szCs w:val="18"/>
          <w:vertAlign w:val="superscript"/>
        </w:rPr>
        <w:t xml:space="preserve"> </w:t>
      </w:r>
      <w:r w:rsidRPr="00233001">
        <w:rPr>
          <w:i/>
          <w:iCs/>
          <w:sz w:val="18"/>
          <w:szCs w:val="18"/>
        </w:rPr>
        <w:t xml:space="preserve">U slučaju kad se prihvatljivi troškovi kao dodatni troškovi ulaganja u proizvodnju energije neophodni za poticanje proizvodnje energije iz </w:t>
      </w:r>
      <w:r>
        <w:rPr>
          <w:i/>
          <w:iCs/>
          <w:sz w:val="18"/>
          <w:szCs w:val="18"/>
        </w:rPr>
        <w:t>OIE-</w:t>
      </w:r>
      <w:r w:rsidRPr="00233001">
        <w:rPr>
          <w:i/>
          <w:iCs/>
          <w:sz w:val="18"/>
          <w:szCs w:val="18"/>
        </w:rPr>
        <w:t xml:space="preserve">a utvrđuju kako slijedi: </w:t>
      </w:r>
      <w:r>
        <w:rPr>
          <w:i/>
          <w:iCs/>
          <w:sz w:val="18"/>
          <w:szCs w:val="18"/>
        </w:rPr>
        <w:t>z</w:t>
      </w:r>
      <w:r w:rsidRPr="00F41141">
        <w:rPr>
          <w:i/>
          <w:sz w:val="18"/>
          <w:szCs w:val="18"/>
        </w:rPr>
        <w:t>a određena mala postrojenja za koje nije moguće odrediti ulaganje koje je manje prihvatljivo za okoliš jer postrojenja ograničene veličine ne postoje, prihvatljivi troškovi su ukupni troškovi ulaganja za postizanje više razine zaštite okoliša.</w:t>
      </w:r>
    </w:p>
  </w:footnote>
  <w:footnote w:id="29">
    <w:p w14:paraId="093F421E" w14:textId="77777777" w:rsidR="00D31143" w:rsidRPr="00F41F85" w:rsidRDefault="00D31143" w:rsidP="00F613AD">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Uredba Komisije (EU) br. 651/2014 od 17. lipnja 2014. o ocjenjivanju određenih kategorija potpora spojivima s unutarnjim tržištem u primjeni članaka 107. i 108. Ugovora, Tekst značajan za EGP.</w:t>
      </w:r>
    </w:p>
  </w:footnote>
  <w:footnote w:id="30">
    <w:p w14:paraId="5AD83A76" w14:textId="77777777" w:rsidR="00D31143" w:rsidRPr="00665D03" w:rsidRDefault="00D31143" w:rsidP="00F613AD">
      <w:pPr>
        <w:pStyle w:val="Tekstfusnote"/>
        <w:spacing w:after="0" w:line="240" w:lineRule="auto"/>
        <w:jc w:val="both"/>
        <w:rPr>
          <w:i/>
          <w:sz w:val="18"/>
        </w:rPr>
      </w:pPr>
      <w:r w:rsidRPr="00F41F85">
        <w:rPr>
          <w:rStyle w:val="Referencafusnote"/>
          <w:i/>
          <w:sz w:val="18"/>
          <w:szCs w:val="18"/>
        </w:rPr>
        <w:footnoteRef/>
      </w:r>
      <w:r w:rsidRPr="00F41F85">
        <w:rPr>
          <w:i/>
          <w:sz w:val="18"/>
          <w:szCs w:val="18"/>
        </w:rPr>
        <w:t xml:space="preserve"> Uredba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 L 156/1, od 20.6.2017.).</w:t>
      </w:r>
    </w:p>
  </w:footnote>
  <w:footnote w:id="31">
    <w:p w14:paraId="3447983C" w14:textId="77777777" w:rsidR="00D31143" w:rsidRPr="00C13A1A" w:rsidRDefault="00D31143" w:rsidP="003223DF">
      <w:pPr>
        <w:pStyle w:val="Tekstfusnote"/>
        <w:spacing w:after="0" w:line="240" w:lineRule="auto"/>
        <w:jc w:val="both"/>
        <w:rPr>
          <w:i/>
          <w:sz w:val="18"/>
          <w:szCs w:val="18"/>
        </w:rPr>
      </w:pPr>
      <w:r>
        <w:rPr>
          <w:rStyle w:val="Referencafusnote"/>
        </w:rPr>
        <w:footnoteRef/>
      </w:r>
      <w:r>
        <w:t xml:space="preserve"> </w:t>
      </w:r>
      <w:r w:rsidRPr="00C13A1A">
        <w:rPr>
          <w:i/>
          <w:sz w:val="18"/>
          <w:szCs w:val="18"/>
        </w:rPr>
        <w:t>Uredba Komisije (EU) 2020/972 od 2. srpnja 2020. o izmjeni Uredbe (EU) br. 1407/2013 u pogledu njezina produljenja i o izmjeni Uredbe (EU) br. 651/2014 u pogledu njezina produljenja i odgovarajućih prilagodbi (SL L 215/3, 7.7.2020.)</w:t>
      </w:r>
      <w:r>
        <w:rPr>
          <w:i/>
          <w:sz w:val="18"/>
          <w:szCs w:val="18"/>
        </w:rPr>
        <w:t>.</w:t>
      </w:r>
    </w:p>
  </w:footnote>
  <w:footnote w:id="32">
    <w:p w14:paraId="39A807B2" w14:textId="77777777" w:rsidR="00D31143" w:rsidRPr="00B51716" w:rsidRDefault="00D31143" w:rsidP="003223DF">
      <w:pPr>
        <w:pStyle w:val="Tekstfusnote"/>
        <w:spacing w:line="240" w:lineRule="auto"/>
        <w:jc w:val="both"/>
        <w:rPr>
          <w:i/>
          <w:sz w:val="18"/>
          <w:szCs w:val="18"/>
        </w:rPr>
      </w:pPr>
      <w:r w:rsidRPr="00B51716">
        <w:rPr>
          <w:rStyle w:val="Referencafusnote"/>
          <w:i/>
          <w:sz w:val="18"/>
          <w:szCs w:val="18"/>
        </w:rPr>
        <w:footnoteRef/>
      </w:r>
      <w:r w:rsidRPr="00B51716">
        <w:rPr>
          <w:i/>
          <w:sz w:val="18"/>
          <w:szCs w:val="18"/>
        </w:rPr>
        <w:t xml:space="preserve"> Uredba Komisije (EU) 2021/1237 </w:t>
      </w:r>
      <w:r w:rsidRPr="00B51716">
        <w:rPr>
          <w:rFonts w:ascii="Calibri" w:hAnsi="Calibri" w:cs="Calibri"/>
          <w:i/>
          <w:sz w:val="18"/>
          <w:szCs w:val="18"/>
        </w:rPr>
        <w:t>о</w:t>
      </w:r>
      <w:r w:rsidRPr="00B51716">
        <w:rPr>
          <w:i/>
          <w:sz w:val="18"/>
          <w:szCs w:val="18"/>
        </w:rPr>
        <w:t>d 23. srpnja 2021. o izmjeni Uredbe (EU) br. 651/2014 o ocjenjivanju određenih kategorija potpora spojivima s unutarnjim tržištem u primjeni članaka 107. i 108. Ugovora</w:t>
      </w:r>
      <w:r>
        <w:rPr>
          <w:i/>
          <w:sz w:val="18"/>
          <w:szCs w:val="18"/>
        </w:rPr>
        <w:t>.</w:t>
      </w:r>
    </w:p>
  </w:footnote>
  <w:footnote w:id="33">
    <w:p w14:paraId="7E3BFF97" w14:textId="77777777" w:rsidR="00D31143" w:rsidRPr="00183CA4" w:rsidRDefault="00D31143" w:rsidP="00B36F03">
      <w:pPr>
        <w:pStyle w:val="Tekstfusnote"/>
        <w:spacing w:after="0" w:line="240" w:lineRule="auto"/>
        <w:jc w:val="both"/>
        <w:rPr>
          <w:i/>
          <w:sz w:val="18"/>
          <w:szCs w:val="18"/>
        </w:rPr>
      </w:pPr>
      <w:r w:rsidRPr="00F21CDE">
        <w:rPr>
          <w:rStyle w:val="Referencafusnote"/>
          <w:sz w:val="18"/>
          <w:szCs w:val="18"/>
        </w:rPr>
        <w:footnoteRef/>
      </w:r>
      <w:r w:rsidRPr="00F21CDE">
        <w:rPr>
          <w:sz w:val="18"/>
          <w:szCs w:val="18"/>
        </w:rPr>
        <w:t xml:space="preserve"> </w:t>
      </w:r>
      <w:r w:rsidRPr="006E53CB">
        <w:rPr>
          <w:i/>
          <w:sz w:val="18"/>
          <w:szCs w:val="18"/>
        </w:rPr>
        <w:t xml:space="preserve">Ovim pozivom definira se postupak </w:t>
      </w:r>
      <w:r w:rsidRPr="00271DF3">
        <w:rPr>
          <w:i/>
          <w:sz w:val="18"/>
          <w:szCs w:val="18"/>
        </w:rPr>
        <w:t xml:space="preserve">recikliranja biootpada u cilju proizvodnje komposta iz biootpada postupkom kompostiranja. Budući da ne postoje druge za okoliš prihvatljivije tehnologije obrade odvojeno sakupljenog biootpada, u cilju proizvodnje komposta iz biootpada osim postupka </w:t>
      </w:r>
      <w:r w:rsidRPr="00B36F03">
        <w:rPr>
          <w:i/>
          <w:sz w:val="18"/>
          <w:szCs w:val="18"/>
        </w:rPr>
        <w:t xml:space="preserve">kompostiranja, svaki drugi način obrade/zbrinjavanja odvojeno sakupljenog biootpada se smatra konvencionalnim postupkom. </w:t>
      </w:r>
      <w:r w:rsidRPr="00B36F03">
        <w:rPr>
          <w:i/>
          <w:iCs/>
          <w:sz w:val="18"/>
          <w:szCs w:val="18"/>
        </w:rPr>
        <w:t>Također, iz istog razloga, tehnologija obrade odvojeno sakupljenog biootpada, u cilju proizvodnje komposta iz biootpada, dakle postupak kompostiranja, smatra se ulaganjem iz članka 9., stavka 5. Programa državnih potpora (Prilog 4. ovog Poziva)</w:t>
      </w:r>
      <w:r>
        <w:rPr>
          <w:i/>
          <w:iCs/>
          <w:sz w:val="18"/>
          <w:szCs w:val="18"/>
        </w:rPr>
        <w:t>. </w:t>
      </w:r>
    </w:p>
  </w:footnote>
  <w:footnote w:id="34">
    <w:p w14:paraId="5EC95271" w14:textId="77777777" w:rsidR="00D31143" w:rsidRPr="00183CA4" w:rsidRDefault="00D31143" w:rsidP="00BE38F5">
      <w:pPr>
        <w:pStyle w:val="Tekstfusnote"/>
        <w:spacing w:after="0" w:line="240" w:lineRule="auto"/>
        <w:jc w:val="both"/>
        <w:rPr>
          <w:i/>
          <w:sz w:val="18"/>
          <w:szCs w:val="18"/>
        </w:rPr>
      </w:pPr>
      <w:r w:rsidRPr="00F21CDE">
        <w:rPr>
          <w:rStyle w:val="Referencafusnote"/>
          <w:sz w:val="18"/>
          <w:szCs w:val="18"/>
        </w:rPr>
        <w:footnoteRef/>
      </w:r>
      <w:r w:rsidRPr="00F21CDE">
        <w:rPr>
          <w:sz w:val="18"/>
          <w:szCs w:val="18"/>
        </w:rPr>
        <w:t xml:space="preserve"> </w:t>
      </w:r>
      <w:r w:rsidRPr="00B83718">
        <w:rPr>
          <w:i/>
          <w:sz w:val="18"/>
          <w:szCs w:val="18"/>
        </w:rPr>
        <w:t>Dodatna komponenta su kapacit</w:t>
      </w:r>
      <w:r w:rsidRPr="006E53CB">
        <w:rPr>
          <w:i/>
          <w:sz w:val="18"/>
          <w:szCs w:val="18"/>
        </w:rPr>
        <w:t>eti za oporabu biootpada u svrhu proizvodnje energije iz OIE.</w:t>
      </w:r>
    </w:p>
  </w:footnote>
  <w:footnote w:id="35">
    <w:p w14:paraId="6C6CAC5D" w14:textId="77777777" w:rsidR="00D31143" w:rsidRPr="00183CA4" w:rsidRDefault="00D31143" w:rsidP="00BE38F5">
      <w:pPr>
        <w:pStyle w:val="Tekstfusnote"/>
        <w:spacing w:after="0" w:line="240" w:lineRule="auto"/>
        <w:jc w:val="both"/>
        <w:rPr>
          <w:i/>
          <w:sz w:val="18"/>
          <w:szCs w:val="18"/>
          <w:highlight w:val="green"/>
        </w:rPr>
      </w:pPr>
      <w:r w:rsidRPr="00F21CDE">
        <w:rPr>
          <w:rStyle w:val="Referencafusnote"/>
          <w:sz w:val="18"/>
          <w:szCs w:val="18"/>
        </w:rPr>
        <w:footnoteRef/>
      </w:r>
      <w:r w:rsidRPr="00F21CDE">
        <w:rPr>
          <w:sz w:val="18"/>
          <w:szCs w:val="18"/>
        </w:rPr>
        <w:t xml:space="preserve"> </w:t>
      </w:r>
      <w:r w:rsidRPr="00B83718">
        <w:rPr>
          <w:i/>
          <w:sz w:val="18"/>
          <w:szCs w:val="18"/>
        </w:rPr>
        <w:t xml:space="preserve">Ovim pozivom definira se postupak proizvodnje energije iz OIE kao postupak </w:t>
      </w:r>
      <w:r w:rsidRPr="006E53CB">
        <w:rPr>
          <w:i/>
          <w:sz w:val="18"/>
          <w:szCs w:val="18"/>
        </w:rPr>
        <w:t>anaerobne digestije biootpada u cilju proizvodnje energije. Budući da ne postoje druge za okoliš prihvatljivije tehnologije obrade odvojeno sakupljenog biootpada, u cilju proizvodnj</w:t>
      </w:r>
      <w:r w:rsidRPr="00271DF3">
        <w:rPr>
          <w:i/>
          <w:sz w:val="18"/>
          <w:szCs w:val="18"/>
        </w:rPr>
        <w:t>e energije iz biootpada, osim postupka anaerobne digestije, svaki drugi način obrade odvojeno sakupljenog biootpada smatra se manje prihvatljivim za okoliš.</w:t>
      </w:r>
    </w:p>
  </w:footnote>
  <w:footnote w:id="36">
    <w:p w14:paraId="201D5A88" w14:textId="77777777" w:rsidR="00D31143" w:rsidRPr="00C776C1" w:rsidRDefault="00D31143" w:rsidP="005F1FDA">
      <w:pPr>
        <w:pStyle w:val="Tekstfusnote"/>
        <w:spacing w:after="0" w:line="240" w:lineRule="auto"/>
        <w:jc w:val="both"/>
        <w:rPr>
          <w:i/>
          <w:sz w:val="18"/>
          <w:szCs w:val="18"/>
        </w:rPr>
      </w:pPr>
      <w:r w:rsidRPr="00C776C1">
        <w:rPr>
          <w:rStyle w:val="Referencafusnote"/>
          <w:sz w:val="18"/>
          <w:szCs w:val="18"/>
        </w:rPr>
        <w:footnoteRef/>
      </w:r>
      <w:r w:rsidRPr="00C776C1">
        <w:rPr>
          <w:sz w:val="18"/>
          <w:szCs w:val="18"/>
        </w:rPr>
        <w:t xml:space="preserve"> </w:t>
      </w:r>
      <w:r w:rsidRPr="00C776C1">
        <w:rPr>
          <w:i/>
          <w:sz w:val="18"/>
          <w:szCs w:val="18"/>
        </w:rPr>
        <w:t>Ne postoji stroga definicija malog postrojenja. Ovaj način izračuna prihvatljivih troškova prepoznaje mogućnost da pojedine investicije za promicanje proizvodnje energije iz OIE mogu biti toliko male da nema tehnički usporedivih konvencionalnih postrojenja koje bi se mogle koristiti kao referenca za ulaganje. To bi bio slučaj kada postrojenje za proizvodnju energije iz OIE koje je predmet ulaganja, ne bi bilo jedino postrojenje koje korisnik koristi za proizvodnju energije, već bi se koristilo kao sekundarno postrojenje za nadopunu energije dostupne iz drugih izvora (npr. kao sekundarne instalacije (eng. secondary installations) koje se koriste kada su dostupni OIE, a koje imaju za cilj smanjiti upotrebu glavnih konvencionalnih energetskih postrojenja). U takvim je slučajevima moguće da bi, u nedostatku državne potpore, najvjerojatniji scenarij bio veća uporaba ostalih (manje ekoloških) postojećih postrojenja ili izvora energije.</w:t>
      </w:r>
    </w:p>
  </w:footnote>
  <w:footnote w:id="37">
    <w:p w14:paraId="2126D8DE" w14:textId="77777777" w:rsidR="00D31143" w:rsidRPr="001D4290" w:rsidRDefault="00D31143" w:rsidP="00F613AD">
      <w:pPr>
        <w:pStyle w:val="Tekstfusnote"/>
        <w:spacing w:after="0" w:line="240" w:lineRule="auto"/>
        <w:jc w:val="both"/>
        <w:rPr>
          <w:sz w:val="18"/>
          <w:szCs w:val="18"/>
        </w:rPr>
      </w:pPr>
      <w:r w:rsidRPr="00401552">
        <w:rPr>
          <w:rStyle w:val="Referencafusnote"/>
          <w:sz w:val="18"/>
          <w:szCs w:val="18"/>
        </w:rPr>
        <w:footnoteRef/>
      </w:r>
      <w:r w:rsidRPr="00890C06">
        <w:rPr>
          <w:sz w:val="18"/>
          <w:szCs w:val="18"/>
        </w:rPr>
        <w:t xml:space="preserve"> </w:t>
      </w:r>
      <w:r>
        <w:rPr>
          <w:sz w:val="18"/>
          <w:szCs w:val="18"/>
        </w:rPr>
        <w:t xml:space="preserve">Sukladno </w:t>
      </w:r>
      <w:r w:rsidRPr="00E77DFF">
        <w:rPr>
          <w:i/>
          <w:sz w:val="18"/>
          <w:szCs w:val="18"/>
        </w:rPr>
        <w:t>člank</w:t>
      </w:r>
      <w:r>
        <w:rPr>
          <w:i/>
          <w:sz w:val="18"/>
          <w:szCs w:val="18"/>
        </w:rPr>
        <w:t>u</w:t>
      </w:r>
      <w:r w:rsidRPr="00E77DFF">
        <w:rPr>
          <w:i/>
          <w:sz w:val="18"/>
          <w:szCs w:val="18"/>
        </w:rPr>
        <w:t xml:space="preserve"> 2. točke 2. </w:t>
      </w:r>
      <w:r w:rsidRPr="001A7813">
        <w:rPr>
          <w:i/>
          <w:sz w:val="18"/>
          <w:szCs w:val="18"/>
        </w:rPr>
        <w:t>Uredbe 651/2014</w:t>
      </w:r>
      <w:r w:rsidRPr="00E458B5">
        <w:rPr>
          <w:i/>
          <w:sz w:val="18"/>
          <w:szCs w:val="18"/>
        </w:rPr>
        <w:t xml:space="preserve"> „</w:t>
      </w:r>
      <w:r w:rsidRPr="001D4290">
        <w:rPr>
          <w:i/>
          <w:sz w:val="18"/>
          <w:szCs w:val="18"/>
        </w:rPr>
        <w:t xml:space="preserve">Mala i srednja poduzeća“ ili „MSP – ovi“ su poduzeća koja ispunjavaju uvjete iz Priloga I. Uredbe Komisije (EU) br. 651/2014. od 17. lipnja 2014. o ocjenjivanju određenih kategorija potpora spojivih s unutarnjim tržištem u primjeni članaka 107. i 108. Ugovora (SL L 187, 26.6.2014., str. 1). </w:t>
      </w:r>
      <w:r>
        <w:rPr>
          <w:i/>
          <w:sz w:val="18"/>
          <w:szCs w:val="18"/>
        </w:rPr>
        <w:t xml:space="preserve">Sukladno članku 2. Priloga I. Uredbe </w:t>
      </w:r>
      <w:r w:rsidRPr="001D4290">
        <w:rPr>
          <w:i/>
          <w:sz w:val="18"/>
          <w:szCs w:val="18"/>
        </w:rPr>
        <w:t>Komisije (</w:t>
      </w:r>
      <w:bookmarkStart w:id="66" w:name="_Hlk26457270"/>
      <w:r w:rsidRPr="001D4290">
        <w:rPr>
          <w:i/>
          <w:sz w:val="18"/>
          <w:szCs w:val="18"/>
        </w:rPr>
        <w:t>EU) br. 651/2014</w:t>
      </w:r>
      <w:r>
        <w:rPr>
          <w:i/>
          <w:sz w:val="18"/>
          <w:szCs w:val="18"/>
        </w:rPr>
        <w:t xml:space="preserve"> </w:t>
      </w:r>
      <w:bookmarkEnd w:id="66"/>
      <w:r>
        <w:rPr>
          <w:i/>
          <w:sz w:val="18"/>
          <w:szCs w:val="18"/>
        </w:rPr>
        <w:t>unutar SME definirano je i mikro poduzeće. K</w:t>
      </w:r>
      <w:r w:rsidRPr="001D4290">
        <w:rPr>
          <w:i/>
          <w:sz w:val="18"/>
          <w:szCs w:val="18"/>
        </w:rPr>
        <w:t xml:space="preserve">ao pomoć prijavitelji mogu koristiti i Vodič Europske komisije za korisnike o definiciji malih i srednjih poduzeća: </w:t>
      </w:r>
      <w:hyperlink r:id="rId2" w:history="1">
        <w:r w:rsidRPr="001D4290">
          <w:rPr>
            <w:rStyle w:val="Hiperveza"/>
            <w:i/>
            <w:sz w:val="18"/>
            <w:szCs w:val="18"/>
          </w:rPr>
          <w:t>https://ec.europa.eu/docsroom/documents/15582/attachments/1/translations/hr/renditions/pdf</w:t>
        </w:r>
      </w:hyperlink>
      <w:r w:rsidRPr="001D4290">
        <w:rPr>
          <w:i/>
          <w:sz w:val="18"/>
          <w:szCs w:val="18"/>
        </w:rPr>
        <w:t>.</w:t>
      </w:r>
    </w:p>
  </w:footnote>
  <w:footnote w:id="38">
    <w:p w14:paraId="6A5A7EBC" w14:textId="77777777" w:rsidR="00D31143" w:rsidRPr="00F41141" w:rsidRDefault="00D31143" w:rsidP="00F613AD">
      <w:pPr>
        <w:pStyle w:val="Tekstfusnote"/>
        <w:spacing w:after="0" w:line="240" w:lineRule="auto"/>
        <w:jc w:val="both"/>
        <w:rPr>
          <w:i/>
          <w:sz w:val="18"/>
          <w:szCs w:val="18"/>
        </w:rPr>
      </w:pPr>
      <w:r w:rsidRPr="001D4290">
        <w:rPr>
          <w:sz w:val="18"/>
          <w:szCs w:val="18"/>
          <w:vertAlign w:val="superscript"/>
        </w:rPr>
        <w:footnoteRef/>
      </w:r>
      <w:r w:rsidRPr="001D4290">
        <w:rPr>
          <w:i/>
          <w:sz w:val="18"/>
          <w:szCs w:val="18"/>
        </w:rPr>
        <w:t xml:space="preserve"> „Veliko poduzeće“ je poduzeće koje ne ispunjava uvjete iz Priloga I. Uredbe br. 651/2014. Kao pomoć prijavitelji mogu koristiti i </w:t>
      </w:r>
      <w:hyperlink r:id="rId3" w:history="1">
        <w:r w:rsidRPr="001D4290">
          <w:rPr>
            <w:i/>
            <w:sz w:val="18"/>
            <w:szCs w:val="18"/>
          </w:rPr>
          <w:t>Vodič Europske komisije za korisnike o definiciji malih i srednjih poduzeća</w:t>
        </w:r>
      </w:hyperlink>
      <w:r w:rsidRPr="001D4290">
        <w:rPr>
          <w:i/>
          <w:sz w:val="18"/>
          <w:szCs w:val="18"/>
        </w:rPr>
        <w:t xml:space="preserve">: </w:t>
      </w:r>
      <w:hyperlink r:id="rId4" w:history="1">
        <w:r w:rsidRPr="00BA3A32">
          <w:rPr>
            <w:rStyle w:val="Hiperveza"/>
            <w:i/>
            <w:sz w:val="18"/>
            <w:szCs w:val="18"/>
          </w:rPr>
          <w:t>https://ec.europa.eu/docsroom/documents/15582/attachments/1/translations/hr/renditions/pdf</w:t>
        </w:r>
      </w:hyperlink>
      <w:r>
        <w:rPr>
          <w:i/>
          <w:sz w:val="18"/>
          <w:szCs w:val="18"/>
        </w:rPr>
        <w:t xml:space="preserve">. </w:t>
      </w:r>
    </w:p>
  </w:footnote>
  <w:footnote w:id="39">
    <w:p w14:paraId="2CBCD414" w14:textId="77777777" w:rsidR="00D31143" w:rsidRPr="00665D03" w:rsidRDefault="00D31143" w:rsidP="00F613AD">
      <w:pPr>
        <w:pStyle w:val="Tekstfusnote"/>
        <w:spacing w:after="0" w:line="240" w:lineRule="auto"/>
        <w:jc w:val="both"/>
        <w:rPr>
          <w:i/>
          <w:sz w:val="18"/>
        </w:rPr>
      </w:pPr>
      <w:r w:rsidRPr="00D35BCF">
        <w:rPr>
          <w:rStyle w:val="Referencafusnote"/>
          <w:rFonts w:ascii="Times New Roman" w:hAnsi="Times New Roman" w:cs="Times New Roman"/>
        </w:rPr>
        <w:footnoteRef/>
      </w:r>
      <w:r w:rsidRPr="00D35BCF">
        <w:rPr>
          <w:rFonts w:ascii="Times New Roman" w:hAnsi="Times New Roman" w:cs="Times New Roman"/>
        </w:rPr>
        <w:t xml:space="preserve"> </w:t>
      </w:r>
      <w:r w:rsidRPr="001A73FA">
        <w:rPr>
          <w:rFonts w:cs="Times New Roman"/>
          <w:i/>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w:t>
      </w:r>
      <w:r w:rsidRPr="001A73FA">
        <w:rPr>
          <w:rFonts w:cs="Times New Roman"/>
          <w:sz w:val="18"/>
          <w:szCs w:val="18"/>
        </w:rPr>
        <w:t xml:space="preserve"> navedenoj osnovi zatražen u odnosu na bilo koji postupak dodjele bespovratnih sredstava iz bilo kojeg fonda EU.</w:t>
      </w:r>
      <w:r>
        <w:rPr>
          <w:rFonts w:cs="Times New Roman"/>
          <w:sz w:val="18"/>
          <w:szCs w:val="18"/>
        </w:rPr>
        <w:t xml:space="preserve"> </w:t>
      </w:r>
    </w:p>
  </w:footnote>
  <w:footnote w:id="40">
    <w:p w14:paraId="6320DEAD" w14:textId="77777777" w:rsidR="00D31143" w:rsidRPr="00665D03" w:rsidRDefault="00D31143" w:rsidP="00F613AD">
      <w:pPr>
        <w:pStyle w:val="Tekstfusnote"/>
        <w:spacing w:after="0" w:line="240" w:lineRule="auto"/>
        <w:jc w:val="both"/>
        <w:rPr>
          <w:i/>
          <w:sz w:val="18"/>
        </w:rPr>
      </w:pPr>
      <w:r w:rsidRPr="00D64682">
        <w:rPr>
          <w:rStyle w:val="Referencafusnote"/>
        </w:rPr>
        <w:footnoteRef/>
      </w:r>
      <w:r w:rsidRPr="00D64682">
        <w:t xml:space="preserve"> </w:t>
      </w:r>
      <w:r w:rsidRPr="00665D03">
        <w:rPr>
          <w:i/>
          <w:sz w:val="18"/>
        </w:rPr>
        <w:t>Prijavitelji čiji projektni prijedlozi budu isključeni iz postupka dodjele moći će ponovno podnijeti projektni prijedlog u krajnjem roku dostave projektnih prijedloga kako je definiran točkom 3.3. ovih Uputa.</w:t>
      </w:r>
    </w:p>
  </w:footnote>
  <w:footnote w:id="41">
    <w:p w14:paraId="7F0B83C3" w14:textId="77777777" w:rsidR="00D31143" w:rsidRDefault="00D31143" w:rsidP="00902BD3">
      <w:pPr>
        <w:pStyle w:val="Tekstfusnote"/>
        <w:spacing w:after="120" w:line="240" w:lineRule="auto"/>
        <w:jc w:val="both"/>
      </w:pPr>
      <w:r>
        <w:rPr>
          <w:rStyle w:val="Referencafusnote"/>
        </w:rPr>
        <w:footnoteRef/>
      </w:r>
      <w:r>
        <w:t xml:space="preserve"> </w:t>
      </w:r>
      <w:r w:rsidRPr="00504211">
        <w:rPr>
          <w:i/>
          <w:sz w:val="18"/>
        </w:rPr>
        <w:t xml:space="preserve">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w:t>
      </w:r>
      <w:r w:rsidRPr="0054576B">
        <w:rPr>
          <w:i/>
          <w:sz w:val="18"/>
        </w:rPr>
        <w:t>izrada Analize tržišta i dostupnosti biootpada i Analize troškova i koristi,</w:t>
      </w:r>
      <w:r w:rsidRPr="00504211">
        <w:rPr>
          <w:i/>
          <w:sz w:val="18"/>
        </w:rPr>
        <w:t xml:space="preserve">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footnote>
  <w:footnote w:id="42">
    <w:p w14:paraId="77CAC5C6" w14:textId="77777777" w:rsidR="00D31143" w:rsidRPr="00890C06" w:rsidRDefault="00D31143" w:rsidP="00F613AD">
      <w:pPr>
        <w:pStyle w:val="Tekstfusnote"/>
        <w:spacing w:after="0" w:line="240" w:lineRule="auto"/>
        <w:jc w:val="both"/>
        <w:rPr>
          <w:sz w:val="18"/>
          <w:szCs w:val="18"/>
        </w:rPr>
      </w:pPr>
      <w:r w:rsidRPr="00E77DFF">
        <w:rPr>
          <w:rStyle w:val="Referencafusnote"/>
          <w:sz w:val="18"/>
          <w:szCs w:val="18"/>
        </w:rPr>
        <w:footnoteRef/>
      </w:r>
      <w:r w:rsidRPr="00E77DFF">
        <w:rPr>
          <w:sz w:val="18"/>
          <w:szCs w:val="18"/>
        </w:rPr>
        <w:t xml:space="preserve"> </w:t>
      </w:r>
      <w:r w:rsidRPr="00E77DFF">
        <w:rPr>
          <w:i/>
          <w:sz w:val="18"/>
          <w:szCs w:val="18"/>
        </w:rPr>
        <w:t xml:space="preserve">Prilikom provedbe postupaka javne nabave potrebno je obratiti pažnju na uvjete koje se odnose na učinak poticaja odnosno na definiciju pojma „početak radova“ iz članka 2. točke 23. </w:t>
      </w:r>
      <w:r w:rsidRPr="001A7813">
        <w:rPr>
          <w:i/>
          <w:sz w:val="18"/>
          <w:szCs w:val="18"/>
        </w:rPr>
        <w:t>Uredbe 651/2014</w:t>
      </w:r>
      <w:r w:rsidRPr="00E77DFF">
        <w:rPr>
          <w:i/>
          <w:sz w:val="18"/>
          <w:szCs w:val="18"/>
        </w:rPr>
        <w:t xml:space="preserve">, a koji se navode i u napomeni iz točke 1.7. </w:t>
      </w:r>
      <w:r>
        <w:rPr>
          <w:i/>
          <w:sz w:val="18"/>
          <w:szCs w:val="18"/>
        </w:rPr>
        <w:t>UzP-a</w:t>
      </w:r>
      <w:r w:rsidRPr="00E77DFF">
        <w:rPr>
          <w:i/>
          <w:sz w:val="18"/>
          <w:szCs w:val="18"/>
        </w:rPr>
        <w:t>.</w:t>
      </w:r>
    </w:p>
  </w:footnote>
  <w:footnote w:id="43">
    <w:p w14:paraId="39123989" w14:textId="794ACF17" w:rsidR="00D31143" w:rsidRPr="00F76207" w:rsidRDefault="00D31143" w:rsidP="00A97190">
      <w:pPr>
        <w:pStyle w:val="Tekstfusnote"/>
        <w:spacing w:after="0" w:line="240" w:lineRule="auto"/>
        <w:jc w:val="both"/>
        <w:rPr>
          <w:sz w:val="18"/>
          <w:szCs w:val="18"/>
        </w:rPr>
      </w:pPr>
      <w:r w:rsidRPr="00F76207">
        <w:rPr>
          <w:rStyle w:val="Referencafusnote"/>
          <w:sz w:val="18"/>
          <w:szCs w:val="18"/>
        </w:rPr>
        <w:footnoteRef/>
      </w:r>
      <w:r w:rsidRPr="00F76207">
        <w:rPr>
          <w:sz w:val="18"/>
          <w:szCs w:val="18"/>
        </w:rPr>
        <w:t xml:space="preserve"> </w:t>
      </w:r>
      <w:r w:rsidRPr="00437520">
        <w:rPr>
          <w:i/>
          <w:sz w:val="16"/>
          <w:szCs w:val="16"/>
        </w:rPr>
        <w:t>Javni naručitelji</w:t>
      </w:r>
      <w:r>
        <w:rPr>
          <w:i/>
          <w:sz w:val="16"/>
          <w:szCs w:val="16"/>
        </w:rPr>
        <w:t xml:space="preserve"> </w:t>
      </w:r>
      <w:r w:rsidRPr="00437520">
        <w:rPr>
          <w:i/>
          <w:sz w:val="16"/>
          <w:szCs w:val="16"/>
        </w:rPr>
        <w:t>prema čl. 38 st.2</w:t>
      </w:r>
      <w:r>
        <w:rPr>
          <w:i/>
          <w:sz w:val="16"/>
          <w:szCs w:val="16"/>
        </w:rPr>
        <w:t xml:space="preserve"> </w:t>
      </w:r>
      <w:r w:rsidRPr="00437520">
        <w:rPr>
          <w:i/>
          <w:sz w:val="16"/>
          <w:szCs w:val="16"/>
        </w:rPr>
        <w:t>Zakona o poslovima i djelatnostima prostornog uređenja i gradnje (NN 78/15 i 118/18, 110/19) obvezni su ugovoriti upravljanje projektom gradnje s osobom registriranom za djelatnost upravljanja projektom ili imenovati voditelja projekta koji je njezin zaposlenik u slučaju ulaganja sredstava u gradnju infrastrukturnih i dr. građevina, osim cesta, ukupne</w:t>
      </w:r>
      <w:r w:rsidRPr="00437520">
        <w:rPr>
          <w:sz w:val="16"/>
          <w:szCs w:val="16"/>
        </w:rPr>
        <w:t xml:space="preserve"> </w:t>
      </w:r>
      <w:r w:rsidRPr="00437520">
        <w:rPr>
          <w:i/>
          <w:sz w:val="16"/>
          <w:szCs w:val="16"/>
        </w:rPr>
        <w:t>investicijske vrijednosti veće od 10.000.</w:t>
      </w:r>
      <w:r w:rsidR="003115D6">
        <w:rPr>
          <w:i/>
          <w:sz w:val="16"/>
          <w:szCs w:val="16"/>
        </w:rPr>
        <w:t>000</w:t>
      </w:r>
      <w:r w:rsidRPr="00816A4A">
        <w:rPr>
          <w:rFonts w:eastAsia="Times New Roman" w:cs="Times New Roman"/>
          <w:i/>
          <w:iCs/>
        </w:rPr>
        <w:t xml:space="preserve"> </w:t>
      </w:r>
      <w:r w:rsidRPr="003115D6">
        <w:rPr>
          <w:rFonts w:eastAsia="Times New Roman" w:cs="Times New Roman"/>
          <w:i/>
          <w:iCs/>
          <w:sz w:val="18"/>
        </w:rPr>
        <w:t>HRK / 1.327.228,08 EUR</w:t>
      </w:r>
      <w:r w:rsidRPr="003115D6">
        <w:rPr>
          <w:rFonts w:eastAsia="Times New Roman" w:cs="Times New Roman"/>
          <w:i/>
          <w:iCs/>
        </w:rPr>
        <w:t xml:space="preserve"> </w:t>
      </w:r>
      <w:r w:rsidRPr="003115D6">
        <w:rPr>
          <w:i/>
          <w:sz w:val="16"/>
          <w:szCs w:val="16"/>
        </w:rPr>
        <w:t>bez PDV-a.</w:t>
      </w:r>
    </w:p>
  </w:footnote>
  <w:footnote w:id="44">
    <w:p w14:paraId="0B36194F" w14:textId="77777777" w:rsidR="00D31143" w:rsidRPr="00665D03" w:rsidRDefault="00D31143" w:rsidP="00F613AD">
      <w:pPr>
        <w:pStyle w:val="Tekstfusnote"/>
        <w:spacing w:after="0" w:line="240" w:lineRule="auto"/>
        <w:jc w:val="both"/>
        <w:rPr>
          <w:i/>
          <w:sz w:val="18"/>
        </w:rPr>
      </w:pPr>
      <w:r w:rsidRPr="00422099">
        <w:rPr>
          <w:rStyle w:val="Referencafusnote"/>
        </w:rPr>
        <w:footnoteRef/>
      </w:r>
      <w:r w:rsidRPr="00422099">
        <w:t xml:space="preserve"> </w:t>
      </w:r>
      <w:r w:rsidRPr="00665D03">
        <w:rPr>
          <w:i/>
          <w:sz w:val="18"/>
        </w:rPr>
        <w:t xml:space="preserve">Razdoblje provedbe projekta traje od početka obavljanja aktivnosti projekta, a najranije počevši od 1. </w:t>
      </w:r>
      <w:r>
        <w:rPr>
          <w:i/>
          <w:sz w:val="18"/>
        </w:rPr>
        <w:t>veljače</w:t>
      </w:r>
      <w:r w:rsidRPr="00665D03">
        <w:rPr>
          <w:i/>
          <w:sz w:val="18"/>
        </w:rPr>
        <w:t xml:space="preserve"> </w:t>
      </w:r>
      <w:r>
        <w:rPr>
          <w:i/>
          <w:sz w:val="18"/>
        </w:rPr>
        <w:t>2021</w:t>
      </w:r>
      <w:r w:rsidRPr="00665D03">
        <w:rPr>
          <w:i/>
          <w:sz w:val="18"/>
        </w:rPr>
        <w:t xml:space="preserve">. godine, do završetka obavljanja predmetnih aktivnosti, a inicijalno planirano najkasnije </w:t>
      </w:r>
      <w:r w:rsidRPr="00C776C1">
        <w:rPr>
          <w:i/>
          <w:sz w:val="18"/>
        </w:rPr>
        <w:t xml:space="preserve">do </w:t>
      </w:r>
      <w:r>
        <w:rPr>
          <w:i/>
          <w:sz w:val="18"/>
        </w:rPr>
        <w:t>30</w:t>
      </w:r>
      <w:r w:rsidRPr="00C776C1">
        <w:rPr>
          <w:i/>
          <w:sz w:val="18"/>
        </w:rPr>
        <w:t xml:space="preserve">. </w:t>
      </w:r>
      <w:r>
        <w:rPr>
          <w:i/>
          <w:sz w:val="18"/>
        </w:rPr>
        <w:t>rujna</w:t>
      </w:r>
      <w:r w:rsidRPr="00C776C1">
        <w:rPr>
          <w:i/>
          <w:sz w:val="18"/>
        </w:rPr>
        <w:t xml:space="preserve"> </w:t>
      </w:r>
      <w:r>
        <w:rPr>
          <w:i/>
          <w:sz w:val="18"/>
        </w:rPr>
        <w:t>2025</w:t>
      </w:r>
      <w:r w:rsidRPr="00255584">
        <w:rPr>
          <w:i/>
          <w:sz w:val="18"/>
        </w:rPr>
        <w:t>.</w:t>
      </w:r>
      <w:r w:rsidRPr="00665D03">
        <w:rPr>
          <w:i/>
          <w:sz w:val="18"/>
        </w:rPr>
        <w:t xml:space="preserve"> godine (vidjeti točku 5.1. ovih Uputa).</w:t>
      </w:r>
    </w:p>
  </w:footnote>
  <w:footnote w:id="45">
    <w:p w14:paraId="3575ABB0" w14:textId="77777777" w:rsidR="00D31143" w:rsidRPr="00665D03" w:rsidRDefault="00D31143" w:rsidP="00E075D7">
      <w:pPr>
        <w:pStyle w:val="Tekstfusnote"/>
        <w:spacing w:after="0" w:line="240" w:lineRule="auto"/>
        <w:rPr>
          <w:i/>
          <w:sz w:val="18"/>
        </w:rPr>
      </w:pPr>
      <w:r w:rsidRPr="00693FA5">
        <w:rPr>
          <w:rStyle w:val="Referencafusnote"/>
        </w:rPr>
        <w:footnoteRef/>
      </w:r>
      <w:r>
        <w:rPr>
          <w:i/>
          <w:sz w:val="18"/>
        </w:rPr>
        <w:t xml:space="preserve"> </w:t>
      </w:r>
      <w:r w:rsidRPr="00665D03">
        <w:rPr>
          <w:i/>
          <w:sz w:val="18"/>
        </w:rPr>
        <w:t>Neutralno znači da je projekt zadovoljio zakonski minimum, te da neće dobiti bodove za doprinos horizontalnim načelima.</w:t>
      </w:r>
    </w:p>
  </w:footnote>
  <w:footnote w:id="46">
    <w:p w14:paraId="7E485D6B" w14:textId="77777777" w:rsidR="00D31143" w:rsidRPr="003A1619" w:rsidRDefault="00D31143" w:rsidP="003D0FFC">
      <w:pPr>
        <w:pStyle w:val="Bezproreda"/>
        <w:jc w:val="both"/>
        <w:rPr>
          <w:rFonts w:ascii="Times New Roman" w:eastAsia="Calibri" w:hAnsi="Times New Roman" w:cs="Times New Roman"/>
          <w:i/>
          <w:sz w:val="16"/>
          <w:szCs w:val="16"/>
        </w:rPr>
      </w:pPr>
      <w:r w:rsidRPr="001231AE">
        <w:rPr>
          <w:rStyle w:val="Referencafusnote"/>
          <w:rFonts w:ascii="Times New Roman" w:hAnsi="Times New Roman" w:cs="Times New Roman"/>
          <w:sz w:val="16"/>
          <w:szCs w:val="16"/>
        </w:rPr>
        <w:footnoteRef/>
      </w:r>
      <w:r w:rsidRPr="003A1619">
        <w:rPr>
          <w:rFonts w:ascii="Times New Roman" w:eastAsia="Calibri" w:hAnsi="Times New Roman" w:cs="Times New Roman"/>
          <w:i/>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3934D3F3" w14:textId="77777777" w:rsidR="00D31143" w:rsidRPr="001231AE" w:rsidRDefault="00D31143" w:rsidP="003D0FFC">
      <w:pPr>
        <w:pStyle w:val="Bezproreda"/>
        <w:jc w:val="both"/>
        <w:rPr>
          <w:rFonts w:ascii="Times New Roman" w:hAnsi="Times New Roman" w:cs="Times New Roman"/>
          <w:sz w:val="16"/>
          <w:szCs w:val="16"/>
        </w:rPr>
      </w:pPr>
    </w:p>
  </w:footnote>
  <w:footnote w:id="47">
    <w:p w14:paraId="3AB3D157" w14:textId="77777777" w:rsidR="00D31143" w:rsidRPr="005D60B5" w:rsidRDefault="00D31143" w:rsidP="00902BD3">
      <w:pPr>
        <w:pStyle w:val="Tekstfusnote"/>
        <w:spacing w:after="0" w:line="240" w:lineRule="auto"/>
        <w:jc w:val="both"/>
        <w:rPr>
          <w:i/>
          <w:sz w:val="18"/>
          <w:szCs w:val="18"/>
        </w:rPr>
      </w:pPr>
      <w:r w:rsidRPr="00902BD3">
        <w:rPr>
          <w:rStyle w:val="Referencafusnote"/>
          <w:sz w:val="18"/>
          <w:szCs w:val="18"/>
        </w:rPr>
        <w:footnoteRef/>
      </w:r>
      <w:r w:rsidRPr="00902BD3">
        <w:rPr>
          <w:sz w:val="18"/>
          <w:szCs w:val="18"/>
        </w:rPr>
        <w:t xml:space="preserve"> </w:t>
      </w:r>
      <w:r w:rsidRPr="005D60B5">
        <w:rPr>
          <w:rFonts w:cs="Times New Roman"/>
          <w:i/>
          <w:sz w:val="18"/>
          <w:szCs w:val="18"/>
        </w:rPr>
        <w:t>Preporuča se da prijavitelji podnose dokumentaciju projektnog prijedloga u formatu koji se može pretraživati po riječima i određenim pojmovima</w:t>
      </w:r>
    </w:p>
  </w:footnote>
  <w:footnote w:id="48">
    <w:p w14:paraId="1F72DC10" w14:textId="77777777" w:rsidR="00D31143" w:rsidRPr="005D60B5" w:rsidRDefault="00D31143" w:rsidP="005D60B5">
      <w:pPr>
        <w:pStyle w:val="Tekstfusnote"/>
        <w:spacing w:after="0" w:line="240" w:lineRule="auto"/>
        <w:jc w:val="both"/>
        <w:rPr>
          <w:i/>
          <w:sz w:val="18"/>
          <w:szCs w:val="18"/>
        </w:rPr>
      </w:pPr>
      <w:r w:rsidRPr="00902BD3">
        <w:rPr>
          <w:rStyle w:val="Referencafusnote"/>
          <w:sz w:val="18"/>
          <w:szCs w:val="18"/>
        </w:rPr>
        <w:footnoteRef/>
      </w:r>
      <w:r w:rsidRPr="005D60B5">
        <w:rPr>
          <w:i/>
          <w:sz w:val="18"/>
          <w:szCs w:val="18"/>
        </w:rPr>
        <w:t xml:space="preserve"> Prijavni obrazac biti će dostupan na mrežnoj stranici </w:t>
      </w:r>
      <w:hyperlink r:id="rId5" w:history="1">
        <w:r w:rsidRPr="00902BD3">
          <w:rPr>
            <w:rStyle w:val="Hiperveza"/>
            <w:i/>
            <w:sz w:val="18"/>
            <w:szCs w:val="18"/>
          </w:rPr>
          <w:t>https://fondovieu.gov.hr</w:t>
        </w:r>
      </w:hyperlink>
      <w:r w:rsidRPr="005D60B5">
        <w:rPr>
          <w:i/>
          <w:sz w:val="18"/>
          <w:szCs w:val="18"/>
        </w:rPr>
        <w:t xml:space="preserve">. Na javnom portalu </w:t>
      </w:r>
      <w:hyperlink r:id="rId6" w:history="1">
        <w:r w:rsidRPr="00902BD3">
          <w:rPr>
            <w:rStyle w:val="Hiperveza"/>
            <w:i/>
            <w:sz w:val="18"/>
            <w:szCs w:val="18"/>
          </w:rPr>
          <w:t xml:space="preserve">https://fondovieu.gov.hr/portal </w:t>
        </w:r>
      </w:hyperlink>
      <w:r w:rsidRPr="005D60B5">
        <w:rPr>
          <w:i/>
          <w:sz w:val="18"/>
          <w:szCs w:val="18"/>
        </w:rPr>
        <w:t xml:space="preserve"> nalaze se Korisničke upute za rad u sustavu. Aplikacija podržava sljedeće Internet preglednike: Internet Explorer 9 ili novije verzije te Google Chrome 23.0 ili novije verzije. Prijavni obrazac potrebno je dostaviti (podnijeti) u elektroničkom formatu putem sustava eNPOO od strane ovlaštene osobe Prijavitelja, autentificirane kroz uslugu Nacionalnog identifikacijskog i autentifikacijskog sustava (NIAS).</w:t>
      </w:r>
      <w:r w:rsidRPr="005D60B5" w:rsidDel="00326C1C">
        <w:rPr>
          <w:i/>
          <w:sz w:val="18"/>
          <w:szCs w:val="18"/>
        </w:rPr>
        <w:t xml:space="preserve"> </w:t>
      </w:r>
    </w:p>
  </w:footnote>
  <w:footnote w:id="49">
    <w:p w14:paraId="1471030B" w14:textId="77777777" w:rsidR="00D31143" w:rsidRPr="00902BD3" w:rsidRDefault="00D31143" w:rsidP="005D60B5">
      <w:pPr>
        <w:pStyle w:val="Tekstfusnote"/>
        <w:spacing w:after="0" w:line="240" w:lineRule="auto"/>
        <w:rPr>
          <w:i/>
          <w:sz w:val="18"/>
          <w:szCs w:val="18"/>
        </w:rPr>
      </w:pPr>
      <w:r w:rsidRPr="00902BD3">
        <w:rPr>
          <w:rStyle w:val="Referencafusnote"/>
          <w:sz w:val="18"/>
          <w:szCs w:val="18"/>
        </w:rPr>
        <w:footnoteRef/>
      </w:r>
      <w:r w:rsidRPr="00902BD3">
        <w:rPr>
          <w:sz w:val="18"/>
          <w:szCs w:val="18"/>
        </w:rPr>
        <w:t xml:space="preserve"> </w:t>
      </w:r>
      <w:r w:rsidRPr="00902BD3">
        <w:rPr>
          <w:i/>
          <w:sz w:val="18"/>
          <w:szCs w:val="18"/>
        </w:rPr>
        <w:t xml:space="preserve">Napomena: Analiza troškova i koristi treba biti izrađena u skladu sa </w:t>
      </w:r>
      <w:hyperlink r:id="rId7" w:history="1">
        <w:r w:rsidRPr="00902BD3">
          <w:rPr>
            <w:rStyle w:val="Hiperveza"/>
            <w:i/>
            <w:sz w:val="18"/>
            <w:szCs w:val="18"/>
          </w:rPr>
          <w:t>Smjernicama EK</w:t>
        </w:r>
      </w:hyperlink>
      <w:r w:rsidRPr="00902BD3">
        <w:rPr>
          <w:rStyle w:val="Hiperveza"/>
          <w:i/>
          <w:sz w:val="18"/>
          <w:szCs w:val="18"/>
        </w:rPr>
        <w:t>.</w:t>
      </w:r>
    </w:p>
  </w:footnote>
  <w:footnote w:id="50">
    <w:p w14:paraId="4E8E7D6F" w14:textId="77777777" w:rsidR="00D31143" w:rsidRPr="00EF6D9E" w:rsidRDefault="00D31143" w:rsidP="00EF6D9E">
      <w:pPr>
        <w:pStyle w:val="Tekstfusnote"/>
        <w:spacing w:line="240" w:lineRule="auto"/>
        <w:rPr>
          <w:sz w:val="18"/>
          <w:szCs w:val="18"/>
        </w:rPr>
      </w:pPr>
      <w:r w:rsidRPr="005D60B5">
        <w:rPr>
          <w:rStyle w:val="Referencafusnote"/>
          <w:i/>
          <w:sz w:val="18"/>
          <w:szCs w:val="18"/>
        </w:rPr>
        <w:footnoteRef/>
      </w:r>
      <w:r w:rsidRPr="005D60B5">
        <w:rPr>
          <w:i/>
          <w:sz w:val="18"/>
          <w:szCs w:val="18"/>
        </w:rPr>
        <w:t xml:space="preserve"> Izvadak iz Registra, prijavitelj traže putem web aplikacije za upis stvarnih vlasnika ili u poslovnici Fine te isti u elektronskom ili obliku dostavljaju u okviru prijave</w:t>
      </w:r>
      <w:r>
        <w:rPr>
          <w:i/>
          <w:sz w:val="18"/>
          <w:szCs w:val="18"/>
        </w:rPr>
        <w:t xml:space="preserve">. </w:t>
      </w:r>
      <w:r w:rsidRPr="00293517">
        <w:rPr>
          <w:i/>
          <w:sz w:val="18"/>
          <w:szCs w:val="18"/>
        </w:rPr>
        <w:t>Obveznici dostave su pravni subjekti koji su obveznici upisa u Registar stvarnih vlasnika na temelju članka 33. st. 4. Zakona o sprečavanju pranja novca i financiranju terorizma (NN, 108/17 i 39/19)</w:t>
      </w:r>
      <w:r>
        <w:rPr>
          <w:sz w:val="18"/>
          <w:szCs w:val="18"/>
        </w:rPr>
        <w:t>.</w:t>
      </w:r>
    </w:p>
  </w:footnote>
  <w:footnote w:id="51">
    <w:p w14:paraId="4B6EED41" w14:textId="77777777" w:rsidR="00D31143" w:rsidRPr="00393AB4" w:rsidRDefault="00D31143" w:rsidP="006A0794">
      <w:pPr>
        <w:pStyle w:val="Tekstfusnote"/>
        <w:spacing w:after="0" w:line="240" w:lineRule="auto"/>
        <w:jc w:val="both"/>
        <w:rPr>
          <w:sz w:val="18"/>
          <w:szCs w:val="18"/>
        </w:rPr>
      </w:pPr>
      <w:r w:rsidRPr="00EF6D9E">
        <w:rPr>
          <w:rStyle w:val="Referencafusnote"/>
          <w:sz w:val="18"/>
          <w:szCs w:val="18"/>
        </w:rPr>
        <w:footnoteRef/>
      </w:r>
      <w:r w:rsidRPr="00EF6D9E">
        <w:rPr>
          <w:i/>
          <w:sz w:val="18"/>
          <w:szCs w:val="18"/>
        </w:rPr>
        <w:t xml:space="preserve"> Ažurirana Izjava o korištenim de minimis potporama za Prijavitelja i pojedinačno za svako povezano poduzeće koje se smatra „jednim, jedinstvenim poduzetnikom” (Obrazac 7. Izjava o korištenim de minimis potporama male vrijednosti za prijavitelja i pojedinačno za svako povezano poduzeće) dostavlja se obavezno na zahtjev nadležnog tijela i prije donošenja Odluke o financiranju.</w:t>
      </w:r>
    </w:p>
  </w:footnote>
  <w:footnote w:id="52">
    <w:p w14:paraId="7990BFF6" w14:textId="77777777" w:rsidR="00D31143" w:rsidRPr="00665D03" w:rsidRDefault="00D31143" w:rsidP="00F613AD">
      <w:pPr>
        <w:pStyle w:val="Tekstfusnote"/>
        <w:spacing w:after="0" w:line="240" w:lineRule="auto"/>
        <w:jc w:val="both"/>
        <w:rPr>
          <w:i/>
          <w:sz w:val="18"/>
        </w:rPr>
      </w:pPr>
      <w:r w:rsidRPr="001E05C8">
        <w:rPr>
          <w:rStyle w:val="Referencafusnote"/>
          <w:rFonts w:ascii="Lucida Sans Unicode" w:hAnsi="Lucida Sans Unicode" w:cs="Lucida Sans Unicode"/>
          <w:sz w:val="16"/>
          <w:szCs w:val="16"/>
        </w:rPr>
        <w:footnoteRef/>
      </w:r>
      <w:r w:rsidRPr="001E05C8">
        <w:rPr>
          <w:rFonts w:ascii="Lucida Sans Unicode" w:hAnsi="Lucida Sans Unicode" w:cs="Lucida Sans Unicode"/>
          <w:sz w:val="16"/>
          <w:szCs w:val="16"/>
        </w:rPr>
        <w:t xml:space="preserve"> </w:t>
      </w:r>
      <w:r w:rsidRPr="00665D03">
        <w:rPr>
          <w:i/>
          <w:sz w:val="18"/>
        </w:rPr>
        <w:t>U slučaju pitanja kojima se pri ocjenjivanju dodjeljuju odgovori DA/NE, potrebno je da odgovor na sva takva pitanja bude DA (osim kod izbornih kriterija), kako bi se projektni prijedlog mogao prenijeti u daljnje faze dodjele.</w:t>
      </w:r>
    </w:p>
  </w:footnote>
  <w:footnote w:id="53">
    <w:p w14:paraId="4121290B" w14:textId="77777777" w:rsidR="00D31143" w:rsidRPr="00665D03" w:rsidRDefault="00D31143" w:rsidP="00F613AD">
      <w:pPr>
        <w:pStyle w:val="Tekstfusnote"/>
        <w:spacing w:after="0" w:line="240" w:lineRule="auto"/>
        <w:jc w:val="both"/>
        <w:rPr>
          <w:i/>
          <w:sz w:val="18"/>
        </w:rPr>
      </w:pPr>
      <w:r w:rsidRPr="00B72BD0">
        <w:rPr>
          <w:rStyle w:val="Referencafusnote"/>
          <w:rFonts w:cs="Lucida Sans Unicode"/>
          <w:sz w:val="16"/>
          <w:szCs w:val="16"/>
        </w:rPr>
        <w:footnoteRef/>
      </w:r>
      <w:r w:rsidRPr="00B72BD0">
        <w:rPr>
          <w:rFonts w:cs="Lucida Sans Unicode"/>
          <w:sz w:val="16"/>
          <w:szCs w:val="16"/>
        </w:rPr>
        <w:t xml:space="preserve"> </w:t>
      </w:r>
      <w:r w:rsidRPr="00665D03">
        <w:rPr>
          <w:i/>
          <w:sz w:val="18"/>
        </w:rPr>
        <w:t>Minimalni zahtjevi (u slučaju pitanja s DA/NE odgovorima) koje projektni prijedlog treba ispuniti da bi mogao prijeći u daljnju fazu dodjele.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740E" w14:textId="77777777" w:rsidR="00D31143" w:rsidRDefault="00D31143" w:rsidP="00816A4A">
    <w:pPr>
      <w:pStyle w:val="Zaglavlje"/>
      <w:tabs>
        <w:tab w:val="clear" w:pos="9072"/>
        <w:tab w:val="right" w:pos="8364"/>
      </w:tabs>
      <w:spacing w:after="120"/>
      <w:ind w:left="567"/>
      <w:jc w:val="center"/>
    </w:pPr>
    <w:r>
      <w:rPr>
        <w:rFonts w:eastAsia="Times New Roman" w:cs="Times New Roman"/>
        <w:b/>
        <w:noProof/>
        <w:color w:val="B0CB1F"/>
        <w:sz w:val="16"/>
        <w:szCs w:val="16"/>
        <w:lang w:eastAsia="hr-HR"/>
      </w:rPr>
      <w:t>UPUTE ZA PRIJAVITELJE</w:t>
    </w:r>
    <w:r w:rsidRPr="00093D39">
      <w:rPr>
        <w:rFonts w:eastAsia="Times New Roman" w:cs="Times New Roman"/>
        <w:b/>
        <w:color w:val="B0CB1F"/>
        <w:sz w:val="16"/>
      </w:rPr>
      <w:t xml:space="preserve"> – </w:t>
    </w:r>
    <w:r>
      <w:rPr>
        <w:rFonts w:eastAsia="Times New Roman" w:cs="Times New Roman"/>
        <w:b/>
        <w:color w:val="B0CB1F"/>
        <w:sz w:val="16"/>
      </w:rPr>
      <w:t xml:space="preserve">Izgradnja </w:t>
    </w:r>
    <w:r w:rsidRPr="002C5CA9">
      <w:rPr>
        <w:rFonts w:eastAsia="Times New Roman" w:cs="Times New Roman"/>
        <w:b/>
        <w:color w:val="B0CB1F"/>
        <w:sz w:val="16"/>
      </w:rPr>
      <w:t xml:space="preserve">i opremanje </w:t>
    </w:r>
    <w:r>
      <w:rPr>
        <w:rFonts w:eastAsia="Times New Roman" w:cs="Times New Roman"/>
        <w:b/>
        <w:color w:val="B0CB1F"/>
        <w:sz w:val="16"/>
      </w:rPr>
      <w:t xml:space="preserve">postrojenja za biološku obradu odvojeno sakupljenog biootpada – </w:t>
    </w:r>
    <w:r w:rsidRPr="000017D7">
      <w:rPr>
        <w:rFonts w:eastAsia="Times New Roman" w:cs="Times New Roman"/>
        <w:b/>
        <w:color w:val="B0CB1F"/>
        <w:sz w:val="16"/>
      </w:rPr>
      <w:t>II.</w:t>
    </w:r>
    <w:r w:rsidRPr="00057961">
      <w:rPr>
        <w:rFonts w:eastAsia="Times New Roman" w:cs="Times New Roman"/>
        <w:b/>
        <w:color w:val="B0CB1F"/>
        <w:sz w:val="16"/>
      </w:rPr>
      <w:t xml:space="preserve"> izmjene poziva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967A7"/>
    <w:multiLevelType w:val="hybridMultilevel"/>
    <w:tmpl w:val="71CC36BA"/>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44E0DAFA"/>
    <w:lvl w:ilvl="0">
      <w:start w:val="1"/>
      <w:numFmt w:val="decimal"/>
      <w:pStyle w:val="TOCNaslov"/>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501FE9"/>
    <w:multiLevelType w:val="multilevel"/>
    <w:tmpl w:val="D1345144"/>
    <w:lvl w:ilvl="0">
      <w:start w:val="1"/>
      <w:numFmt w:val="decimal"/>
      <w:pStyle w:val="Naslov1"/>
      <w:lvlText w:val="%1."/>
      <w:lvlJc w:val="left"/>
      <w:pPr>
        <w:ind w:left="360" w:hanging="360"/>
      </w:pPr>
    </w:lvl>
    <w:lvl w:ilvl="1">
      <w:start w:val="1"/>
      <w:numFmt w:val="decimal"/>
      <w:pStyle w:val="Naslov2"/>
      <w:isLgl/>
      <w:lvlText w:val="%1.%2."/>
      <w:lvlJc w:val="left"/>
      <w:pPr>
        <w:ind w:left="440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8777C08"/>
    <w:multiLevelType w:val="hybridMultilevel"/>
    <w:tmpl w:val="26E68C4E"/>
    <w:lvl w:ilvl="0" w:tplc="E3ACD1B8">
      <w:start w:val="1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123046"/>
    <w:multiLevelType w:val="hybridMultilevel"/>
    <w:tmpl w:val="4F48EC02"/>
    <w:lvl w:ilvl="0" w:tplc="E9761A56">
      <w:start w:val="1"/>
      <w:numFmt w:val="bullet"/>
      <w:lvlText w:val="-"/>
      <w:lvlJc w:val="left"/>
      <w:pPr>
        <w:ind w:left="1527" w:hanging="360"/>
      </w:pPr>
      <w:rPr>
        <w:rFonts w:ascii="Times New Roman" w:hAnsi="Times New Roman" w:cs="Times New Roman" w:hint="default"/>
      </w:rPr>
    </w:lvl>
    <w:lvl w:ilvl="1" w:tplc="041A0003" w:tentative="1">
      <w:start w:val="1"/>
      <w:numFmt w:val="bullet"/>
      <w:lvlText w:val="o"/>
      <w:lvlJc w:val="left"/>
      <w:pPr>
        <w:ind w:left="2247" w:hanging="360"/>
      </w:pPr>
      <w:rPr>
        <w:rFonts w:ascii="Courier New" w:hAnsi="Courier New" w:cs="Courier New" w:hint="default"/>
      </w:rPr>
    </w:lvl>
    <w:lvl w:ilvl="2" w:tplc="041A0005" w:tentative="1">
      <w:start w:val="1"/>
      <w:numFmt w:val="bullet"/>
      <w:lvlText w:val=""/>
      <w:lvlJc w:val="left"/>
      <w:pPr>
        <w:ind w:left="2967" w:hanging="360"/>
      </w:pPr>
      <w:rPr>
        <w:rFonts w:ascii="Wingdings" w:hAnsi="Wingdings" w:hint="default"/>
      </w:rPr>
    </w:lvl>
    <w:lvl w:ilvl="3" w:tplc="041A0001" w:tentative="1">
      <w:start w:val="1"/>
      <w:numFmt w:val="bullet"/>
      <w:lvlText w:val=""/>
      <w:lvlJc w:val="left"/>
      <w:pPr>
        <w:ind w:left="3687" w:hanging="360"/>
      </w:pPr>
      <w:rPr>
        <w:rFonts w:ascii="Symbol" w:hAnsi="Symbol" w:hint="default"/>
      </w:rPr>
    </w:lvl>
    <w:lvl w:ilvl="4" w:tplc="041A0003" w:tentative="1">
      <w:start w:val="1"/>
      <w:numFmt w:val="bullet"/>
      <w:lvlText w:val="o"/>
      <w:lvlJc w:val="left"/>
      <w:pPr>
        <w:ind w:left="4407" w:hanging="360"/>
      </w:pPr>
      <w:rPr>
        <w:rFonts w:ascii="Courier New" w:hAnsi="Courier New" w:cs="Courier New" w:hint="default"/>
      </w:rPr>
    </w:lvl>
    <w:lvl w:ilvl="5" w:tplc="041A0005" w:tentative="1">
      <w:start w:val="1"/>
      <w:numFmt w:val="bullet"/>
      <w:lvlText w:val=""/>
      <w:lvlJc w:val="left"/>
      <w:pPr>
        <w:ind w:left="5127" w:hanging="360"/>
      </w:pPr>
      <w:rPr>
        <w:rFonts w:ascii="Wingdings" w:hAnsi="Wingdings" w:hint="default"/>
      </w:rPr>
    </w:lvl>
    <w:lvl w:ilvl="6" w:tplc="041A0001" w:tentative="1">
      <w:start w:val="1"/>
      <w:numFmt w:val="bullet"/>
      <w:lvlText w:val=""/>
      <w:lvlJc w:val="left"/>
      <w:pPr>
        <w:ind w:left="5847" w:hanging="360"/>
      </w:pPr>
      <w:rPr>
        <w:rFonts w:ascii="Symbol" w:hAnsi="Symbol" w:hint="default"/>
      </w:rPr>
    </w:lvl>
    <w:lvl w:ilvl="7" w:tplc="041A0003" w:tentative="1">
      <w:start w:val="1"/>
      <w:numFmt w:val="bullet"/>
      <w:lvlText w:val="o"/>
      <w:lvlJc w:val="left"/>
      <w:pPr>
        <w:ind w:left="6567" w:hanging="360"/>
      </w:pPr>
      <w:rPr>
        <w:rFonts w:ascii="Courier New" w:hAnsi="Courier New" w:cs="Courier New" w:hint="default"/>
      </w:rPr>
    </w:lvl>
    <w:lvl w:ilvl="8" w:tplc="041A0005" w:tentative="1">
      <w:start w:val="1"/>
      <w:numFmt w:val="bullet"/>
      <w:lvlText w:val=""/>
      <w:lvlJc w:val="left"/>
      <w:pPr>
        <w:ind w:left="7287" w:hanging="360"/>
      </w:pPr>
      <w:rPr>
        <w:rFonts w:ascii="Wingdings" w:hAnsi="Wingdings" w:hint="default"/>
      </w:rPr>
    </w:lvl>
  </w:abstractNum>
  <w:abstractNum w:abstractNumId="7" w15:restartNumberingAfterBreak="0">
    <w:nsid w:val="0F7E160D"/>
    <w:multiLevelType w:val="hybridMultilevel"/>
    <w:tmpl w:val="ACDCEB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FEB6B0C"/>
    <w:multiLevelType w:val="hybridMultilevel"/>
    <w:tmpl w:val="CDA0FEF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1C6DDC"/>
    <w:multiLevelType w:val="hybridMultilevel"/>
    <w:tmpl w:val="70D89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735997"/>
    <w:multiLevelType w:val="hybridMultilevel"/>
    <w:tmpl w:val="EB1C2BAC"/>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E457D4"/>
    <w:multiLevelType w:val="hybridMultilevel"/>
    <w:tmpl w:val="D2FA3780"/>
    <w:lvl w:ilvl="0" w:tplc="72A4889E">
      <w:start w:val="1"/>
      <w:numFmt w:val="decimal"/>
      <w:lvlText w:val="%1."/>
      <w:lvlJc w:val="left"/>
      <w:pPr>
        <w:ind w:left="360" w:hanging="360"/>
      </w:pPr>
      <w:rPr>
        <w:rFonts w:hint="default"/>
        <w:i w:val="0"/>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24C6987"/>
    <w:multiLevelType w:val="multilevel"/>
    <w:tmpl w:val="0FD483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5540" w:hanging="720"/>
      </w:pPr>
      <w:rPr>
        <w:b/>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 w15:restartNumberingAfterBreak="0">
    <w:nsid w:val="28253AF4"/>
    <w:multiLevelType w:val="hybridMultilevel"/>
    <w:tmpl w:val="59A459C6"/>
    <w:lvl w:ilvl="0" w:tplc="02BE6D66">
      <w:start w:val="1"/>
      <w:numFmt w:val="lowerLetter"/>
      <w:lvlText w:val="%1)"/>
      <w:lvlJc w:val="left"/>
      <w:pPr>
        <w:ind w:left="644"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4" w15:restartNumberingAfterBreak="0">
    <w:nsid w:val="28434044"/>
    <w:multiLevelType w:val="hybridMultilevel"/>
    <w:tmpl w:val="681214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C76FEE"/>
    <w:multiLevelType w:val="hybridMultilevel"/>
    <w:tmpl w:val="90627B10"/>
    <w:lvl w:ilvl="0" w:tplc="E9761A56">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BD67BCC"/>
    <w:multiLevelType w:val="hybridMultilevel"/>
    <w:tmpl w:val="2D6A86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AF60D0"/>
    <w:multiLevelType w:val="hybridMultilevel"/>
    <w:tmpl w:val="84DECBC4"/>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683522"/>
    <w:multiLevelType w:val="hybridMultilevel"/>
    <w:tmpl w:val="9454074C"/>
    <w:lvl w:ilvl="0" w:tplc="041A000F">
      <w:start w:val="2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5C16AD"/>
    <w:multiLevelType w:val="hybridMultilevel"/>
    <w:tmpl w:val="0F00D0E2"/>
    <w:lvl w:ilvl="0" w:tplc="E9761A56">
      <w:start w:val="1"/>
      <w:numFmt w:val="bullet"/>
      <w:lvlText w:val="-"/>
      <w:lvlJc w:val="left"/>
      <w:pPr>
        <w:ind w:left="1428" w:hanging="360"/>
      </w:pPr>
      <w:rPr>
        <w:rFonts w:ascii="Times New Roman" w:hAnsi="Times New Roman" w:cs="Times New Roman" w:hint="default"/>
      </w:rPr>
    </w:lvl>
    <w:lvl w:ilvl="1" w:tplc="E9761A56">
      <w:start w:val="1"/>
      <w:numFmt w:val="bullet"/>
      <w:lvlText w:val="-"/>
      <w:lvlJc w:val="left"/>
      <w:pPr>
        <w:ind w:left="2148" w:hanging="360"/>
      </w:pPr>
      <w:rPr>
        <w:rFonts w:ascii="Times New Roman"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35220E2D"/>
    <w:multiLevelType w:val="hybridMultilevel"/>
    <w:tmpl w:val="97D098A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9B422A"/>
    <w:multiLevelType w:val="hybridMultilevel"/>
    <w:tmpl w:val="CC021958"/>
    <w:lvl w:ilvl="0" w:tplc="041A0003">
      <w:start w:val="1"/>
      <w:numFmt w:val="bullet"/>
      <w:lvlText w:val="o"/>
      <w:lvlJc w:val="left"/>
      <w:pPr>
        <w:ind w:left="720" w:hanging="360"/>
      </w:pPr>
      <w:rPr>
        <w:rFonts w:ascii="Courier New" w:hAnsi="Courier New" w:cs="Courier New" w:hint="default"/>
      </w:rPr>
    </w:lvl>
    <w:lvl w:ilvl="1" w:tplc="E9761A56">
      <w:start w:val="1"/>
      <w:numFmt w:val="bullet"/>
      <w:lvlText w:val="-"/>
      <w:lvlJc w:val="left"/>
      <w:pPr>
        <w:ind w:left="1440" w:hanging="360"/>
      </w:pPr>
      <w:rPr>
        <w:rFonts w:ascii="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8246FAB"/>
    <w:multiLevelType w:val="hybridMultilevel"/>
    <w:tmpl w:val="B114FA7E"/>
    <w:lvl w:ilvl="0" w:tplc="643AA150">
      <w:start w:val="1"/>
      <w:numFmt w:val="decimal"/>
      <w:lvlText w:val="%1."/>
      <w:lvlJc w:val="left"/>
      <w:pPr>
        <w:ind w:left="720" w:hanging="360"/>
      </w:pPr>
      <w:rPr>
        <w:rFonts w:ascii="Gill Sans MT" w:eastAsiaTheme="minorHAnsi" w:hAnsi="Gill Sans MT" w:cs="Times New Roman"/>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6C51E4"/>
    <w:multiLevelType w:val="hybridMultilevel"/>
    <w:tmpl w:val="B0B4586E"/>
    <w:lvl w:ilvl="0" w:tplc="6944EEA2">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5" w15:restartNumberingAfterBreak="0">
    <w:nsid w:val="48B21DDA"/>
    <w:multiLevelType w:val="hybridMultilevel"/>
    <w:tmpl w:val="D05ABE0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5E3BDF"/>
    <w:multiLevelType w:val="hybridMultilevel"/>
    <w:tmpl w:val="2550D94E"/>
    <w:lvl w:ilvl="0" w:tplc="041A000F">
      <w:start w:val="1"/>
      <w:numFmt w:val="decimal"/>
      <w:lvlText w:val="%1."/>
      <w:lvlJc w:val="left"/>
      <w:pPr>
        <w:ind w:left="502" w:hanging="360"/>
      </w:pPr>
      <w:rPr>
        <w:rFonts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5F08F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4E1F72"/>
    <w:multiLevelType w:val="hybridMultilevel"/>
    <w:tmpl w:val="B5DE9C7C"/>
    <w:lvl w:ilvl="0" w:tplc="041A0017">
      <w:start w:val="1"/>
      <w:numFmt w:val="lowerLetter"/>
      <w:lvlText w:val="%1)"/>
      <w:lvlJc w:val="left"/>
      <w:pPr>
        <w:ind w:left="1434" w:hanging="360"/>
      </w:pPr>
    </w:lvl>
    <w:lvl w:ilvl="1" w:tplc="041A0019">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17">
      <w:start w:val="1"/>
      <w:numFmt w:val="lowerLetter"/>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33" w15:restartNumberingAfterBreak="0">
    <w:nsid w:val="5D3C1AEF"/>
    <w:multiLevelType w:val="hybridMultilevel"/>
    <w:tmpl w:val="EAFEB9DE"/>
    <w:lvl w:ilvl="0" w:tplc="6944EEA2">
      <w:start w:val="1"/>
      <w:numFmt w:val="bullet"/>
      <w:lvlText w:val="-"/>
      <w:lvlJc w:val="left"/>
      <w:pPr>
        <w:ind w:left="1167" w:hanging="360"/>
      </w:pPr>
      <w:rPr>
        <w:rFonts w:ascii="Times New Roman" w:eastAsia="Calibri"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34" w15:restartNumberingAfterBreak="0">
    <w:nsid w:val="5D6419A9"/>
    <w:multiLevelType w:val="hybridMultilevel"/>
    <w:tmpl w:val="152EDB20"/>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23590F"/>
    <w:multiLevelType w:val="hybridMultilevel"/>
    <w:tmpl w:val="0BE6F8FC"/>
    <w:lvl w:ilvl="0" w:tplc="041A0005">
      <w:start w:val="1"/>
      <w:numFmt w:val="bullet"/>
      <w:lvlText w:val=""/>
      <w:lvlJc w:val="left"/>
      <w:pPr>
        <w:ind w:left="786"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3714136"/>
    <w:multiLevelType w:val="hybridMultilevel"/>
    <w:tmpl w:val="AEA2174C"/>
    <w:lvl w:ilvl="0" w:tplc="FDBCCD0E">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48A43C6"/>
    <w:multiLevelType w:val="hybridMultilevel"/>
    <w:tmpl w:val="A7D41F38"/>
    <w:lvl w:ilvl="0" w:tplc="041A000F">
      <w:start w:val="1"/>
      <w:numFmt w:val="decimal"/>
      <w:lvlText w:val="%1."/>
      <w:lvlJc w:val="left"/>
      <w:pPr>
        <w:ind w:left="1495"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CE4466F"/>
    <w:multiLevelType w:val="multilevel"/>
    <w:tmpl w:val="C0480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44" w15:restartNumberingAfterBreak="0">
    <w:nsid w:val="752E3D7E"/>
    <w:multiLevelType w:val="hybridMultilevel"/>
    <w:tmpl w:val="A4886062"/>
    <w:lvl w:ilvl="0" w:tplc="5D945B66">
      <w:start w:val="1"/>
      <w:numFmt w:val="decimal"/>
      <w:lvlText w:val="%1."/>
      <w:lvlJc w:val="left"/>
      <w:pPr>
        <w:ind w:left="720" w:hanging="360"/>
      </w:pPr>
      <w:rPr>
        <w:rFonts w:ascii="Gill Sans MT" w:eastAsia="Calibri" w:hAnsi="Gill Sans MT" w:cs="Times New Roman"/>
      </w:rPr>
    </w:lvl>
    <w:lvl w:ilvl="1" w:tplc="9CEE0378">
      <w:start w:val="1"/>
      <w:numFmt w:val="lowerRoman"/>
      <w:lvlText w:val="%2."/>
      <w:lvlJc w:val="left"/>
      <w:pPr>
        <w:ind w:left="1800" w:hanging="720"/>
      </w:pPr>
      <w:rPr>
        <w:rFonts w:hint="default"/>
      </w:rPr>
    </w:lvl>
    <w:lvl w:ilvl="2" w:tplc="D254A1EA">
      <w:start w:val="1"/>
      <w:numFmt w:val="bullet"/>
      <w:lvlText w:val="-"/>
      <w:lvlJc w:val="left"/>
      <w:pPr>
        <w:ind w:left="2340" w:hanging="360"/>
      </w:pPr>
      <w:rPr>
        <w:rFonts w:ascii="&quot;Lucida Sans Unicode&quot;,sans-seri" w:hAnsi="&quot;Lucida Sans Unicode&quot;,sans-se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95B60"/>
    <w:multiLevelType w:val="hybridMultilevel"/>
    <w:tmpl w:val="57CEF57E"/>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2D0CB3"/>
    <w:multiLevelType w:val="hybridMultilevel"/>
    <w:tmpl w:val="7C6E13D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4D489E"/>
    <w:multiLevelType w:val="hybridMultilevel"/>
    <w:tmpl w:val="166C74EE"/>
    <w:lvl w:ilvl="0" w:tplc="E9761A56">
      <w:start w:val="1"/>
      <w:numFmt w:val="bullet"/>
      <w:lvlText w:val="-"/>
      <w:lvlJc w:val="left"/>
      <w:pPr>
        <w:ind w:left="786"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7"/>
  </w:num>
  <w:num w:numId="4">
    <w:abstractNumId w:val="43"/>
  </w:num>
  <w:num w:numId="5">
    <w:abstractNumId w:val="16"/>
  </w:num>
  <w:num w:numId="6">
    <w:abstractNumId w:val="8"/>
  </w:num>
  <w:num w:numId="7">
    <w:abstractNumId w:val="7"/>
  </w:num>
  <w:num w:numId="8">
    <w:abstractNumId w:val="31"/>
  </w:num>
  <w:num w:numId="9">
    <w:abstractNumId w:val="38"/>
  </w:num>
  <w:num w:numId="10">
    <w:abstractNumId w:val="40"/>
  </w:num>
  <w:num w:numId="11">
    <w:abstractNumId w:val="21"/>
  </w:num>
  <w:num w:numId="12">
    <w:abstractNumId w:val="5"/>
  </w:num>
  <w:num w:numId="13">
    <w:abstractNumId w:val="9"/>
  </w:num>
  <w:num w:numId="14">
    <w:abstractNumId w:val="12"/>
  </w:num>
  <w:num w:numId="15">
    <w:abstractNumId w:val="3"/>
  </w:num>
  <w:num w:numId="16">
    <w:abstractNumId w:val="46"/>
  </w:num>
  <w:num w:numId="17">
    <w:abstractNumId w:val="23"/>
  </w:num>
  <w:num w:numId="18">
    <w:abstractNumId w:val="1"/>
  </w:num>
  <w:num w:numId="19">
    <w:abstractNumId w:val="27"/>
  </w:num>
  <w:num w:numId="20">
    <w:abstractNumId w:val="45"/>
  </w:num>
  <w:num w:numId="21">
    <w:abstractNumId w:val="26"/>
  </w:num>
  <w:num w:numId="22">
    <w:abstractNumId w:val="4"/>
  </w:num>
  <w:num w:numId="23">
    <w:abstractNumId w:val="28"/>
  </w:num>
  <w:num w:numId="24">
    <w:abstractNumId w:val="10"/>
  </w:num>
  <w:num w:numId="25">
    <w:abstractNumId w:val="29"/>
  </w:num>
  <w:num w:numId="26">
    <w:abstractNumId w:val="11"/>
  </w:num>
  <w:num w:numId="27">
    <w:abstractNumId w:val="17"/>
  </w:num>
  <w:num w:numId="28">
    <w:abstractNumId w:val="19"/>
  </w:num>
  <w:num w:numId="29">
    <w:abstractNumId w:val="13"/>
  </w:num>
  <w:num w:numId="30">
    <w:abstractNumId w:val="32"/>
  </w:num>
  <w:num w:numId="31">
    <w:abstractNumId w:val="30"/>
  </w:num>
  <w:num w:numId="32">
    <w:abstractNumId w:val="25"/>
  </w:num>
  <w:num w:numId="33">
    <w:abstractNumId w:val="14"/>
  </w:num>
  <w:num w:numId="34">
    <w:abstractNumId w:val="15"/>
  </w:num>
  <w:num w:numId="35">
    <w:abstractNumId w:val="24"/>
  </w:num>
  <w:num w:numId="36">
    <w:abstractNumId w:val="33"/>
  </w:num>
  <w:num w:numId="37">
    <w:abstractNumId w:val="47"/>
  </w:num>
  <w:num w:numId="38">
    <w:abstractNumId w:val="44"/>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4"/>
  </w:num>
  <w:num w:numId="42">
    <w:abstractNumId w:val="6"/>
  </w:num>
  <w:num w:numId="43">
    <w:abstractNumId w:val="0"/>
  </w:num>
  <w:num w:numId="44">
    <w:abstractNumId w:val="36"/>
  </w:num>
  <w:num w:numId="45">
    <w:abstractNumId w:val="41"/>
  </w:num>
  <w:num w:numId="46">
    <w:abstractNumId w:val="22"/>
  </w:num>
  <w:num w:numId="47">
    <w:abstractNumId w:val="18"/>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it-IT" w:vendorID="64" w:dllVersion="6" w:nlCheck="1" w:checkStyle="0"/>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it-IT" w:vendorID="64" w:dllVersion="0" w:nlCheck="1" w:checkStyle="0"/>
  <w:activeWritingStyle w:appName="MSWord" w:lang="en-IE"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en-IE" w:vendorID="64" w:dllVersion="131078" w:nlCheck="1" w:checkStyle="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5B6"/>
    <w:rsid w:val="00000B22"/>
    <w:rsid w:val="000017D7"/>
    <w:rsid w:val="0000336B"/>
    <w:rsid w:val="0000356B"/>
    <w:rsid w:val="00003707"/>
    <w:rsid w:val="00003DFF"/>
    <w:rsid w:val="00003E51"/>
    <w:rsid w:val="000040A7"/>
    <w:rsid w:val="00004151"/>
    <w:rsid w:val="00004377"/>
    <w:rsid w:val="00004738"/>
    <w:rsid w:val="0000483A"/>
    <w:rsid w:val="00005590"/>
    <w:rsid w:val="000055D8"/>
    <w:rsid w:val="00005941"/>
    <w:rsid w:val="00005E01"/>
    <w:rsid w:val="0000643E"/>
    <w:rsid w:val="00006475"/>
    <w:rsid w:val="000067EC"/>
    <w:rsid w:val="00006937"/>
    <w:rsid w:val="00006A9C"/>
    <w:rsid w:val="00006AB6"/>
    <w:rsid w:val="00006BCC"/>
    <w:rsid w:val="00006DED"/>
    <w:rsid w:val="00007324"/>
    <w:rsid w:val="000073B2"/>
    <w:rsid w:val="00007452"/>
    <w:rsid w:val="00007834"/>
    <w:rsid w:val="00010050"/>
    <w:rsid w:val="000110E4"/>
    <w:rsid w:val="00011A4A"/>
    <w:rsid w:val="000123E6"/>
    <w:rsid w:val="00012A20"/>
    <w:rsid w:val="00012B35"/>
    <w:rsid w:val="000133D1"/>
    <w:rsid w:val="00013761"/>
    <w:rsid w:val="00013B37"/>
    <w:rsid w:val="00013F53"/>
    <w:rsid w:val="0001417C"/>
    <w:rsid w:val="0001429F"/>
    <w:rsid w:val="00014A5A"/>
    <w:rsid w:val="00014DF7"/>
    <w:rsid w:val="0001514F"/>
    <w:rsid w:val="000151B8"/>
    <w:rsid w:val="0001525B"/>
    <w:rsid w:val="00015658"/>
    <w:rsid w:val="00016C7D"/>
    <w:rsid w:val="00016FAE"/>
    <w:rsid w:val="000170E4"/>
    <w:rsid w:val="0001740B"/>
    <w:rsid w:val="00017C4A"/>
    <w:rsid w:val="00017F6D"/>
    <w:rsid w:val="00020A9A"/>
    <w:rsid w:val="00021A0F"/>
    <w:rsid w:val="00022B23"/>
    <w:rsid w:val="00022B4E"/>
    <w:rsid w:val="00022CDA"/>
    <w:rsid w:val="00023194"/>
    <w:rsid w:val="000231DB"/>
    <w:rsid w:val="0002365B"/>
    <w:rsid w:val="000237B8"/>
    <w:rsid w:val="0002432D"/>
    <w:rsid w:val="00024978"/>
    <w:rsid w:val="00024ED0"/>
    <w:rsid w:val="000254AE"/>
    <w:rsid w:val="00026022"/>
    <w:rsid w:val="000269D3"/>
    <w:rsid w:val="00026DD1"/>
    <w:rsid w:val="00026E80"/>
    <w:rsid w:val="00027B1E"/>
    <w:rsid w:val="00027BC4"/>
    <w:rsid w:val="00027FE4"/>
    <w:rsid w:val="00030308"/>
    <w:rsid w:val="00030B6E"/>
    <w:rsid w:val="00030C10"/>
    <w:rsid w:val="00030C83"/>
    <w:rsid w:val="00031142"/>
    <w:rsid w:val="0003155C"/>
    <w:rsid w:val="00031BD6"/>
    <w:rsid w:val="00033DBE"/>
    <w:rsid w:val="00033E53"/>
    <w:rsid w:val="00033F95"/>
    <w:rsid w:val="00034481"/>
    <w:rsid w:val="00035FF0"/>
    <w:rsid w:val="00036235"/>
    <w:rsid w:val="000369F5"/>
    <w:rsid w:val="0003713A"/>
    <w:rsid w:val="000373B0"/>
    <w:rsid w:val="00037A26"/>
    <w:rsid w:val="00037C90"/>
    <w:rsid w:val="00037FB1"/>
    <w:rsid w:val="000400C9"/>
    <w:rsid w:val="000401AA"/>
    <w:rsid w:val="0004173B"/>
    <w:rsid w:val="00042962"/>
    <w:rsid w:val="00042B50"/>
    <w:rsid w:val="000432E2"/>
    <w:rsid w:val="00043383"/>
    <w:rsid w:val="00044484"/>
    <w:rsid w:val="00044964"/>
    <w:rsid w:val="00044C20"/>
    <w:rsid w:val="00045067"/>
    <w:rsid w:val="00045109"/>
    <w:rsid w:val="000452D3"/>
    <w:rsid w:val="0004568B"/>
    <w:rsid w:val="000458B1"/>
    <w:rsid w:val="000467B5"/>
    <w:rsid w:val="000468C8"/>
    <w:rsid w:val="0004699C"/>
    <w:rsid w:val="00047CBE"/>
    <w:rsid w:val="000503EE"/>
    <w:rsid w:val="000507AD"/>
    <w:rsid w:val="00050D7E"/>
    <w:rsid w:val="000512DC"/>
    <w:rsid w:val="00051E4E"/>
    <w:rsid w:val="00051EF5"/>
    <w:rsid w:val="000527ED"/>
    <w:rsid w:val="000531C9"/>
    <w:rsid w:val="00053330"/>
    <w:rsid w:val="00054380"/>
    <w:rsid w:val="0005464E"/>
    <w:rsid w:val="0005470A"/>
    <w:rsid w:val="00054B95"/>
    <w:rsid w:val="00054F56"/>
    <w:rsid w:val="000551BE"/>
    <w:rsid w:val="0005535F"/>
    <w:rsid w:val="00055B63"/>
    <w:rsid w:val="00057218"/>
    <w:rsid w:val="00057961"/>
    <w:rsid w:val="000601AF"/>
    <w:rsid w:val="0006039D"/>
    <w:rsid w:val="000609A1"/>
    <w:rsid w:val="000611EA"/>
    <w:rsid w:val="00061AC7"/>
    <w:rsid w:val="00062107"/>
    <w:rsid w:val="000621E5"/>
    <w:rsid w:val="00062218"/>
    <w:rsid w:val="00062560"/>
    <w:rsid w:val="000627A4"/>
    <w:rsid w:val="00062932"/>
    <w:rsid w:val="000631EE"/>
    <w:rsid w:val="0006330E"/>
    <w:rsid w:val="00063671"/>
    <w:rsid w:val="000639B9"/>
    <w:rsid w:val="00063ED3"/>
    <w:rsid w:val="00064429"/>
    <w:rsid w:val="00064478"/>
    <w:rsid w:val="00064F96"/>
    <w:rsid w:val="00066640"/>
    <w:rsid w:val="00066B56"/>
    <w:rsid w:val="00066ECA"/>
    <w:rsid w:val="0006716A"/>
    <w:rsid w:val="00067180"/>
    <w:rsid w:val="000674AA"/>
    <w:rsid w:val="00067A1F"/>
    <w:rsid w:val="0007008F"/>
    <w:rsid w:val="00070887"/>
    <w:rsid w:val="00070AD0"/>
    <w:rsid w:val="00070B6B"/>
    <w:rsid w:val="00070CD5"/>
    <w:rsid w:val="00070D2B"/>
    <w:rsid w:val="00070F80"/>
    <w:rsid w:val="00071458"/>
    <w:rsid w:val="0007167C"/>
    <w:rsid w:val="00072230"/>
    <w:rsid w:val="0007261D"/>
    <w:rsid w:val="00072698"/>
    <w:rsid w:val="0007279A"/>
    <w:rsid w:val="000727AF"/>
    <w:rsid w:val="00073329"/>
    <w:rsid w:val="00073481"/>
    <w:rsid w:val="00074ABA"/>
    <w:rsid w:val="00074E82"/>
    <w:rsid w:val="00074EE9"/>
    <w:rsid w:val="00075625"/>
    <w:rsid w:val="00075A5B"/>
    <w:rsid w:val="00076902"/>
    <w:rsid w:val="00076B69"/>
    <w:rsid w:val="00077BD0"/>
    <w:rsid w:val="00077F07"/>
    <w:rsid w:val="00077F9C"/>
    <w:rsid w:val="00080091"/>
    <w:rsid w:val="00080134"/>
    <w:rsid w:val="00080421"/>
    <w:rsid w:val="0008048F"/>
    <w:rsid w:val="0008050D"/>
    <w:rsid w:val="000806BD"/>
    <w:rsid w:val="00080813"/>
    <w:rsid w:val="00080CA5"/>
    <w:rsid w:val="00081707"/>
    <w:rsid w:val="0008178B"/>
    <w:rsid w:val="00081967"/>
    <w:rsid w:val="00082020"/>
    <w:rsid w:val="00082261"/>
    <w:rsid w:val="000825D0"/>
    <w:rsid w:val="0008272E"/>
    <w:rsid w:val="00082AC6"/>
    <w:rsid w:val="00082B95"/>
    <w:rsid w:val="0008332E"/>
    <w:rsid w:val="00083AE9"/>
    <w:rsid w:val="00083CB7"/>
    <w:rsid w:val="00084817"/>
    <w:rsid w:val="000848D3"/>
    <w:rsid w:val="00085FE6"/>
    <w:rsid w:val="0008697B"/>
    <w:rsid w:val="00086BC9"/>
    <w:rsid w:val="00086FFF"/>
    <w:rsid w:val="00087B68"/>
    <w:rsid w:val="00087C82"/>
    <w:rsid w:val="00087E75"/>
    <w:rsid w:val="00087EF2"/>
    <w:rsid w:val="0009033B"/>
    <w:rsid w:val="00091AB8"/>
    <w:rsid w:val="00091D80"/>
    <w:rsid w:val="00092924"/>
    <w:rsid w:val="00092B34"/>
    <w:rsid w:val="000940E7"/>
    <w:rsid w:val="000942B9"/>
    <w:rsid w:val="00094D9B"/>
    <w:rsid w:val="00094E3F"/>
    <w:rsid w:val="00094F35"/>
    <w:rsid w:val="00095042"/>
    <w:rsid w:val="0009571C"/>
    <w:rsid w:val="0009624B"/>
    <w:rsid w:val="00096A0A"/>
    <w:rsid w:val="00096DA0"/>
    <w:rsid w:val="00097D36"/>
    <w:rsid w:val="000A019A"/>
    <w:rsid w:val="000A0769"/>
    <w:rsid w:val="000A0D36"/>
    <w:rsid w:val="000A0FC3"/>
    <w:rsid w:val="000A2008"/>
    <w:rsid w:val="000A3161"/>
    <w:rsid w:val="000A3180"/>
    <w:rsid w:val="000A35EC"/>
    <w:rsid w:val="000A36F0"/>
    <w:rsid w:val="000A39B2"/>
    <w:rsid w:val="000A3CEC"/>
    <w:rsid w:val="000A4536"/>
    <w:rsid w:val="000A4653"/>
    <w:rsid w:val="000A4AC2"/>
    <w:rsid w:val="000A51C1"/>
    <w:rsid w:val="000A5302"/>
    <w:rsid w:val="000A5A79"/>
    <w:rsid w:val="000A5C1E"/>
    <w:rsid w:val="000A6553"/>
    <w:rsid w:val="000A65CA"/>
    <w:rsid w:val="000A6878"/>
    <w:rsid w:val="000A72B3"/>
    <w:rsid w:val="000A73D5"/>
    <w:rsid w:val="000A7528"/>
    <w:rsid w:val="000A75D9"/>
    <w:rsid w:val="000A7D67"/>
    <w:rsid w:val="000B0024"/>
    <w:rsid w:val="000B061B"/>
    <w:rsid w:val="000B0B57"/>
    <w:rsid w:val="000B0BCE"/>
    <w:rsid w:val="000B149A"/>
    <w:rsid w:val="000B1752"/>
    <w:rsid w:val="000B1E12"/>
    <w:rsid w:val="000B1EF0"/>
    <w:rsid w:val="000B2312"/>
    <w:rsid w:val="000B3059"/>
    <w:rsid w:val="000B3111"/>
    <w:rsid w:val="000B3117"/>
    <w:rsid w:val="000B397D"/>
    <w:rsid w:val="000B3ED7"/>
    <w:rsid w:val="000B4212"/>
    <w:rsid w:val="000B4D0B"/>
    <w:rsid w:val="000B4E00"/>
    <w:rsid w:val="000B5071"/>
    <w:rsid w:val="000B52D9"/>
    <w:rsid w:val="000B55D3"/>
    <w:rsid w:val="000B5912"/>
    <w:rsid w:val="000B60BA"/>
    <w:rsid w:val="000B633E"/>
    <w:rsid w:val="000B63FC"/>
    <w:rsid w:val="000B6BB1"/>
    <w:rsid w:val="000B711D"/>
    <w:rsid w:val="000B7357"/>
    <w:rsid w:val="000B7710"/>
    <w:rsid w:val="000B7D2C"/>
    <w:rsid w:val="000B7E9E"/>
    <w:rsid w:val="000C0234"/>
    <w:rsid w:val="000C066D"/>
    <w:rsid w:val="000C083B"/>
    <w:rsid w:val="000C0888"/>
    <w:rsid w:val="000C0C39"/>
    <w:rsid w:val="000C0CD4"/>
    <w:rsid w:val="000C1693"/>
    <w:rsid w:val="000C21B0"/>
    <w:rsid w:val="000C231A"/>
    <w:rsid w:val="000C2482"/>
    <w:rsid w:val="000C251E"/>
    <w:rsid w:val="000C281C"/>
    <w:rsid w:val="000C2CDC"/>
    <w:rsid w:val="000C30F5"/>
    <w:rsid w:val="000C33EA"/>
    <w:rsid w:val="000C4E91"/>
    <w:rsid w:val="000C50AB"/>
    <w:rsid w:val="000C5136"/>
    <w:rsid w:val="000C6119"/>
    <w:rsid w:val="000C61E5"/>
    <w:rsid w:val="000C68BB"/>
    <w:rsid w:val="000C6D28"/>
    <w:rsid w:val="000C74B4"/>
    <w:rsid w:val="000C794B"/>
    <w:rsid w:val="000C7E9F"/>
    <w:rsid w:val="000C7FFA"/>
    <w:rsid w:val="000D0307"/>
    <w:rsid w:val="000D0EA7"/>
    <w:rsid w:val="000D1292"/>
    <w:rsid w:val="000D14B5"/>
    <w:rsid w:val="000D193F"/>
    <w:rsid w:val="000D1CE3"/>
    <w:rsid w:val="000D2232"/>
    <w:rsid w:val="000D2276"/>
    <w:rsid w:val="000D2A3E"/>
    <w:rsid w:val="000D2FD8"/>
    <w:rsid w:val="000D30DC"/>
    <w:rsid w:val="000D3CE8"/>
    <w:rsid w:val="000D4451"/>
    <w:rsid w:val="000D49A3"/>
    <w:rsid w:val="000D4D37"/>
    <w:rsid w:val="000D4DF4"/>
    <w:rsid w:val="000D521A"/>
    <w:rsid w:val="000D531F"/>
    <w:rsid w:val="000D56C8"/>
    <w:rsid w:val="000D6567"/>
    <w:rsid w:val="000D663D"/>
    <w:rsid w:val="000D6D10"/>
    <w:rsid w:val="000D77ED"/>
    <w:rsid w:val="000D77EF"/>
    <w:rsid w:val="000D7980"/>
    <w:rsid w:val="000D7A6C"/>
    <w:rsid w:val="000D7EE1"/>
    <w:rsid w:val="000E03F2"/>
    <w:rsid w:val="000E0CF9"/>
    <w:rsid w:val="000E0EB2"/>
    <w:rsid w:val="000E10A1"/>
    <w:rsid w:val="000E10AB"/>
    <w:rsid w:val="000E112A"/>
    <w:rsid w:val="000E14CE"/>
    <w:rsid w:val="000E1F40"/>
    <w:rsid w:val="000E212B"/>
    <w:rsid w:val="000E2152"/>
    <w:rsid w:val="000E21CA"/>
    <w:rsid w:val="000E2859"/>
    <w:rsid w:val="000E29E1"/>
    <w:rsid w:val="000E3038"/>
    <w:rsid w:val="000E31FC"/>
    <w:rsid w:val="000E346B"/>
    <w:rsid w:val="000E348D"/>
    <w:rsid w:val="000E35D1"/>
    <w:rsid w:val="000E3804"/>
    <w:rsid w:val="000E3CE9"/>
    <w:rsid w:val="000E40ED"/>
    <w:rsid w:val="000E492C"/>
    <w:rsid w:val="000E49B6"/>
    <w:rsid w:val="000E4BA7"/>
    <w:rsid w:val="000E4DA7"/>
    <w:rsid w:val="000E5394"/>
    <w:rsid w:val="000E55C8"/>
    <w:rsid w:val="000E5768"/>
    <w:rsid w:val="000E5A81"/>
    <w:rsid w:val="000E5ED0"/>
    <w:rsid w:val="000E6D42"/>
    <w:rsid w:val="000E6DF5"/>
    <w:rsid w:val="000E700F"/>
    <w:rsid w:val="000E7039"/>
    <w:rsid w:val="000E737B"/>
    <w:rsid w:val="000E73E4"/>
    <w:rsid w:val="000E7525"/>
    <w:rsid w:val="000E762E"/>
    <w:rsid w:val="000E7851"/>
    <w:rsid w:val="000E7BA6"/>
    <w:rsid w:val="000E7C43"/>
    <w:rsid w:val="000F00B4"/>
    <w:rsid w:val="000F03FF"/>
    <w:rsid w:val="000F0BE5"/>
    <w:rsid w:val="000F11E0"/>
    <w:rsid w:val="000F1316"/>
    <w:rsid w:val="000F13CB"/>
    <w:rsid w:val="000F182E"/>
    <w:rsid w:val="000F1951"/>
    <w:rsid w:val="000F2153"/>
    <w:rsid w:val="000F2241"/>
    <w:rsid w:val="000F2C25"/>
    <w:rsid w:val="000F2E53"/>
    <w:rsid w:val="000F31B1"/>
    <w:rsid w:val="000F3518"/>
    <w:rsid w:val="000F3E80"/>
    <w:rsid w:val="000F3FFD"/>
    <w:rsid w:val="000F4AB7"/>
    <w:rsid w:val="000F50D1"/>
    <w:rsid w:val="000F54B1"/>
    <w:rsid w:val="000F58E5"/>
    <w:rsid w:val="000F5B75"/>
    <w:rsid w:val="000F6570"/>
    <w:rsid w:val="000F6DE5"/>
    <w:rsid w:val="000F6E88"/>
    <w:rsid w:val="000F7347"/>
    <w:rsid w:val="000F7373"/>
    <w:rsid w:val="000F7442"/>
    <w:rsid w:val="000F7654"/>
    <w:rsid w:val="00101283"/>
    <w:rsid w:val="0010166A"/>
    <w:rsid w:val="0010197C"/>
    <w:rsid w:val="00102174"/>
    <w:rsid w:val="001024EF"/>
    <w:rsid w:val="0010293B"/>
    <w:rsid w:val="00102CED"/>
    <w:rsid w:val="0010323E"/>
    <w:rsid w:val="0010354B"/>
    <w:rsid w:val="001036F5"/>
    <w:rsid w:val="00103C9B"/>
    <w:rsid w:val="00103E7F"/>
    <w:rsid w:val="00104B47"/>
    <w:rsid w:val="0010515D"/>
    <w:rsid w:val="0010580B"/>
    <w:rsid w:val="00106137"/>
    <w:rsid w:val="00106320"/>
    <w:rsid w:val="0010650D"/>
    <w:rsid w:val="00106B47"/>
    <w:rsid w:val="00106F33"/>
    <w:rsid w:val="00107262"/>
    <w:rsid w:val="00107FEE"/>
    <w:rsid w:val="0011032D"/>
    <w:rsid w:val="0011043D"/>
    <w:rsid w:val="001104B1"/>
    <w:rsid w:val="00110C1E"/>
    <w:rsid w:val="00110C41"/>
    <w:rsid w:val="00110D7F"/>
    <w:rsid w:val="00111317"/>
    <w:rsid w:val="00111679"/>
    <w:rsid w:val="001116FD"/>
    <w:rsid w:val="00111E44"/>
    <w:rsid w:val="00111F3A"/>
    <w:rsid w:val="0011217A"/>
    <w:rsid w:val="001125CE"/>
    <w:rsid w:val="001128A2"/>
    <w:rsid w:val="00112B24"/>
    <w:rsid w:val="0011367D"/>
    <w:rsid w:val="001138B0"/>
    <w:rsid w:val="00114232"/>
    <w:rsid w:val="001142D3"/>
    <w:rsid w:val="00114440"/>
    <w:rsid w:val="001145D7"/>
    <w:rsid w:val="001145F2"/>
    <w:rsid w:val="001148A5"/>
    <w:rsid w:val="00114ADA"/>
    <w:rsid w:val="00114C15"/>
    <w:rsid w:val="0011583F"/>
    <w:rsid w:val="00115968"/>
    <w:rsid w:val="001162B2"/>
    <w:rsid w:val="00116CA3"/>
    <w:rsid w:val="00116D6E"/>
    <w:rsid w:val="001170B5"/>
    <w:rsid w:val="00117779"/>
    <w:rsid w:val="001204F5"/>
    <w:rsid w:val="00121361"/>
    <w:rsid w:val="0012186F"/>
    <w:rsid w:val="00121B1F"/>
    <w:rsid w:val="00121B5A"/>
    <w:rsid w:val="00121C9A"/>
    <w:rsid w:val="00122985"/>
    <w:rsid w:val="00123668"/>
    <w:rsid w:val="00123A37"/>
    <w:rsid w:val="00123AA6"/>
    <w:rsid w:val="00123C41"/>
    <w:rsid w:val="00124036"/>
    <w:rsid w:val="0012439C"/>
    <w:rsid w:val="00124448"/>
    <w:rsid w:val="00124CC6"/>
    <w:rsid w:val="00124D17"/>
    <w:rsid w:val="0012518D"/>
    <w:rsid w:val="001255EB"/>
    <w:rsid w:val="0012597A"/>
    <w:rsid w:val="0012624B"/>
    <w:rsid w:val="0012651D"/>
    <w:rsid w:val="0012666E"/>
    <w:rsid w:val="0012674E"/>
    <w:rsid w:val="00126A7D"/>
    <w:rsid w:val="00126B0D"/>
    <w:rsid w:val="0012757A"/>
    <w:rsid w:val="00127643"/>
    <w:rsid w:val="0012789B"/>
    <w:rsid w:val="001278BF"/>
    <w:rsid w:val="0012794D"/>
    <w:rsid w:val="00130FE8"/>
    <w:rsid w:val="00131041"/>
    <w:rsid w:val="00131841"/>
    <w:rsid w:val="001319F5"/>
    <w:rsid w:val="00131B7D"/>
    <w:rsid w:val="00131BA7"/>
    <w:rsid w:val="001324A5"/>
    <w:rsid w:val="0013251E"/>
    <w:rsid w:val="001326F2"/>
    <w:rsid w:val="00132C93"/>
    <w:rsid w:val="00133028"/>
    <w:rsid w:val="00133A08"/>
    <w:rsid w:val="001346BF"/>
    <w:rsid w:val="001352B9"/>
    <w:rsid w:val="001352F8"/>
    <w:rsid w:val="001359DD"/>
    <w:rsid w:val="00136334"/>
    <w:rsid w:val="001366C3"/>
    <w:rsid w:val="00136ECA"/>
    <w:rsid w:val="00137094"/>
    <w:rsid w:val="001372ED"/>
    <w:rsid w:val="00137A0C"/>
    <w:rsid w:val="00137C1B"/>
    <w:rsid w:val="00137CFA"/>
    <w:rsid w:val="0014028C"/>
    <w:rsid w:val="00140857"/>
    <w:rsid w:val="00140890"/>
    <w:rsid w:val="00140A4E"/>
    <w:rsid w:val="00140AB1"/>
    <w:rsid w:val="00140B3E"/>
    <w:rsid w:val="00140F30"/>
    <w:rsid w:val="00140FE4"/>
    <w:rsid w:val="00141F88"/>
    <w:rsid w:val="00141FCD"/>
    <w:rsid w:val="00142100"/>
    <w:rsid w:val="00142289"/>
    <w:rsid w:val="001431CC"/>
    <w:rsid w:val="00143314"/>
    <w:rsid w:val="00143C63"/>
    <w:rsid w:val="00144051"/>
    <w:rsid w:val="0014436B"/>
    <w:rsid w:val="00144A6E"/>
    <w:rsid w:val="00144C65"/>
    <w:rsid w:val="00144DA4"/>
    <w:rsid w:val="00144E81"/>
    <w:rsid w:val="001458D5"/>
    <w:rsid w:val="00145A19"/>
    <w:rsid w:val="00146C91"/>
    <w:rsid w:val="00146DE1"/>
    <w:rsid w:val="00147310"/>
    <w:rsid w:val="001474E0"/>
    <w:rsid w:val="0014764A"/>
    <w:rsid w:val="001476E9"/>
    <w:rsid w:val="00147A48"/>
    <w:rsid w:val="00147ED2"/>
    <w:rsid w:val="00151EB6"/>
    <w:rsid w:val="00152CFA"/>
    <w:rsid w:val="00152D5C"/>
    <w:rsid w:val="00152D75"/>
    <w:rsid w:val="001536C8"/>
    <w:rsid w:val="00153D9B"/>
    <w:rsid w:val="001540B2"/>
    <w:rsid w:val="00154466"/>
    <w:rsid w:val="001544FC"/>
    <w:rsid w:val="0015477E"/>
    <w:rsid w:val="001550EE"/>
    <w:rsid w:val="001552AB"/>
    <w:rsid w:val="0015592F"/>
    <w:rsid w:val="00155B21"/>
    <w:rsid w:val="00155C10"/>
    <w:rsid w:val="0015607E"/>
    <w:rsid w:val="00156124"/>
    <w:rsid w:val="00156454"/>
    <w:rsid w:val="00156B94"/>
    <w:rsid w:val="00157EB0"/>
    <w:rsid w:val="00160081"/>
    <w:rsid w:val="001604CD"/>
    <w:rsid w:val="00160885"/>
    <w:rsid w:val="00160E2E"/>
    <w:rsid w:val="00161361"/>
    <w:rsid w:val="00161CD1"/>
    <w:rsid w:val="00162241"/>
    <w:rsid w:val="00162845"/>
    <w:rsid w:val="00162C8A"/>
    <w:rsid w:val="00163097"/>
    <w:rsid w:val="001631BC"/>
    <w:rsid w:val="001631BF"/>
    <w:rsid w:val="001634B2"/>
    <w:rsid w:val="00163B55"/>
    <w:rsid w:val="0016410C"/>
    <w:rsid w:val="001649FB"/>
    <w:rsid w:val="00164B1C"/>
    <w:rsid w:val="00164FE5"/>
    <w:rsid w:val="00165090"/>
    <w:rsid w:val="00165381"/>
    <w:rsid w:val="00165548"/>
    <w:rsid w:val="001667BA"/>
    <w:rsid w:val="00166964"/>
    <w:rsid w:val="00167AFD"/>
    <w:rsid w:val="00167F7C"/>
    <w:rsid w:val="00170582"/>
    <w:rsid w:val="00170853"/>
    <w:rsid w:val="001712FA"/>
    <w:rsid w:val="001713F5"/>
    <w:rsid w:val="00171F37"/>
    <w:rsid w:val="001720AD"/>
    <w:rsid w:val="001720D1"/>
    <w:rsid w:val="00172B80"/>
    <w:rsid w:val="001738C3"/>
    <w:rsid w:val="0017431B"/>
    <w:rsid w:val="00174441"/>
    <w:rsid w:val="00174636"/>
    <w:rsid w:val="00174732"/>
    <w:rsid w:val="001748E5"/>
    <w:rsid w:val="00174BD9"/>
    <w:rsid w:val="0017586F"/>
    <w:rsid w:val="00175DD2"/>
    <w:rsid w:val="00175E91"/>
    <w:rsid w:val="001760A7"/>
    <w:rsid w:val="00176661"/>
    <w:rsid w:val="001766ED"/>
    <w:rsid w:val="00176F79"/>
    <w:rsid w:val="001777E2"/>
    <w:rsid w:val="001805A0"/>
    <w:rsid w:val="0018064B"/>
    <w:rsid w:val="00180683"/>
    <w:rsid w:val="00180F80"/>
    <w:rsid w:val="00180FBD"/>
    <w:rsid w:val="00181037"/>
    <w:rsid w:val="001816CA"/>
    <w:rsid w:val="00182161"/>
    <w:rsid w:val="00182C17"/>
    <w:rsid w:val="00182C1A"/>
    <w:rsid w:val="00182C9B"/>
    <w:rsid w:val="00182CC0"/>
    <w:rsid w:val="00182F28"/>
    <w:rsid w:val="00182F37"/>
    <w:rsid w:val="0018338F"/>
    <w:rsid w:val="001834F0"/>
    <w:rsid w:val="00183CA4"/>
    <w:rsid w:val="00183E11"/>
    <w:rsid w:val="0018414D"/>
    <w:rsid w:val="0018418A"/>
    <w:rsid w:val="00184225"/>
    <w:rsid w:val="00184327"/>
    <w:rsid w:val="0018490F"/>
    <w:rsid w:val="00185021"/>
    <w:rsid w:val="0018558A"/>
    <w:rsid w:val="00185A78"/>
    <w:rsid w:val="001861C0"/>
    <w:rsid w:val="001862DF"/>
    <w:rsid w:val="00186C8E"/>
    <w:rsid w:val="001870B3"/>
    <w:rsid w:val="00187913"/>
    <w:rsid w:val="00187A8D"/>
    <w:rsid w:val="00187CA1"/>
    <w:rsid w:val="0019004F"/>
    <w:rsid w:val="00190175"/>
    <w:rsid w:val="00191850"/>
    <w:rsid w:val="00191E8F"/>
    <w:rsid w:val="00192124"/>
    <w:rsid w:val="00192129"/>
    <w:rsid w:val="001928F6"/>
    <w:rsid w:val="0019349B"/>
    <w:rsid w:val="001937D2"/>
    <w:rsid w:val="00193AC9"/>
    <w:rsid w:val="00193B82"/>
    <w:rsid w:val="00193C6A"/>
    <w:rsid w:val="00193F5D"/>
    <w:rsid w:val="00194417"/>
    <w:rsid w:val="00194AF7"/>
    <w:rsid w:val="00194DEA"/>
    <w:rsid w:val="0019547A"/>
    <w:rsid w:val="0019559A"/>
    <w:rsid w:val="00195697"/>
    <w:rsid w:val="0019595C"/>
    <w:rsid w:val="00195A6C"/>
    <w:rsid w:val="00195AB6"/>
    <w:rsid w:val="00195F82"/>
    <w:rsid w:val="00196418"/>
    <w:rsid w:val="00196E2F"/>
    <w:rsid w:val="00196EE3"/>
    <w:rsid w:val="00197216"/>
    <w:rsid w:val="00197507"/>
    <w:rsid w:val="0019787C"/>
    <w:rsid w:val="001978C9"/>
    <w:rsid w:val="00197B9E"/>
    <w:rsid w:val="001A0A25"/>
    <w:rsid w:val="001A0DAF"/>
    <w:rsid w:val="001A1095"/>
    <w:rsid w:val="001A1147"/>
    <w:rsid w:val="001A11B0"/>
    <w:rsid w:val="001A1347"/>
    <w:rsid w:val="001A20A4"/>
    <w:rsid w:val="001A2938"/>
    <w:rsid w:val="001A2ABA"/>
    <w:rsid w:val="001A2CAC"/>
    <w:rsid w:val="001A2DB7"/>
    <w:rsid w:val="001A34E1"/>
    <w:rsid w:val="001A3882"/>
    <w:rsid w:val="001A3D1F"/>
    <w:rsid w:val="001A3F0E"/>
    <w:rsid w:val="001A414D"/>
    <w:rsid w:val="001A4DBB"/>
    <w:rsid w:val="001A4FF3"/>
    <w:rsid w:val="001A51D6"/>
    <w:rsid w:val="001A526C"/>
    <w:rsid w:val="001A5584"/>
    <w:rsid w:val="001A6834"/>
    <w:rsid w:val="001A73FA"/>
    <w:rsid w:val="001A7409"/>
    <w:rsid w:val="001A7813"/>
    <w:rsid w:val="001A7BFE"/>
    <w:rsid w:val="001A7D5F"/>
    <w:rsid w:val="001B022A"/>
    <w:rsid w:val="001B0A9E"/>
    <w:rsid w:val="001B1418"/>
    <w:rsid w:val="001B1624"/>
    <w:rsid w:val="001B16A4"/>
    <w:rsid w:val="001B25B3"/>
    <w:rsid w:val="001B311C"/>
    <w:rsid w:val="001B35A6"/>
    <w:rsid w:val="001B3615"/>
    <w:rsid w:val="001B3E02"/>
    <w:rsid w:val="001B4504"/>
    <w:rsid w:val="001B4996"/>
    <w:rsid w:val="001B49C7"/>
    <w:rsid w:val="001B4C63"/>
    <w:rsid w:val="001B4D5C"/>
    <w:rsid w:val="001B4E4C"/>
    <w:rsid w:val="001B5190"/>
    <w:rsid w:val="001B5EBA"/>
    <w:rsid w:val="001B6397"/>
    <w:rsid w:val="001B6B46"/>
    <w:rsid w:val="001B6FBB"/>
    <w:rsid w:val="001B6FCA"/>
    <w:rsid w:val="001B75AA"/>
    <w:rsid w:val="001B76C7"/>
    <w:rsid w:val="001C00FC"/>
    <w:rsid w:val="001C0857"/>
    <w:rsid w:val="001C0C78"/>
    <w:rsid w:val="001C0D8C"/>
    <w:rsid w:val="001C1522"/>
    <w:rsid w:val="001C156B"/>
    <w:rsid w:val="001C1ACF"/>
    <w:rsid w:val="001C2C36"/>
    <w:rsid w:val="001C3167"/>
    <w:rsid w:val="001C33B6"/>
    <w:rsid w:val="001C34B7"/>
    <w:rsid w:val="001C35BB"/>
    <w:rsid w:val="001C35E0"/>
    <w:rsid w:val="001C3683"/>
    <w:rsid w:val="001C38FC"/>
    <w:rsid w:val="001C3DCF"/>
    <w:rsid w:val="001C4337"/>
    <w:rsid w:val="001C4F40"/>
    <w:rsid w:val="001C60F3"/>
    <w:rsid w:val="001C6CB2"/>
    <w:rsid w:val="001C7314"/>
    <w:rsid w:val="001C73D4"/>
    <w:rsid w:val="001C75F7"/>
    <w:rsid w:val="001C7935"/>
    <w:rsid w:val="001C7D1C"/>
    <w:rsid w:val="001D01FA"/>
    <w:rsid w:val="001D07FF"/>
    <w:rsid w:val="001D081E"/>
    <w:rsid w:val="001D0FFE"/>
    <w:rsid w:val="001D19BB"/>
    <w:rsid w:val="001D1CBD"/>
    <w:rsid w:val="001D2108"/>
    <w:rsid w:val="001D210A"/>
    <w:rsid w:val="001D223B"/>
    <w:rsid w:val="001D2472"/>
    <w:rsid w:val="001D2F53"/>
    <w:rsid w:val="001D32AD"/>
    <w:rsid w:val="001D3800"/>
    <w:rsid w:val="001D4290"/>
    <w:rsid w:val="001D44FB"/>
    <w:rsid w:val="001D4B9A"/>
    <w:rsid w:val="001D4BB7"/>
    <w:rsid w:val="001D5554"/>
    <w:rsid w:val="001D5FEC"/>
    <w:rsid w:val="001D6C03"/>
    <w:rsid w:val="001D6DBE"/>
    <w:rsid w:val="001D6ECC"/>
    <w:rsid w:val="001D7CF2"/>
    <w:rsid w:val="001E003C"/>
    <w:rsid w:val="001E03E3"/>
    <w:rsid w:val="001E0D5B"/>
    <w:rsid w:val="001E0E0D"/>
    <w:rsid w:val="001E14A7"/>
    <w:rsid w:val="001E1662"/>
    <w:rsid w:val="001E1B87"/>
    <w:rsid w:val="001E1DD2"/>
    <w:rsid w:val="001E2BA7"/>
    <w:rsid w:val="001E2E50"/>
    <w:rsid w:val="001E2FA8"/>
    <w:rsid w:val="001E3032"/>
    <w:rsid w:val="001E333C"/>
    <w:rsid w:val="001E3555"/>
    <w:rsid w:val="001E357B"/>
    <w:rsid w:val="001E39D4"/>
    <w:rsid w:val="001E4F36"/>
    <w:rsid w:val="001E50EC"/>
    <w:rsid w:val="001E50EF"/>
    <w:rsid w:val="001E5217"/>
    <w:rsid w:val="001E5A42"/>
    <w:rsid w:val="001E5B20"/>
    <w:rsid w:val="001E5F8D"/>
    <w:rsid w:val="001E63B5"/>
    <w:rsid w:val="001E65B8"/>
    <w:rsid w:val="001E6F93"/>
    <w:rsid w:val="001E73A9"/>
    <w:rsid w:val="001E77EA"/>
    <w:rsid w:val="001E7A16"/>
    <w:rsid w:val="001E7EF6"/>
    <w:rsid w:val="001F01AA"/>
    <w:rsid w:val="001F1941"/>
    <w:rsid w:val="001F1B24"/>
    <w:rsid w:val="001F2B3A"/>
    <w:rsid w:val="001F32B8"/>
    <w:rsid w:val="001F376E"/>
    <w:rsid w:val="001F3CE1"/>
    <w:rsid w:val="001F3E72"/>
    <w:rsid w:val="001F4E72"/>
    <w:rsid w:val="001F533C"/>
    <w:rsid w:val="001F53EB"/>
    <w:rsid w:val="001F5430"/>
    <w:rsid w:val="001F5476"/>
    <w:rsid w:val="001F58AE"/>
    <w:rsid w:val="001F5C91"/>
    <w:rsid w:val="001F6777"/>
    <w:rsid w:val="001F6964"/>
    <w:rsid w:val="001F6D13"/>
    <w:rsid w:val="001F6EDC"/>
    <w:rsid w:val="001F758F"/>
    <w:rsid w:val="001F7A3B"/>
    <w:rsid w:val="001F7AE6"/>
    <w:rsid w:val="001F7CBF"/>
    <w:rsid w:val="00200004"/>
    <w:rsid w:val="0020013C"/>
    <w:rsid w:val="00200569"/>
    <w:rsid w:val="00200E9A"/>
    <w:rsid w:val="00201071"/>
    <w:rsid w:val="0020111B"/>
    <w:rsid w:val="00201240"/>
    <w:rsid w:val="00201E31"/>
    <w:rsid w:val="002020B3"/>
    <w:rsid w:val="0020216C"/>
    <w:rsid w:val="00202252"/>
    <w:rsid w:val="0020253A"/>
    <w:rsid w:val="00202683"/>
    <w:rsid w:val="002027E5"/>
    <w:rsid w:val="00202956"/>
    <w:rsid w:val="00203684"/>
    <w:rsid w:val="00203929"/>
    <w:rsid w:val="00203A6D"/>
    <w:rsid w:val="00203FE5"/>
    <w:rsid w:val="002043A6"/>
    <w:rsid w:val="00204A25"/>
    <w:rsid w:val="00204AA6"/>
    <w:rsid w:val="00204BC6"/>
    <w:rsid w:val="002058A1"/>
    <w:rsid w:val="00205AEB"/>
    <w:rsid w:val="00206400"/>
    <w:rsid w:val="0020644F"/>
    <w:rsid w:val="002067A9"/>
    <w:rsid w:val="00206E3F"/>
    <w:rsid w:val="002071AC"/>
    <w:rsid w:val="0020782C"/>
    <w:rsid w:val="0021015A"/>
    <w:rsid w:val="002102DE"/>
    <w:rsid w:val="0021045A"/>
    <w:rsid w:val="00210824"/>
    <w:rsid w:val="002110F1"/>
    <w:rsid w:val="002113F4"/>
    <w:rsid w:val="00211806"/>
    <w:rsid w:val="0021257B"/>
    <w:rsid w:val="00212A07"/>
    <w:rsid w:val="00212E90"/>
    <w:rsid w:val="00212F55"/>
    <w:rsid w:val="00213AB0"/>
    <w:rsid w:val="00213BEC"/>
    <w:rsid w:val="0021459C"/>
    <w:rsid w:val="002149E2"/>
    <w:rsid w:val="00214E44"/>
    <w:rsid w:val="00215212"/>
    <w:rsid w:val="0021542A"/>
    <w:rsid w:val="002163FF"/>
    <w:rsid w:val="002164B5"/>
    <w:rsid w:val="00217341"/>
    <w:rsid w:val="00217383"/>
    <w:rsid w:val="002174CA"/>
    <w:rsid w:val="0021777C"/>
    <w:rsid w:val="00217A4C"/>
    <w:rsid w:val="002200A5"/>
    <w:rsid w:val="00220231"/>
    <w:rsid w:val="00220269"/>
    <w:rsid w:val="002205F5"/>
    <w:rsid w:val="00220CD7"/>
    <w:rsid w:val="00220E93"/>
    <w:rsid w:val="00220EBC"/>
    <w:rsid w:val="00221880"/>
    <w:rsid w:val="00221E3D"/>
    <w:rsid w:val="00222D8C"/>
    <w:rsid w:val="00222DE7"/>
    <w:rsid w:val="00222E40"/>
    <w:rsid w:val="002231D3"/>
    <w:rsid w:val="00223338"/>
    <w:rsid w:val="002235E6"/>
    <w:rsid w:val="00224027"/>
    <w:rsid w:val="00224A6B"/>
    <w:rsid w:val="00225DF4"/>
    <w:rsid w:val="0022654C"/>
    <w:rsid w:val="00226BCE"/>
    <w:rsid w:val="00226CC2"/>
    <w:rsid w:val="00226E76"/>
    <w:rsid w:val="0022701D"/>
    <w:rsid w:val="00227401"/>
    <w:rsid w:val="00227A38"/>
    <w:rsid w:val="00227DA8"/>
    <w:rsid w:val="00227EC0"/>
    <w:rsid w:val="0023025C"/>
    <w:rsid w:val="00230499"/>
    <w:rsid w:val="00230647"/>
    <w:rsid w:val="00230BCC"/>
    <w:rsid w:val="00230DBB"/>
    <w:rsid w:val="002315BA"/>
    <w:rsid w:val="00231A27"/>
    <w:rsid w:val="00231AA3"/>
    <w:rsid w:val="002324D4"/>
    <w:rsid w:val="00232587"/>
    <w:rsid w:val="00232926"/>
    <w:rsid w:val="00233012"/>
    <w:rsid w:val="00233137"/>
    <w:rsid w:val="002331E4"/>
    <w:rsid w:val="00233D1F"/>
    <w:rsid w:val="00234155"/>
    <w:rsid w:val="0023475A"/>
    <w:rsid w:val="00234C6C"/>
    <w:rsid w:val="00235006"/>
    <w:rsid w:val="002353B9"/>
    <w:rsid w:val="00236088"/>
    <w:rsid w:val="0023667F"/>
    <w:rsid w:val="00236860"/>
    <w:rsid w:val="002370E8"/>
    <w:rsid w:val="002372C8"/>
    <w:rsid w:val="0023770D"/>
    <w:rsid w:val="00237DD3"/>
    <w:rsid w:val="00237F11"/>
    <w:rsid w:val="00237FB4"/>
    <w:rsid w:val="00240490"/>
    <w:rsid w:val="00240526"/>
    <w:rsid w:val="0024063D"/>
    <w:rsid w:val="00240670"/>
    <w:rsid w:val="00240748"/>
    <w:rsid w:val="00241CA6"/>
    <w:rsid w:val="00242022"/>
    <w:rsid w:val="0024210D"/>
    <w:rsid w:val="0024232C"/>
    <w:rsid w:val="00242A66"/>
    <w:rsid w:val="00242D87"/>
    <w:rsid w:val="00242D95"/>
    <w:rsid w:val="00242F9B"/>
    <w:rsid w:val="00243656"/>
    <w:rsid w:val="002445B7"/>
    <w:rsid w:val="00244D42"/>
    <w:rsid w:val="00245344"/>
    <w:rsid w:val="002456E7"/>
    <w:rsid w:val="002458A8"/>
    <w:rsid w:val="00245F01"/>
    <w:rsid w:val="00246C5A"/>
    <w:rsid w:val="00246D2A"/>
    <w:rsid w:val="00247A3A"/>
    <w:rsid w:val="00247A47"/>
    <w:rsid w:val="002507BC"/>
    <w:rsid w:val="0025123C"/>
    <w:rsid w:val="00251601"/>
    <w:rsid w:val="00251B57"/>
    <w:rsid w:val="0025207C"/>
    <w:rsid w:val="00252875"/>
    <w:rsid w:val="00253889"/>
    <w:rsid w:val="0025397F"/>
    <w:rsid w:val="00253AC8"/>
    <w:rsid w:val="002542C3"/>
    <w:rsid w:val="00254826"/>
    <w:rsid w:val="002548E6"/>
    <w:rsid w:val="00254D0B"/>
    <w:rsid w:val="00255584"/>
    <w:rsid w:val="00255677"/>
    <w:rsid w:val="002556E6"/>
    <w:rsid w:val="00255991"/>
    <w:rsid w:val="00255D6E"/>
    <w:rsid w:val="002562B9"/>
    <w:rsid w:val="00256CDB"/>
    <w:rsid w:val="00256CFD"/>
    <w:rsid w:val="00256E93"/>
    <w:rsid w:val="0025732C"/>
    <w:rsid w:val="002578B2"/>
    <w:rsid w:val="00260333"/>
    <w:rsid w:val="002607B6"/>
    <w:rsid w:val="00260A1B"/>
    <w:rsid w:val="00260C06"/>
    <w:rsid w:val="0026132C"/>
    <w:rsid w:val="002625CD"/>
    <w:rsid w:val="002627D3"/>
    <w:rsid w:val="00262B03"/>
    <w:rsid w:val="00262ED4"/>
    <w:rsid w:val="00263748"/>
    <w:rsid w:val="00263B66"/>
    <w:rsid w:val="00263BDF"/>
    <w:rsid w:val="00263EA7"/>
    <w:rsid w:val="002647DC"/>
    <w:rsid w:val="00264A11"/>
    <w:rsid w:val="00264DAE"/>
    <w:rsid w:val="002651C0"/>
    <w:rsid w:val="002657FB"/>
    <w:rsid w:val="00265F70"/>
    <w:rsid w:val="00267293"/>
    <w:rsid w:val="0026729C"/>
    <w:rsid w:val="00270039"/>
    <w:rsid w:val="00270125"/>
    <w:rsid w:val="002703F9"/>
    <w:rsid w:val="00270A03"/>
    <w:rsid w:val="00270F51"/>
    <w:rsid w:val="00271DF3"/>
    <w:rsid w:val="00271E45"/>
    <w:rsid w:val="00271E66"/>
    <w:rsid w:val="00272F7C"/>
    <w:rsid w:val="0027384C"/>
    <w:rsid w:val="00273FA5"/>
    <w:rsid w:val="00274480"/>
    <w:rsid w:val="00274614"/>
    <w:rsid w:val="0027467E"/>
    <w:rsid w:val="00274A11"/>
    <w:rsid w:val="00274FF6"/>
    <w:rsid w:val="0027504F"/>
    <w:rsid w:val="002750B1"/>
    <w:rsid w:val="002750D1"/>
    <w:rsid w:val="002753D6"/>
    <w:rsid w:val="0027624D"/>
    <w:rsid w:val="002768FB"/>
    <w:rsid w:val="00276D63"/>
    <w:rsid w:val="002770D5"/>
    <w:rsid w:val="002771C7"/>
    <w:rsid w:val="002773CF"/>
    <w:rsid w:val="002774F4"/>
    <w:rsid w:val="0027774D"/>
    <w:rsid w:val="00280BE0"/>
    <w:rsid w:val="00280D15"/>
    <w:rsid w:val="00280ED4"/>
    <w:rsid w:val="00281517"/>
    <w:rsid w:val="002818E3"/>
    <w:rsid w:val="00281E44"/>
    <w:rsid w:val="0028254C"/>
    <w:rsid w:val="002829CD"/>
    <w:rsid w:val="00283118"/>
    <w:rsid w:val="002836DD"/>
    <w:rsid w:val="00283F06"/>
    <w:rsid w:val="00284D97"/>
    <w:rsid w:val="00284F75"/>
    <w:rsid w:val="00285461"/>
    <w:rsid w:val="0028546F"/>
    <w:rsid w:val="00285F65"/>
    <w:rsid w:val="002867C4"/>
    <w:rsid w:val="00286B5F"/>
    <w:rsid w:val="00287BF7"/>
    <w:rsid w:val="00287D2E"/>
    <w:rsid w:val="00290586"/>
    <w:rsid w:val="0029059C"/>
    <w:rsid w:val="002906B5"/>
    <w:rsid w:val="00291B0C"/>
    <w:rsid w:val="00291CC6"/>
    <w:rsid w:val="00291D53"/>
    <w:rsid w:val="002922F7"/>
    <w:rsid w:val="0029258A"/>
    <w:rsid w:val="002925F7"/>
    <w:rsid w:val="00292AD4"/>
    <w:rsid w:val="002936A7"/>
    <w:rsid w:val="00293950"/>
    <w:rsid w:val="00293D4D"/>
    <w:rsid w:val="00294030"/>
    <w:rsid w:val="00294149"/>
    <w:rsid w:val="00294204"/>
    <w:rsid w:val="00294763"/>
    <w:rsid w:val="0029494A"/>
    <w:rsid w:val="00295613"/>
    <w:rsid w:val="0029570B"/>
    <w:rsid w:val="00295869"/>
    <w:rsid w:val="00295998"/>
    <w:rsid w:val="00295E7D"/>
    <w:rsid w:val="00295F94"/>
    <w:rsid w:val="002960B8"/>
    <w:rsid w:val="00296165"/>
    <w:rsid w:val="00296198"/>
    <w:rsid w:val="002968D4"/>
    <w:rsid w:val="00297375"/>
    <w:rsid w:val="00297510"/>
    <w:rsid w:val="00297D4F"/>
    <w:rsid w:val="002A0AC2"/>
    <w:rsid w:val="002A1044"/>
    <w:rsid w:val="002A16EE"/>
    <w:rsid w:val="002A1777"/>
    <w:rsid w:val="002A17EB"/>
    <w:rsid w:val="002A1BF5"/>
    <w:rsid w:val="002A23F1"/>
    <w:rsid w:val="002A24CB"/>
    <w:rsid w:val="002A2B32"/>
    <w:rsid w:val="002A3347"/>
    <w:rsid w:val="002A3947"/>
    <w:rsid w:val="002A3D76"/>
    <w:rsid w:val="002A4365"/>
    <w:rsid w:val="002A4AC5"/>
    <w:rsid w:val="002A4F13"/>
    <w:rsid w:val="002A5489"/>
    <w:rsid w:val="002A59CC"/>
    <w:rsid w:val="002A5B76"/>
    <w:rsid w:val="002A5F4F"/>
    <w:rsid w:val="002A60EF"/>
    <w:rsid w:val="002A65E1"/>
    <w:rsid w:val="002A7239"/>
    <w:rsid w:val="002A7331"/>
    <w:rsid w:val="002A76AA"/>
    <w:rsid w:val="002A76B7"/>
    <w:rsid w:val="002A78E9"/>
    <w:rsid w:val="002A7D74"/>
    <w:rsid w:val="002B0A39"/>
    <w:rsid w:val="002B0D01"/>
    <w:rsid w:val="002B1409"/>
    <w:rsid w:val="002B207D"/>
    <w:rsid w:val="002B2387"/>
    <w:rsid w:val="002B25D7"/>
    <w:rsid w:val="002B2C45"/>
    <w:rsid w:val="002B2E7C"/>
    <w:rsid w:val="002B2FE1"/>
    <w:rsid w:val="002B371F"/>
    <w:rsid w:val="002B3834"/>
    <w:rsid w:val="002B3974"/>
    <w:rsid w:val="002B3B36"/>
    <w:rsid w:val="002B431E"/>
    <w:rsid w:val="002B43B7"/>
    <w:rsid w:val="002B484E"/>
    <w:rsid w:val="002B4B87"/>
    <w:rsid w:val="002B4BC4"/>
    <w:rsid w:val="002B4C28"/>
    <w:rsid w:val="002B621D"/>
    <w:rsid w:val="002B6CB4"/>
    <w:rsid w:val="002B6D7F"/>
    <w:rsid w:val="002B7808"/>
    <w:rsid w:val="002B7E49"/>
    <w:rsid w:val="002B7F0D"/>
    <w:rsid w:val="002C0331"/>
    <w:rsid w:val="002C03CA"/>
    <w:rsid w:val="002C08AB"/>
    <w:rsid w:val="002C0A38"/>
    <w:rsid w:val="002C117F"/>
    <w:rsid w:val="002C1301"/>
    <w:rsid w:val="002C13AB"/>
    <w:rsid w:val="002C1E1E"/>
    <w:rsid w:val="002C1F46"/>
    <w:rsid w:val="002C2287"/>
    <w:rsid w:val="002C288A"/>
    <w:rsid w:val="002C32B3"/>
    <w:rsid w:val="002C35A0"/>
    <w:rsid w:val="002C372F"/>
    <w:rsid w:val="002C3DF3"/>
    <w:rsid w:val="002C4256"/>
    <w:rsid w:val="002C470F"/>
    <w:rsid w:val="002C4BD8"/>
    <w:rsid w:val="002C5CA9"/>
    <w:rsid w:val="002C5CD1"/>
    <w:rsid w:val="002C5F7D"/>
    <w:rsid w:val="002C6A47"/>
    <w:rsid w:val="002D116D"/>
    <w:rsid w:val="002D1E01"/>
    <w:rsid w:val="002D20B7"/>
    <w:rsid w:val="002D2316"/>
    <w:rsid w:val="002D25F8"/>
    <w:rsid w:val="002D2648"/>
    <w:rsid w:val="002D2742"/>
    <w:rsid w:val="002D27EB"/>
    <w:rsid w:val="002D28BF"/>
    <w:rsid w:val="002D37DA"/>
    <w:rsid w:val="002D4E32"/>
    <w:rsid w:val="002D5F31"/>
    <w:rsid w:val="002D633B"/>
    <w:rsid w:val="002D6B3F"/>
    <w:rsid w:val="002D6F38"/>
    <w:rsid w:val="002D7049"/>
    <w:rsid w:val="002D72D3"/>
    <w:rsid w:val="002D7460"/>
    <w:rsid w:val="002D78CC"/>
    <w:rsid w:val="002D7C70"/>
    <w:rsid w:val="002E0198"/>
    <w:rsid w:val="002E0223"/>
    <w:rsid w:val="002E04F9"/>
    <w:rsid w:val="002E0977"/>
    <w:rsid w:val="002E09B0"/>
    <w:rsid w:val="002E104E"/>
    <w:rsid w:val="002E1709"/>
    <w:rsid w:val="002E18D1"/>
    <w:rsid w:val="002E1D7A"/>
    <w:rsid w:val="002E22A4"/>
    <w:rsid w:val="002E24BD"/>
    <w:rsid w:val="002E2B28"/>
    <w:rsid w:val="002E2EA7"/>
    <w:rsid w:val="002E3408"/>
    <w:rsid w:val="002E3567"/>
    <w:rsid w:val="002E3A57"/>
    <w:rsid w:val="002E403E"/>
    <w:rsid w:val="002E4400"/>
    <w:rsid w:val="002E49E0"/>
    <w:rsid w:val="002E5799"/>
    <w:rsid w:val="002E59B9"/>
    <w:rsid w:val="002E5BB4"/>
    <w:rsid w:val="002E5C0F"/>
    <w:rsid w:val="002E5DCF"/>
    <w:rsid w:val="002E6705"/>
    <w:rsid w:val="002E6CFE"/>
    <w:rsid w:val="002E70B1"/>
    <w:rsid w:val="002E716E"/>
    <w:rsid w:val="002F1412"/>
    <w:rsid w:val="002F1655"/>
    <w:rsid w:val="002F1A59"/>
    <w:rsid w:val="002F2162"/>
    <w:rsid w:val="002F2689"/>
    <w:rsid w:val="002F2B9A"/>
    <w:rsid w:val="002F2D0D"/>
    <w:rsid w:val="002F2DE7"/>
    <w:rsid w:val="002F2F79"/>
    <w:rsid w:val="002F3442"/>
    <w:rsid w:val="002F3E4A"/>
    <w:rsid w:val="002F3F5B"/>
    <w:rsid w:val="002F45FC"/>
    <w:rsid w:val="002F4896"/>
    <w:rsid w:val="002F4945"/>
    <w:rsid w:val="002F4C04"/>
    <w:rsid w:val="002F4CFB"/>
    <w:rsid w:val="002F5185"/>
    <w:rsid w:val="002F57FE"/>
    <w:rsid w:val="002F68D6"/>
    <w:rsid w:val="002F695B"/>
    <w:rsid w:val="002F6AA9"/>
    <w:rsid w:val="002F7283"/>
    <w:rsid w:val="002F7B8F"/>
    <w:rsid w:val="00300372"/>
    <w:rsid w:val="00300823"/>
    <w:rsid w:val="00300986"/>
    <w:rsid w:val="00300CC9"/>
    <w:rsid w:val="003011F1"/>
    <w:rsid w:val="003015BB"/>
    <w:rsid w:val="00302136"/>
    <w:rsid w:val="0030240D"/>
    <w:rsid w:val="00302630"/>
    <w:rsid w:val="003027C5"/>
    <w:rsid w:val="00302973"/>
    <w:rsid w:val="00302ABD"/>
    <w:rsid w:val="00302D96"/>
    <w:rsid w:val="003030D2"/>
    <w:rsid w:val="0030404C"/>
    <w:rsid w:val="003041EF"/>
    <w:rsid w:val="00304462"/>
    <w:rsid w:val="00304576"/>
    <w:rsid w:val="0030492A"/>
    <w:rsid w:val="00305621"/>
    <w:rsid w:val="00306258"/>
    <w:rsid w:val="00307025"/>
    <w:rsid w:val="00307E3F"/>
    <w:rsid w:val="003105A8"/>
    <w:rsid w:val="003108BB"/>
    <w:rsid w:val="00310D71"/>
    <w:rsid w:val="00310FBC"/>
    <w:rsid w:val="003115D6"/>
    <w:rsid w:val="003121E4"/>
    <w:rsid w:val="0031237B"/>
    <w:rsid w:val="00312636"/>
    <w:rsid w:val="00313200"/>
    <w:rsid w:val="0031390E"/>
    <w:rsid w:val="0031398C"/>
    <w:rsid w:val="00313F85"/>
    <w:rsid w:val="003141F7"/>
    <w:rsid w:val="003144AD"/>
    <w:rsid w:val="0031461D"/>
    <w:rsid w:val="00314A1B"/>
    <w:rsid w:val="00314F9A"/>
    <w:rsid w:val="003152EC"/>
    <w:rsid w:val="00315537"/>
    <w:rsid w:val="00315B19"/>
    <w:rsid w:val="00316479"/>
    <w:rsid w:val="003165B8"/>
    <w:rsid w:val="0031705F"/>
    <w:rsid w:val="003175D2"/>
    <w:rsid w:val="003177FE"/>
    <w:rsid w:val="00317B52"/>
    <w:rsid w:val="00317E8E"/>
    <w:rsid w:val="0032025E"/>
    <w:rsid w:val="00321804"/>
    <w:rsid w:val="00321E2E"/>
    <w:rsid w:val="003223DF"/>
    <w:rsid w:val="00322714"/>
    <w:rsid w:val="00322B20"/>
    <w:rsid w:val="003234E3"/>
    <w:rsid w:val="00323DDA"/>
    <w:rsid w:val="003240BF"/>
    <w:rsid w:val="003241BB"/>
    <w:rsid w:val="00324216"/>
    <w:rsid w:val="00324701"/>
    <w:rsid w:val="003253BA"/>
    <w:rsid w:val="00325DEA"/>
    <w:rsid w:val="003261FD"/>
    <w:rsid w:val="003263D3"/>
    <w:rsid w:val="003269F2"/>
    <w:rsid w:val="00326C1C"/>
    <w:rsid w:val="0032756E"/>
    <w:rsid w:val="00327C88"/>
    <w:rsid w:val="00327CCA"/>
    <w:rsid w:val="00327FD2"/>
    <w:rsid w:val="00330B0C"/>
    <w:rsid w:val="003316A1"/>
    <w:rsid w:val="003324D8"/>
    <w:rsid w:val="003326FE"/>
    <w:rsid w:val="00332783"/>
    <w:rsid w:val="003327A6"/>
    <w:rsid w:val="00332E9A"/>
    <w:rsid w:val="0033358A"/>
    <w:rsid w:val="0033366B"/>
    <w:rsid w:val="0033373B"/>
    <w:rsid w:val="00333A13"/>
    <w:rsid w:val="00335B71"/>
    <w:rsid w:val="00335DD9"/>
    <w:rsid w:val="00336512"/>
    <w:rsid w:val="003366AB"/>
    <w:rsid w:val="00337552"/>
    <w:rsid w:val="0033755B"/>
    <w:rsid w:val="003376C9"/>
    <w:rsid w:val="0034077E"/>
    <w:rsid w:val="0034084A"/>
    <w:rsid w:val="00340B6A"/>
    <w:rsid w:val="00341026"/>
    <w:rsid w:val="00341B7B"/>
    <w:rsid w:val="00341C88"/>
    <w:rsid w:val="00342617"/>
    <w:rsid w:val="003427AE"/>
    <w:rsid w:val="00342D61"/>
    <w:rsid w:val="00343133"/>
    <w:rsid w:val="0034335C"/>
    <w:rsid w:val="00343696"/>
    <w:rsid w:val="00344409"/>
    <w:rsid w:val="003449AF"/>
    <w:rsid w:val="00344AE6"/>
    <w:rsid w:val="003454B7"/>
    <w:rsid w:val="003455CF"/>
    <w:rsid w:val="00345A20"/>
    <w:rsid w:val="00345BBD"/>
    <w:rsid w:val="00345E10"/>
    <w:rsid w:val="00345F74"/>
    <w:rsid w:val="003462C6"/>
    <w:rsid w:val="00346404"/>
    <w:rsid w:val="00346875"/>
    <w:rsid w:val="00346C3C"/>
    <w:rsid w:val="00347016"/>
    <w:rsid w:val="00347061"/>
    <w:rsid w:val="003502B6"/>
    <w:rsid w:val="00350AF3"/>
    <w:rsid w:val="0035126E"/>
    <w:rsid w:val="00351478"/>
    <w:rsid w:val="00351843"/>
    <w:rsid w:val="00351B6D"/>
    <w:rsid w:val="00352167"/>
    <w:rsid w:val="0035296F"/>
    <w:rsid w:val="00354E3F"/>
    <w:rsid w:val="00355282"/>
    <w:rsid w:val="00355909"/>
    <w:rsid w:val="003559F3"/>
    <w:rsid w:val="00355C2B"/>
    <w:rsid w:val="00355CFA"/>
    <w:rsid w:val="0035687C"/>
    <w:rsid w:val="00356D2F"/>
    <w:rsid w:val="003573A6"/>
    <w:rsid w:val="003577DF"/>
    <w:rsid w:val="0036064D"/>
    <w:rsid w:val="00360661"/>
    <w:rsid w:val="00360A22"/>
    <w:rsid w:val="00360EC6"/>
    <w:rsid w:val="003612A2"/>
    <w:rsid w:val="003617AA"/>
    <w:rsid w:val="003618A5"/>
    <w:rsid w:val="0036199D"/>
    <w:rsid w:val="003626FB"/>
    <w:rsid w:val="0036299D"/>
    <w:rsid w:val="00362D26"/>
    <w:rsid w:val="00362DE4"/>
    <w:rsid w:val="003638E4"/>
    <w:rsid w:val="00363CA6"/>
    <w:rsid w:val="00364922"/>
    <w:rsid w:val="00364990"/>
    <w:rsid w:val="003649D2"/>
    <w:rsid w:val="00364C34"/>
    <w:rsid w:val="00364CB9"/>
    <w:rsid w:val="00364EB9"/>
    <w:rsid w:val="00364F8F"/>
    <w:rsid w:val="00365110"/>
    <w:rsid w:val="003651FA"/>
    <w:rsid w:val="00365519"/>
    <w:rsid w:val="00365696"/>
    <w:rsid w:val="00366421"/>
    <w:rsid w:val="00366C57"/>
    <w:rsid w:val="003670CB"/>
    <w:rsid w:val="003672FA"/>
    <w:rsid w:val="0037018B"/>
    <w:rsid w:val="0037065B"/>
    <w:rsid w:val="00370BD9"/>
    <w:rsid w:val="00370E4B"/>
    <w:rsid w:val="00371092"/>
    <w:rsid w:val="00371BE5"/>
    <w:rsid w:val="00371F8E"/>
    <w:rsid w:val="00372EC3"/>
    <w:rsid w:val="00373AC6"/>
    <w:rsid w:val="00374A72"/>
    <w:rsid w:val="00374CA1"/>
    <w:rsid w:val="00375B5A"/>
    <w:rsid w:val="00376455"/>
    <w:rsid w:val="003768C0"/>
    <w:rsid w:val="00377359"/>
    <w:rsid w:val="003773E4"/>
    <w:rsid w:val="0037765F"/>
    <w:rsid w:val="003777D1"/>
    <w:rsid w:val="00377AAE"/>
    <w:rsid w:val="00377D92"/>
    <w:rsid w:val="00377DA8"/>
    <w:rsid w:val="00377E78"/>
    <w:rsid w:val="00380D11"/>
    <w:rsid w:val="00380D45"/>
    <w:rsid w:val="00380D69"/>
    <w:rsid w:val="00381910"/>
    <w:rsid w:val="0038216F"/>
    <w:rsid w:val="003822FC"/>
    <w:rsid w:val="00382749"/>
    <w:rsid w:val="0038280F"/>
    <w:rsid w:val="003829A8"/>
    <w:rsid w:val="0038306E"/>
    <w:rsid w:val="003831A9"/>
    <w:rsid w:val="00383249"/>
    <w:rsid w:val="00383256"/>
    <w:rsid w:val="00383DAC"/>
    <w:rsid w:val="00385277"/>
    <w:rsid w:val="00385405"/>
    <w:rsid w:val="0038617E"/>
    <w:rsid w:val="003863F7"/>
    <w:rsid w:val="00386823"/>
    <w:rsid w:val="00386935"/>
    <w:rsid w:val="00386B9E"/>
    <w:rsid w:val="0038719F"/>
    <w:rsid w:val="003876BC"/>
    <w:rsid w:val="00387840"/>
    <w:rsid w:val="0038798C"/>
    <w:rsid w:val="00387B7F"/>
    <w:rsid w:val="003902EF"/>
    <w:rsid w:val="003905CC"/>
    <w:rsid w:val="003905DB"/>
    <w:rsid w:val="00390C18"/>
    <w:rsid w:val="00391505"/>
    <w:rsid w:val="00391540"/>
    <w:rsid w:val="00393072"/>
    <w:rsid w:val="0039326C"/>
    <w:rsid w:val="0039355E"/>
    <w:rsid w:val="003936B9"/>
    <w:rsid w:val="003938F1"/>
    <w:rsid w:val="003938FC"/>
    <w:rsid w:val="00393CEC"/>
    <w:rsid w:val="00394130"/>
    <w:rsid w:val="00394747"/>
    <w:rsid w:val="00394F96"/>
    <w:rsid w:val="00395AF0"/>
    <w:rsid w:val="00395DE9"/>
    <w:rsid w:val="00396C9B"/>
    <w:rsid w:val="00396DC3"/>
    <w:rsid w:val="0039705A"/>
    <w:rsid w:val="003975F2"/>
    <w:rsid w:val="00397FEB"/>
    <w:rsid w:val="003A0014"/>
    <w:rsid w:val="003A009F"/>
    <w:rsid w:val="003A0569"/>
    <w:rsid w:val="003A1534"/>
    <w:rsid w:val="003A1619"/>
    <w:rsid w:val="003A1A51"/>
    <w:rsid w:val="003A1CF0"/>
    <w:rsid w:val="003A2138"/>
    <w:rsid w:val="003A268B"/>
    <w:rsid w:val="003A2933"/>
    <w:rsid w:val="003A3171"/>
    <w:rsid w:val="003A33CC"/>
    <w:rsid w:val="003A3EA8"/>
    <w:rsid w:val="003A4275"/>
    <w:rsid w:val="003A451E"/>
    <w:rsid w:val="003A474D"/>
    <w:rsid w:val="003A5ACC"/>
    <w:rsid w:val="003A5F59"/>
    <w:rsid w:val="003A6249"/>
    <w:rsid w:val="003A62CF"/>
    <w:rsid w:val="003A6944"/>
    <w:rsid w:val="003A6CF0"/>
    <w:rsid w:val="003A764B"/>
    <w:rsid w:val="003A7747"/>
    <w:rsid w:val="003A78EF"/>
    <w:rsid w:val="003A7ABA"/>
    <w:rsid w:val="003A7ADD"/>
    <w:rsid w:val="003A7AEF"/>
    <w:rsid w:val="003B060F"/>
    <w:rsid w:val="003B1001"/>
    <w:rsid w:val="003B1362"/>
    <w:rsid w:val="003B1497"/>
    <w:rsid w:val="003B183D"/>
    <w:rsid w:val="003B2173"/>
    <w:rsid w:val="003B2BEB"/>
    <w:rsid w:val="003B2D10"/>
    <w:rsid w:val="003B328C"/>
    <w:rsid w:val="003B3681"/>
    <w:rsid w:val="003B36BF"/>
    <w:rsid w:val="003B37F6"/>
    <w:rsid w:val="003B3A77"/>
    <w:rsid w:val="003B46FB"/>
    <w:rsid w:val="003B4A1B"/>
    <w:rsid w:val="003B4B85"/>
    <w:rsid w:val="003B4D81"/>
    <w:rsid w:val="003B51B4"/>
    <w:rsid w:val="003B53E2"/>
    <w:rsid w:val="003B5924"/>
    <w:rsid w:val="003B65B0"/>
    <w:rsid w:val="003B67BB"/>
    <w:rsid w:val="003B6C9B"/>
    <w:rsid w:val="003B732E"/>
    <w:rsid w:val="003B7374"/>
    <w:rsid w:val="003B7537"/>
    <w:rsid w:val="003B7AF7"/>
    <w:rsid w:val="003B7C07"/>
    <w:rsid w:val="003C0200"/>
    <w:rsid w:val="003C0CE9"/>
    <w:rsid w:val="003C1565"/>
    <w:rsid w:val="003C181D"/>
    <w:rsid w:val="003C20CB"/>
    <w:rsid w:val="003C2C93"/>
    <w:rsid w:val="003C2CE8"/>
    <w:rsid w:val="003C2DFE"/>
    <w:rsid w:val="003C31D3"/>
    <w:rsid w:val="003C32EE"/>
    <w:rsid w:val="003C395C"/>
    <w:rsid w:val="003C3D3A"/>
    <w:rsid w:val="003C4AA5"/>
    <w:rsid w:val="003C4E63"/>
    <w:rsid w:val="003C4F3A"/>
    <w:rsid w:val="003C583F"/>
    <w:rsid w:val="003C586E"/>
    <w:rsid w:val="003C6A67"/>
    <w:rsid w:val="003C6B1A"/>
    <w:rsid w:val="003C754D"/>
    <w:rsid w:val="003C77A8"/>
    <w:rsid w:val="003C7EAF"/>
    <w:rsid w:val="003D0499"/>
    <w:rsid w:val="003D0677"/>
    <w:rsid w:val="003D0DC0"/>
    <w:rsid w:val="003D0FFC"/>
    <w:rsid w:val="003D19BA"/>
    <w:rsid w:val="003D1D8F"/>
    <w:rsid w:val="003D1FBA"/>
    <w:rsid w:val="003D1FF1"/>
    <w:rsid w:val="003D2316"/>
    <w:rsid w:val="003D261C"/>
    <w:rsid w:val="003D27ED"/>
    <w:rsid w:val="003D3A81"/>
    <w:rsid w:val="003D3CBB"/>
    <w:rsid w:val="003D3D57"/>
    <w:rsid w:val="003D4262"/>
    <w:rsid w:val="003D43F0"/>
    <w:rsid w:val="003D47FD"/>
    <w:rsid w:val="003D4DCC"/>
    <w:rsid w:val="003D4F1E"/>
    <w:rsid w:val="003D5884"/>
    <w:rsid w:val="003D5B0B"/>
    <w:rsid w:val="003D5BF7"/>
    <w:rsid w:val="003D5E92"/>
    <w:rsid w:val="003D7857"/>
    <w:rsid w:val="003E049B"/>
    <w:rsid w:val="003E04E1"/>
    <w:rsid w:val="003E0597"/>
    <w:rsid w:val="003E0673"/>
    <w:rsid w:val="003E085F"/>
    <w:rsid w:val="003E0964"/>
    <w:rsid w:val="003E0FF9"/>
    <w:rsid w:val="003E263B"/>
    <w:rsid w:val="003E2757"/>
    <w:rsid w:val="003E276D"/>
    <w:rsid w:val="003E2B2C"/>
    <w:rsid w:val="003E3502"/>
    <w:rsid w:val="003E3688"/>
    <w:rsid w:val="003E4F4F"/>
    <w:rsid w:val="003E575D"/>
    <w:rsid w:val="003E6AF5"/>
    <w:rsid w:val="003E6E4E"/>
    <w:rsid w:val="003E6FD8"/>
    <w:rsid w:val="003E72CD"/>
    <w:rsid w:val="003E739D"/>
    <w:rsid w:val="003E73D3"/>
    <w:rsid w:val="003E7751"/>
    <w:rsid w:val="003E7879"/>
    <w:rsid w:val="003E7A60"/>
    <w:rsid w:val="003E7D2D"/>
    <w:rsid w:val="003F002A"/>
    <w:rsid w:val="003F0374"/>
    <w:rsid w:val="003F12E6"/>
    <w:rsid w:val="003F131C"/>
    <w:rsid w:val="003F134A"/>
    <w:rsid w:val="003F185B"/>
    <w:rsid w:val="003F1A71"/>
    <w:rsid w:val="003F1D71"/>
    <w:rsid w:val="003F25B9"/>
    <w:rsid w:val="003F348D"/>
    <w:rsid w:val="003F3A74"/>
    <w:rsid w:val="003F3A75"/>
    <w:rsid w:val="003F4018"/>
    <w:rsid w:val="003F44EB"/>
    <w:rsid w:val="003F45DF"/>
    <w:rsid w:val="003F4655"/>
    <w:rsid w:val="003F469D"/>
    <w:rsid w:val="003F4AB1"/>
    <w:rsid w:val="003F4F8B"/>
    <w:rsid w:val="003F5810"/>
    <w:rsid w:val="003F591E"/>
    <w:rsid w:val="003F5B2C"/>
    <w:rsid w:val="003F5C9B"/>
    <w:rsid w:val="003F747C"/>
    <w:rsid w:val="003F7973"/>
    <w:rsid w:val="003F7DC2"/>
    <w:rsid w:val="00400056"/>
    <w:rsid w:val="004002BE"/>
    <w:rsid w:val="00401334"/>
    <w:rsid w:val="00401552"/>
    <w:rsid w:val="004019F2"/>
    <w:rsid w:val="00401BEA"/>
    <w:rsid w:val="00401EA9"/>
    <w:rsid w:val="004023A6"/>
    <w:rsid w:val="00402CB4"/>
    <w:rsid w:val="00402D68"/>
    <w:rsid w:val="004032DF"/>
    <w:rsid w:val="0040338C"/>
    <w:rsid w:val="0040381D"/>
    <w:rsid w:val="00404264"/>
    <w:rsid w:val="004044A0"/>
    <w:rsid w:val="00404683"/>
    <w:rsid w:val="0040481D"/>
    <w:rsid w:val="00405838"/>
    <w:rsid w:val="00405EE8"/>
    <w:rsid w:val="004079F8"/>
    <w:rsid w:val="00410618"/>
    <w:rsid w:val="00410B0B"/>
    <w:rsid w:val="00410BDA"/>
    <w:rsid w:val="00410E40"/>
    <w:rsid w:val="00411079"/>
    <w:rsid w:val="00411B36"/>
    <w:rsid w:val="0041217B"/>
    <w:rsid w:val="004121F1"/>
    <w:rsid w:val="004128E4"/>
    <w:rsid w:val="00413744"/>
    <w:rsid w:val="00413C35"/>
    <w:rsid w:val="00413F8E"/>
    <w:rsid w:val="00413FDC"/>
    <w:rsid w:val="0041484D"/>
    <w:rsid w:val="004151C2"/>
    <w:rsid w:val="004154F6"/>
    <w:rsid w:val="0041576E"/>
    <w:rsid w:val="0041639B"/>
    <w:rsid w:val="004166AA"/>
    <w:rsid w:val="00416A4E"/>
    <w:rsid w:val="00416DA2"/>
    <w:rsid w:val="0041717F"/>
    <w:rsid w:val="0041735B"/>
    <w:rsid w:val="004173B8"/>
    <w:rsid w:val="00420053"/>
    <w:rsid w:val="00420536"/>
    <w:rsid w:val="00420A57"/>
    <w:rsid w:val="00420C24"/>
    <w:rsid w:val="00421449"/>
    <w:rsid w:val="00421458"/>
    <w:rsid w:val="00421776"/>
    <w:rsid w:val="00421DF1"/>
    <w:rsid w:val="00423764"/>
    <w:rsid w:val="00423BE2"/>
    <w:rsid w:val="00424061"/>
    <w:rsid w:val="00424A4B"/>
    <w:rsid w:val="004250AF"/>
    <w:rsid w:val="0042517A"/>
    <w:rsid w:val="0042559C"/>
    <w:rsid w:val="00425A0F"/>
    <w:rsid w:val="00425B98"/>
    <w:rsid w:val="0042690C"/>
    <w:rsid w:val="00427BAB"/>
    <w:rsid w:val="004300BE"/>
    <w:rsid w:val="00430191"/>
    <w:rsid w:val="0043025A"/>
    <w:rsid w:val="00430A43"/>
    <w:rsid w:val="00431019"/>
    <w:rsid w:val="00431332"/>
    <w:rsid w:val="0043163A"/>
    <w:rsid w:val="004318D4"/>
    <w:rsid w:val="00431A1F"/>
    <w:rsid w:val="00432774"/>
    <w:rsid w:val="00432C87"/>
    <w:rsid w:val="00432E45"/>
    <w:rsid w:val="004332FB"/>
    <w:rsid w:val="0043337C"/>
    <w:rsid w:val="004335AA"/>
    <w:rsid w:val="00433977"/>
    <w:rsid w:val="00433CD6"/>
    <w:rsid w:val="00434115"/>
    <w:rsid w:val="0043428B"/>
    <w:rsid w:val="00434768"/>
    <w:rsid w:val="00435653"/>
    <w:rsid w:val="004359E2"/>
    <w:rsid w:val="00435F5C"/>
    <w:rsid w:val="00436653"/>
    <w:rsid w:val="004369AD"/>
    <w:rsid w:val="00436F84"/>
    <w:rsid w:val="0043710C"/>
    <w:rsid w:val="00437559"/>
    <w:rsid w:val="004402A3"/>
    <w:rsid w:val="00440431"/>
    <w:rsid w:val="004404AB"/>
    <w:rsid w:val="004405E7"/>
    <w:rsid w:val="0044143E"/>
    <w:rsid w:val="00441749"/>
    <w:rsid w:val="00441B3D"/>
    <w:rsid w:val="00441CAA"/>
    <w:rsid w:val="00441D50"/>
    <w:rsid w:val="00442B95"/>
    <w:rsid w:val="00443316"/>
    <w:rsid w:val="00443976"/>
    <w:rsid w:val="00444445"/>
    <w:rsid w:val="0044562C"/>
    <w:rsid w:val="00445949"/>
    <w:rsid w:val="00445965"/>
    <w:rsid w:val="00445CC3"/>
    <w:rsid w:val="00445F92"/>
    <w:rsid w:val="00446AB3"/>
    <w:rsid w:val="0044707C"/>
    <w:rsid w:val="004471B2"/>
    <w:rsid w:val="0044724C"/>
    <w:rsid w:val="00447592"/>
    <w:rsid w:val="00447693"/>
    <w:rsid w:val="00447BE4"/>
    <w:rsid w:val="00450238"/>
    <w:rsid w:val="00450EE8"/>
    <w:rsid w:val="00450FBF"/>
    <w:rsid w:val="0045115F"/>
    <w:rsid w:val="0045118B"/>
    <w:rsid w:val="00451CC9"/>
    <w:rsid w:val="00451D82"/>
    <w:rsid w:val="0045266E"/>
    <w:rsid w:val="004527AF"/>
    <w:rsid w:val="00452E8F"/>
    <w:rsid w:val="00453459"/>
    <w:rsid w:val="004538E8"/>
    <w:rsid w:val="00453B71"/>
    <w:rsid w:val="00453E89"/>
    <w:rsid w:val="004544B9"/>
    <w:rsid w:val="004544C0"/>
    <w:rsid w:val="004556A8"/>
    <w:rsid w:val="00455A83"/>
    <w:rsid w:val="00456339"/>
    <w:rsid w:val="004569C8"/>
    <w:rsid w:val="004569D8"/>
    <w:rsid w:val="00457593"/>
    <w:rsid w:val="004576BB"/>
    <w:rsid w:val="00457733"/>
    <w:rsid w:val="00460A52"/>
    <w:rsid w:val="00460EA5"/>
    <w:rsid w:val="00461331"/>
    <w:rsid w:val="00461C0D"/>
    <w:rsid w:val="00462225"/>
    <w:rsid w:val="004622FE"/>
    <w:rsid w:val="00462D3B"/>
    <w:rsid w:val="00464A02"/>
    <w:rsid w:val="00464BC7"/>
    <w:rsid w:val="00464D38"/>
    <w:rsid w:val="004652BF"/>
    <w:rsid w:val="004653F4"/>
    <w:rsid w:val="0046554A"/>
    <w:rsid w:val="00465707"/>
    <w:rsid w:val="0046594A"/>
    <w:rsid w:val="00465F93"/>
    <w:rsid w:val="00466716"/>
    <w:rsid w:val="00466DA7"/>
    <w:rsid w:val="00467031"/>
    <w:rsid w:val="0046777C"/>
    <w:rsid w:val="00470113"/>
    <w:rsid w:val="0047174A"/>
    <w:rsid w:val="00471816"/>
    <w:rsid w:val="00471DB6"/>
    <w:rsid w:val="00471EE9"/>
    <w:rsid w:val="00471FC1"/>
    <w:rsid w:val="004724E5"/>
    <w:rsid w:val="00472F80"/>
    <w:rsid w:val="0047482F"/>
    <w:rsid w:val="00474F99"/>
    <w:rsid w:val="00474FDF"/>
    <w:rsid w:val="00475305"/>
    <w:rsid w:val="0047549C"/>
    <w:rsid w:val="0047552E"/>
    <w:rsid w:val="00475B51"/>
    <w:rsid w:val="004767E4"/>
    <w:rsid w:val="00476ADC"/>
    <w:rsid w:val="00476D52"/>
    <w:rsid w:val="00476E74"/>
    <w:rsid w:val="004771CC"/>
    <w:rsid w:val="00477422"/>
    <w:rsid w:val="00477B77"/>
    <w:rsid w:val="00477C88"/>
    <w:rsid w:val="00477CE1"/>
    <w:rsid w:val="00480ED4"/>
    <w:rsid w:val="00482220"/>
    <w:rsid w:val="00482667"/>
    <w:rsid w:val="00482B1C"/>
    <w:rsid w:val="00482EB8"/>
    <w:rsid w:val="00483494"/>
    <w:rsid w:val="00483A0E"/>
    <w:rsid w:val="00484DDE"/>
    <w:rsid w:val="004858B7"/>
    <w:rsid w:val="00485E1F"/>
    <w:rsid w:val="00485E4C"/>
    <w:rsid w:val="0048617E"/>
    <w:rsid w:val="004862FA"/>
    <w:rsid w:val="00486793"/>
    <w:rsid w:val="00487191"/>
    <w:rsid w:val="00487AB8"/>
    <w:rsid w:val="00490519"/>
    <w:rsid w:val="00490ABA"/>
    <w:rsid w:val="0049131E"/>
    <w:rsid w:val="00491FFB"/>
    <w:rsid w:val="004928EA"/>
    <w:rsid w:val="00492BF2"/>
    <w:rsid w:val="00492E8C"/>
    <w:rsid w:val="0049351F"/>
    <w:rsid w:val="00493EC4"/>
    <w:rsid w:val="0049473F"/>
    <w:rsid w:val="0049490D"/>
    <w:rsid w:val="00494BF3"/>
    <w:rsid w:val="00494DF5"/>
    <w:rsid w:val="00494F3D"/>
    <w:rsid w:val="00494F43"/>
    <w:rsid w:val="0049637D"/>
    <w:rsid w:val="00496530"/>
    <w:rsid w:val="0049672D"/>
    <w:rsid w:val="0049679F"/>
    <w:rsid w:val="004968EC"/>
    <w:rsid w:val="00496C5C"/>
    <w:rsid w:val="00496F3C"/>
    <w:rsid w:val="00497199"/>
    <w:rsid w:val="00497C6A"/>
    <w:rsid w:val="004A01C0"/>
    <w:rsid w:val="004A064E"/>
    <w:rsid w:val="004A0967"/>
    <w:rsid w:val="004A09CF"/>
    <w:rsid w:val="004A0FC8"/>
    <w:rsid w:val="004A13EC"/>
    <w:rsid w:val="004A167F"/>
    <w:rsid w:val="004A1934"/>
    <w:rsid w:val="004A22AA"/>
    <w:rsid w:val="004A25D6"/>
    <w:rsid w:val="004A2AF9"/>
    <w:rsid w:val="004A2E40"/>
    <w:rsid w:val="004A31CA"/>
    <w:rsid w:val="004A3C8C"/>
    <w:rsid w:val="004A40EF"/>
    <w:rsid w:val="004A46EA"/>
    <w:rsid w:val="004A47B1"/>
    <w:rsid w:val="004A4893"/>
    <w:rsid w:val="004A4C52"/>
    <w:rsid w:val="004A6893"/>
    <w:rsid w:val="004A6B1F"/>
    <w:rsid w:val="004A710B"/>
    <w:rsid w:val="004B058A"/>
    <w:rsid w:val="004B09CE"/>
    <w:rsid w:val="004B0C5E"/>
    <w:rsid w:val="004B0EA2"/>
    <w:rsid w:val="004B1602"/>
    <w:rsid w:val="004B17E4"/>
    <w:rsid w:val="004B1EBA"/>
    <w:rsid w:val="004B20F1"/>
    <w:rsid w:val="004B28C3"/>
    <w:rsid w:val="004B2A35"/>
    <w:rsid w:val="004B3091"/>
    <w:rsid w:val="004B309B"/>
    <w:rsid w:val="004B355A"/>
    <w:rsid w:val="004B3751"/>
    <w:rsid w:val="004B48E7"/>
    <w:rsid w:val="004B4912"/>
    <w:rsid w:val="004B4938"/>
    <w:rsid w:val="004B5907"/>
    <w:rsid w:val="004B5FF6"/>
    <w:rsid w:val="004B610B"/>
    <w:rsid w:val="004B684B"/>
    <w:rsid w:val="004B6F3D"/>
    <w:rsid w:val="004B6FAD"/>
    <w:rsid w:val="004B6FE2"/>
    <w:rsid w:val="004B7B0E"/>
    <w:rsid w:val="004B7C3F"/>
    <w:rsid w:val="004C0189"/>
    <w:rsid w:val="004C02B4"/>
    <w:rsid w:val="004C0959"/>
    <w:rsid w:val="004C0E13"/>
    <w:rsid w:val="004C0E19"/>
    <w:rsid w:val="004C13EA"/>
    <w:rsid w:val="004C1998"/>
    <w:rsid w:val="004C1C19"/>
    <w:rsid w:val="004C2967"/>
    <w:rsid w:val="004C2AF3"/>
    <w:rsid w:val="004C2F08"/>
    <w:rsid w:val="004C39FB"/>
    <w:rsid w:val="004C42F8"/>
    <w:rsid w:val="004C4342"/>
    <w:rsid w:val="004C48FF"/>
    <w:rsid w:val="004C4EE8"/>
    <w:rsid w:val="004C5067"/>
    <w:rsid w:val="004C5634"/>
    <w:rsid w:val="004C5819"/>
    <w:rsid w:val="004C6BB0"/>
    <w:rsid w:val="004C7542"/>
    <w:rsid w:val="004C764D"/>
    <w:rsid w:val="004C7BBB"/>
    <w:rsid w:val="004C7E98"/>
    <w:rsid w:val="004D022B"/>
    <w:rsid w:val="004D08C4"/>
    <w:rsid w:val="004D13B8"/>
    <w:rsid w:val="004D13C1"/>
    <w:rsid w:val="004D1AC8"/>
    <w:rsid w:val="004D21CB"/>
    <w:rsid w:val="004D26B9"/>
    <w:rsid w:val="004D2CD1"/>
    <w:rsid w:val="004D331E"/>
    <w:rsid w:val="004D33A2"/>
    <w:rsid w:val="004D36B1"/>
    <w:rsid w:val="004D3804"/>
    <w:rsid w:val="004D3C21"/>
    <w:rsid w:val="004D3DAB"/>
    <w:rsid w:val="004D406E"/>
    <w:rsid w:val="004D409D"/>
    <w:rsid w:val="004D4101"/>
    <w:rsid w:val="004D45FF"/>
    <w:rsid w:val="004D470B"/>
    <w:rsid w:val="004D4819"/>
    <w:rsid w:val="004D4B23"/>
    <w:rsid w:val="004D4CB3"/>
    <w:rsid w:val="004D4E88"/>
    <w:rsid w:val="004D5554"/>
    <w:rsid w:val="004D602F"/>
    <w:rsid w:val="004D63F2"/>
    <w:rsid w:val="004D7037"/>
    <w:rsid w:val="004D70D2"/>
    <w:rsid w:val="004D73CC"/>
    <w:rsid w:val="004D7D0F"/>
    <w:rsid w:val="004D7D1D"/>
    <w:rsid w:val="004D7F76"/>
    <w:rsid w:val="004E0140"/>
    <w:rsid w:val="004E030A"/>
    <w:rsid w:val="004E0883"/>
    <w:rsid w:val="004E1176"/>
    <w:rsid w:val="004E11D2"/>
    <w:rsid w:val="004E1545"/>
    <w:rsid w:val="004E1D4D"/>
    <w:rsid w:val="004E203A"/>
    <w:rsid w:val="004E24CC"/>
    <w:rsid w:val="004E2C4E"/>
    <w:rsid w:val="004E2D50"/>
    <w:rsid w:val="004E30F9"/>
    <w:rsid w:val="004E393F"/>
    <w:rsid w:val="004E3D53"/>
    <w:rsid w:val="004E48C3"/>
    <w:rsid w:val="004E5019"/>
    <w:rsid w:val="004E59B7"/>
    <w:rsid w:val="004E5B2E"/>
    <w:rsid w:val="004E61FD"/>
    <w:rsid w:val="004E767B"/>
    <w:rsid w:val="004E7769"/>
    <w:rsid w:val="004E7B46"/>
    <w:rsid w:val="004F0844"/>
    <w:rsid w:val="004F0CE1"/>
    <w:rsid w:val="004F0CF4"/>
    <w:rsid w:val="004F0F21"/>
    <w:rsid w:val="004F10F4"/>
    <w:rsid w:val="004F1562"/>
    <w:rsid w:val="004F1D8F"/>
    <w:rsid w:val="004F23BB"/>
    <w:rsid w:val="004F2FFB"/>
    <w:rsid w:val="004F32F8"/>
    <w:rsid w:val="004F3486"/>
    <w:rsid w:val="004F3D86"/>
    <w:rsid w:val="004F44D2"/>
    <w:rsid w:val="004F510B"/>
    <w:rsid w:val="004F575B"/>
    <w:rsid w:val="004F5981"/>
    <w:rsid w:val="004F60E2"/>
    <w:rsid w:val="004F6294"/>
    <w:rsid w:val="004F66FC"/>
    <w:rsid w:val="004F69F2"/>
    <w:rsid w:val="004F6B78"/>
    <w:rsid w:val="004F6D39"/>
    <w:rsid w:val="004F7334"/>
    <w:rsid w:val="004F77EA"/>
    <w:rsid w:val="004F77FC"/>
    <w:rsid w:val="004F7B31"/>
    <w:rsid w:val="004F7F53"/>
    <w:rsid w:val="00500005"/>
    <w:rsid w:val="0050075D"/>
    <w:rsid w:val="00500815"/>
    <w:rsid w:val="00500A46"/>
    <w:rsid w:val="00501565"/>
    <w:rsid w:val="00501757"/>
    <w:rsid w:val="005017A5"/>
    <w:rsid w:val="00501DD8"/>
    <w:rsid w:val="0050252D"/>
    <w:rsid w:val="0050285D"/>
    <w:rsid w:val="0050295D"/>
    <w:rsid w:val="00502B89"/>
    <w:rsid w:val="00502D21"/>
    <w:rsid w:val="00504211"/>
    <w:rsid w:val="005044A8"/>
    <w:rsid w:val="00504791"/>
    <w:rsid w:val="00504E87"/>
    <w:rsid w:val="00505C30"/>
    <w:rsid w:val="00505D3E"/>
    <w:rsid w:val="00505D70"/>
    <w:rsid w:val="00506432"/>
    <w:rsid w:val="00506612"/>
    <w:rsid w:val="0050688B"/>
    <w:rsid w:val="0050725C"/>
    <w:rsid w:val="00507FDC"/>
    <w:rsid w:val="00510655"/>
    <w:rsid w:val="0051148E"/>
    <w:rsid w:val="005114A5"/>
    <w:rsid w:val="00511513"/>
    <w:rsid w:val="00513308"/>
    <w:rsid w:val="005146C3"/>
    <w:rsid w:val="00514964"/>
    <w:rsid w:val="00514D7B"/>
    <w:rsid w:val="0051589C"/>
    <w:rsid w:val="00515ADC"/>
    <w:rsid w:val="005163AC"/>
    <w:rsid w:val="0051777C"/>
    <w:rsid w:val="00520A4A"/>
    <w:rsid w:val="00520B17"/>
    <w:rsid w:val="00520B90"/>
    <w:rsid w:val="00520BB9"/>
    <w:rsid w:val="00520D60"/>
    <w:rsid w:val="00521420"/>
    <w:rsid w:val="00521957"/>
    <w:rsid w:val="00521E35"/>
    <w:rsid w:val="00522DC8"/>
    <w:rsid w:val="00522F15"/>
    <w:rsid w:val="00523876"/>
    <w:rsid w:val="00523B39"/>
    <w:rsid w:val="00524176"/>
    <w:rsid w:val="00524225"/>
    <w:rsid w:val="0052442B"/>
    <w:rsid w:val="005245E6"/>
    <w:rsid w:val="0052472C"/>
    <w:rsid w:val="00524784"/>
    <w:rsid w:val="005247B9"/>
    <w:rsid w:val="00524FD9"/>
    <w:rsid w:val="00525549"/>
    <w:rsid w:val="00525714"/>
    <w:rsid w:val="00525A67"/>
    <w:rsid w:val="00525B8B"/>
    <w:rsid w:val="005261E0"/>
    <w:rsid w:val="005261F3"/>
    <w:rsid w:val="00526455"/>
    <w:rsid w:val="005264B9"/>
    <w:rsid w:val="005265CD"/>
    <w:rsid w:val="0052712F"/>
    <w:rsid w:val="00527CDD"/>
    <w:rsid w:val="00530219"/>
    <w:rsid w:val="00530240"/>
    <w:rsid w:val="00531321"/>
    <w:rsid w:val="00531567"/>
    <w:rsid w:val="005320CB"/>
    <w:rsid w:val="00532D0D"/>
    <w:rsid w:val="005331B7"/>
    <w:rsid w:val="00533646"/>
    <w:rsid w:val="00534311"/>
    <w:rsid w:val="00535BFA"/>
    <w:rsid w:val="005361AE"/>
    <w:rsid w:val="00536C4C"/>
    <w:rsid w:val="005371E2"/>
    <w:rsid w:val="005379C8"/>
    <w:rsid w:val="0054002D"/>
    <w:rsid w:val="00540167"/>
    <w:rsid w:val="00540704"/>
    <w:rsid w:val="00540D89"/>
    <w:rsid w:val="00541885"/>
    <w:rsid w:val="00542140"/>
    <w:rsid w:val="00542C05"/>
    <w:rsid w:val="0054353C"/>
    <w:rsid w:val="005435D1"/>
    <w:rsid w:val="00543BE5"/>
    <w:rsid w:val="00543ED7"/>
    <w:rsid w:val="00544825"/>
    <w:rsid w:val="0054576B"/>
    <w:rsid w:val="00545AF3"/>
    <w:rsid w:val="00545F30"/>
    <w:rsid w:val="005467C0"/>
    <w:rsid w:val="00546CFA"/>
    <w:rsid w:val="0054736C"/>
    <w:rsid w:val="00547C9B"/>
    <w:rsid w:val="00547E9C"/>
    <w:rsid w:val="005501EB"/>
    <w:rsid w:val="005503AB"/>
    <w:rsid w:val="005504A2"/>
    <w:rsid w:val="00550BB1"/>
    <w:rsid w:val="00551342"/>
    <w:rsid w:val="0055156D"/>
    <w:rsid w:val="00551A6D"/>
    <w:rsid w:val="00551B8C"/>
    <w:rsid w:val="00551E78"/>
    <w:rsid w:val="00552365"/>
    <w:rsid w:val="00552BE1"/>
    <w:rsid w:val="00553011"/>
    <w:rsid w:val="005537E1"/>
    <w:rsid w:val="005539B2"/>
    <w:rsid w:val="005546BB"/>
    <w:rsid w:val="005557C1"/>
    <w:rsid w:val="00556626"/>
    <w:rsid w:val="00556D6E"/>
    <w:rsid w:val="005573F0"/>
    <w:rsid w:val="00557469"/>
    <w:rsid w:val="00557619"/>
    <w:rsid w:val="00557923"/>
    <w:rsid w:val="005579DA"/>
    <w:rsid w:val="005602DC"/>
    <w:rsid w:val="00560967"/>
    <w:rsid w:val="00560B89"/>
    <w:rsid w:val="00561171"/>
    <w:rsid w:val="00561298"/>
    <w:rsid w:val="00561354"/>
    <w:rsid w:val="005614B4"/>
    <w:rsid w:val="0056179A"/>
    <w:rsid w:val="00561B42"/>
    <w:rsid w:val="00561C53"/>
    <w:rsid w:val="00561CB6"/>
    <w:rsid w:val="00562BAE"/>
    <w:rsid w:val="00562C03"/>
    <w:rsid w:val="0056304E"/>
    <w:rsid w:val="0056330C"/>
    <w:rsid w:val="005636BD"/>
    <w:rsid w:val="00564081"/>
    <w:rsid w:val="005644FD"/>
    <w:rsid w:val="005645CD"/>
    <w:rsid w:val="00564D5D"/>
    <w:rsid w:val="00565502"/>
    <w:rsid w:val="00565D89"/>
    <w:rsid w:val="005660FE"/>
    <w:rsid w:val="005662F6"/>
    <w:rsid w:val="00566401"/>
    <w:rsid w:val="00566514"/>
    <w:rsid w:val="0056669A"/>
    <w:rsid w:val="005668BA"/>
    <w:rsid w:val="0056690E"/>
    <w:rsid w:val="00566F99"/>
    <w:rsid w:val="00567D8B"/>
    <w:rsid w:val="00570201"/>
    <w:rsid w:val="00570306"/>
    <w:rsid w:val="00570860"/>
    <w:rsid w:val="00570AC8"/>
    <w:rsid w:val="00570B7B"/>
    <w:rsid w:val="00570CA1"/>
    <w:rsid w:val="0057255C"/>
    <w:rsid w:val="0057269C"/>
    <w:rsid w:val="00573959"/>
    <w:rsid w:val="005739C6"/>
    <w:rsid w:val="005746B4"/>
    <w:rsid w:val="00574D68"/>
    <w:rsid w:val="0057597C"/>
    <w:rsid w:val="00575D7D"/>
    <w:rsid w:val="00576283"/>
    <w:rsid w:val="005765EA"/>
    <w:rsid w:val="00576703"/>
    <w:rsid w:val="00576D7C"/>
    <w:rsid w:val="00576F75"/>
    <w:rsid w:val="0057744D"/>
    <w:rsid w:val="00577806"/>
    <w:rsid w:val="00577D15"/>
    <w:rsid w:val="00580061"/>
    <w:rsid w:val="005801E1"/>
    <w:rsid w:val="0058028C"/>
    <w:rsid w:val="00580771"/>
    <w:rsid w:val="00580F2F"/>
    <w:rsid w:val="005814F8"/>
    <w:rsid w:val="005816B5"/>
    <w:rsid w:val="005817B5"/>
    <w:rsid w:val="00581918"/>
    <w:rsid w:val="00582F8B"/>
    <w:rsid w:val="0058396F"/>
    <w:rsid w:val="00583BDD"/>
    <w:rsid w:val="00583C1C"/>
    <w:rsid w:val="00583DE1"/>
    <w:rsid w:val="00583F9E"/>
    <w:rsid w:val="00584547"/>
    <w:rsid w:val="00585719"/>
    <w:rsid w:val="005859F3"/>
    <w:rsid w:val="0058629D"/>
    <w:rsid w:val="0058635E"/>
    <w:rsid w:val="00586BE6"/>
    <w:rsid w:val="005874B3"/>
    <w:rsid w:val="005877DE"/>
    <w:rsid w:val="00587EE4"/>
    <w:rsid w:val="005903AE"/>
    <w:rsid w:val="00590A97"/>
    <w:rsid w:val="00591243"/>
    <w:rsid w:val="00591317"/>
    <w:rsid w:val="005914E3"/>
    <w:rsid w:val="00592F7F"/>
    <w:rsid w:val="00593BE5"/>
    <w:rsid w:val="00593F1F"/>
    <w:rsid w:val="005946EF"/>
    <w:rsid w:val="00594A45"/>
    <w:rsid w:val="00594A81"/>
    <w:rsid w:val="00595708"/>
    <w:rsid w:val="00596087"/>
    <w:rsid w:val="00596532"/>
    <w:rsid w:val="00596A43"/>
    <w:rsid w:val="00596C06"/>
    <w:rsid w:val="0059749B"/>
    <w:rsid w:val="005974E5"/>
    <w:rsid w:val="005A09E8"/>
    <w:rsid w:val="005A150C"/>
    <w:rsid w:val="005A15F4"/>
    <w:rsid w:val="005A18B6"/>
    <w:rsid w:val="005A1BEF"/>
    <w:rsid w:val="005A1D5D"/>
    <w:rsid w:val="005A2895"/>
    <w:rsid w:val="005A2AE9"/>
    <w:rsid w:val="005A2C1C"/>
    <w:rsid w:val="005A2EF5"/>
    <w:rsid w:val="005A35B5"/>
    <w:rsid w:val="005A3CB6"/>
    <w:rsid w:val="005A41D4"/>
    <w:rsid w:val="005A44C4"/>
    <w:rsid w:val="005A52E0"/>
    <w:rsid w:val="005A549A"/>
    <w:rsid w:val="005A554F"/>
    <w:rsid w:val="005A64DE"/>
    <w:rsid w:val="005A6A79"/>
    <w:rsid w:val="005A6AEC"/>
    <w:rsid w:val="005A733A"/>
    <w:rsid w:val="005A774C"/>
    <w:rsid w:val="005B1C14"/>
    <w:rsid w:val="005B23F2"/>
    <w:rsid w:val="005B2666"/>
    <w:rsid w:val="005B2912"/>
    <w:rsid w:val="005B2AA4"/>
    <w:rsid w:val="005B303C"/>
    <w:rsid w:val="005B398E"/>
    <w:rsid w:val="005B43E9"/>
    <w:rsid w:val="005B4653"/>
    <w:rsid w:val="005B4BCD"/>
    <w:rsid w:val="005B4E94"/>
    <w:rsid w:val="005B4FE4"/>
    <w:rsid w:val="005B5C60"/>
    <w:rsid w:val="005B6470"/>
    <w:rsid w:val="005B65F7"/>
    <w:rsid w:val="005B6AAA"/>
    <w:rsid w:val="005B6D59"/>
    <w:rsid w:val="005B70FA"/>
    <w:rsid w:val="005B73AC"/>
    <w:rsid w:val="005B7C05"/>
    <w:rsid w:val="005C08E6"/>
    <w:rsid w:val="005C0A70"/>
    <w:rsid w:val="005C1101"/>
    <w:rsid w:val="005C1299"/>
    <w:rsid w:val="005C1721"/>
    <w:rsid w:val="005C1796"/>
    <w:rsid w:val="005C1BA5"/>
    <w:rsid w:val="005C1E23"/>
    <w:rsid w:val="005C1FC5"/>
    <w:rsid w:val="005C208E"/>
    <w:rsid w:val="005C2170"/>
    <w:rsid w:val="005C2C8E"/>
    <w:rsid w:val="005C2CBA"/>
    <w:rsid w:val="005C315C"/>
    <w:rsid w:val="005C49A8"/>
    <w:rsid w:val="005C4F0C"/>
    <w:rsid w:val="005C5211"/>
    <w:rsid w:val="005C5A78"/>
    <w:rsid w:val="005C5BEC"/>
    <w:rsid w:val="005C5FEC"/>
    <w:rsid w:val="005C6A73"/>
    <w:rsid w:val="005C6BF1"/>
    <w:rsid w:val="005C6CA5"/>
    <w:rsid w:val="005C6FBB"/>
    <w:rsid w:val="005C721E"/>
    <w:rsid w:val="005C79F9"/>
    <w:rsid w:val="005C7F4C"/>
    <w:rsid w:val="005D0194"/>
    <w:rsid w:val="005D0727"/>
    <w:rsid w:val="005D08B9"/>
    <w:rsid w:val="005D08D5"/>
    <w:rsid w:val="005D0BD6"/>
    <w:rsid w:val="005D0E24"/>
    <w:rsid w:val="005D12C5"/>
    <w:rsid w:val="005D226C"/>
    <w:rsid w:val="005D229D"/>
    <w:rsid w:val="005D2BA0"/>
    <w:rsid w:val="005D3427"/>
    <w:rsid w:val="005D3557"/>
    <w:rsid w:val="005D43CF"/>
    <w:rsid w:val="005D45BD"/>
    <w:rsid w:val="005D4907"/>
    <w:rsid w:val="005D4AB9"/>
    <w:rsid w:val="005D4C7F"/>
    <w:rsid w:val="005D4CCD"/>
    <w:rsid w:val="005D5183"/>
    <w:rsid w:val="005D55BC"/>
    <w:rsid w:val="005D5701"/>
    <w:rsid w:val="005D60B5"/>
    <w:rsid w:val="005D63C0"/>
    <w:rsid w:val="005D66C4"/>
    <w:rsid w:val="005D69AE"/>
    <w:rsid w:val="005D6DC8"/>
    <w:rsid w:val="005D7779"/>
    <w:rsid w:val="005D7AC6"/>
    <w:rsid w:val="005D7D89"/>
    <w:rsid w:val="005E0103"/>
    <w:rsid w:val="005E03B2"/>
    <w:rsid w:val="005E0466"/>
    <w:rsid w:val="005E04E6"/>
    <w:rsid w:val="005E1335"/>
    <w:rsid w:val="005E22AF"/>
    <w:rsid w:val="005E239D"/>
    <w:rsid w:val="005E31E7"/>
    <w:rsid w:val="005E333C"/>
    <w:rsid w:val="005E35F3"/>
    <w:rsid w:val="005E3674"/>
    <w:rsid w:val="005E3EBD"/>
    <w:rsid w:val="005E3F16"/>
    <w:rsid w:val="005E3F2C"/>
    <w:rsid w:val="005E4345"/>
    <w:rsid w:val="005E45D6"/>
    <w:rsid w:val="005E5348"/>
    <w:rsid w:val="005E556D"/>
    <w:rsid w:val="005E55A7"/>
    <w:rsid w:val="005E5E21"/>
    <w:rsid w:val="005E5E52"/>
    <w:rsid w:val="005E62F1"/>
    <w:rsid w:val="005E6CF3"/>
    <w:rsid w:val="005E6F7C"/>
    <w:rsid w:val="005E70D3"/>
    <w:rsid w:val="005E7128"/>
    <w:rsid w:val="005E7737"/>
    <w:rsid w:val="005E77F5"/>
    <w:rsid w:val="005E7996"/>
    <w:rsid w:val="005E7FDE"/>
    <w:rsid w:val="005F0203"/>
    <w:rsid w:val="005F049C"/>
    <w:rsid w:val="005F0A74"/>
    <w:rsid w:val="005F0AE2"/>
    <w:rsid w:val="005F0C4C"/>
    <w:rsid w:val="005F10E5"/>
    <w:rsid w:val="005F12B7"/>
    <w:rsid w:val="005F13FA"/>
    <w:rsid w:val="005F1F1F"/>
    <w:rsid w:val="005F1FDA"/>
    <w:rsid w:val="005F1FDE"/>
    <w:rsid w:val="005F230D"/>
    <w:rsid w:val="005F23CE"/>
    <w:rsid w:val="005F2515"/>
    <w:rsid w:val="005F2595"/>
    <w:rsid w:val="005F2610"/>
    <w:rsid w:val="005F2FE5"/>
    <w:rsid w:val="005F30A8"/>
    <w:rsid w:val="005F3337"/>
    <w:rsid w:val="005F4AE1"/>
    <w:rsid w:val="005F4DD0"/>
    <w:rsid w:val="005F4F33"/>
    <w:rsid w:val="005F539A"/>
    <w:rsid w:val="005F54FF"/>
    <w:rsid w:val="005F5910"/>
    <w:rsid w:val="005F5A6D"/>
    <w:rsid w:val="005F5B4E"/>
    <w:rsid w:val="005F5EB5"/>
    <w:rsid w:val="005F6A86"/>
    <w:rsid w:val="005F6D33"/>
    <w:rsid w:val="005F70BC"/>
    <w:rsid w:val="005F720D"/>
    <w:rsid w:val="005F7E0E"/>
    <w:rsid w:val="00600118"/>
    <w:rsid w:val="0060048B"/>
    <w:rsid w:val="0060056B"/>
    <w:rsid w:val="006006F8"/>
    <w:rsid w:val="006009DD"/>
    <w:rsid w:val="00600EE1"/>
    <w:rsid w:val="006011F0"/>
    <w:rsid w:val="0060176C"/>
    <w:rsid w:val="00601C9B"/>
    <w:rsid w:val="006025F5"/>
    <w:rsid w:val="00602813"/>
    <w:rsid w:val="006029F2"/>
    <w:rsid w:val="006037EE"/>
    <w:rsid w:val="00604767"/>
    <w:rsid w:val="00604854"/>
    <w:rsid w:val="00604B12"/>
    <w:rsid w:val="00604D0A"/>
    <w:rsid w:val="00604E50"/>
    <w:rsid w:val="006054C5"/>
    <w:rsid w:val="00606124"/>
    <w:rsid w:val="006066D0"/>
    <w:rsid w:val="00606A12"/>
    <w:rsid w:val="00606BC5"/>
    <w:rsid w:val="0060791A"/>
    <w:rsid w:val="00607F62"/>
    <w:rsid w:val="00610601"/>
    <w:rsid w:val="006106DA"/>
    <w:rsid w:val="00610970"/>
    <w:rsid w:val="00610D64"/>
    <w:rsid w:val="00611039"/>
    <w:rsid w:val="00611533"/>
    <w:rsid w:val="00611744"/>
    <w:rsid w:val="0061197F"/>
    <w:rsid w:val="00611B73"/>
    <w:rsid w:val="00611F5E"/>
    <w:rsid w:val="00611FA3"/>
    <w:rsid w:val="00612214"/>
    <w:rsid w:val="00613030"/>
    <w:rsid w:val="006138F3"/>
    <w:rsid w:val="00613DCF"/>
    <w:rsid w:val="00613E34"/>
    <w:rsid w:val="0061408A"/>
    <w:rsid w:val="00614DD9"/>
    <w:rsid w:val="00614DDD"/>
    <w:rsid w:val="006151BB"/>
    <w:rsid w:val="00615CF6"/>
    <w:rsid w:val="0061629E"/>
    <w:rsid w:val="006173BF"/>
    <w:rsid w:val="00617A3D"/>
    <w:rsid w:val="00620208"/>
    <w:rsid w:val="00620552"/>
    <w:rsid w:val="006206EB"/>
    <w:rsid w:val="00620748"/>
    <w:rsid w:val="00620DEE"/>
    <w:rsid w:val="00621170"/>
    <w:rsid w:val="006211D1"/>
    <w:rsid w:val="00621C1B"/>
    <w:rsid w:val="00621C77"/>
    <w:rsid w:val="006230E1"/>
    <w:rsid w:val="00623104"/>
    <w:rsid w:val="006231E7"/>
    <w:rsid w:val="006234A1"/>
    <w:rsid w:val="006241AE"/>
    <w:rsid w:val="00624713"/>
    <w:rsid w:val="006249F1"/>
    <w:rsid w:val="00624ADF"/>
    <w:rsid w:val="00625F14"/>
    <w:rsid w:val="006262A9"/>
    <w:rsid w:val="006262BF"/>
    <w:rsid w:val="006263C4"/>
    <w:rsid w:val="0062683B"/>
    <w:rsid w:val="00626854"/>
    <w:rsid w:val="00626912"/>
    <w:rsid w:val="00626DCC"/>
    <w:rsid w:val="00626DD0"/>
    <w:rsid w:val="00627232"/>
    <w:rsid w:val="006273EA"/>
    <w:rsid w:val="00627C9C"/>
    <w:rsid w:val="00630028"/>
    <w:rsid w:val="006300ED"/>
    <w:rsid w:val="00630273"/>
    <w:rsid w:val="006305F8"/>
    <w:rsid w:val="00631EF7"/>
    <w:rsid w:val="00632118"/>
    <w:rsid w:val="00632534"/>
    <w:rsid w:val="00632589"/>
    <w:rsid w:val="00632745"/>
    <w:rsid w:val="006327A9"/>
    <w:rsid w:val="00632A48"/>
    <w:rsid w:val="00633039"/>
    <w:rsid w:val="006339FD"/>
    <w:rsid w:val="00633C54"/>
    <w:rsid w:val="006347FE"/>
    <w:rsid w:val="00634E29"/>
    <w:rsid w:val="00635542"/>
    <w:rsid w:val="00635794"/>
    <w:rsid w:val="006364A3"/>
    <w:rsid w:val="00636B17"/>
    <w:rsid w:val="00636B3E"/>
    <w:rsid w:val="00636D41"/>
    <w:rsid w:val="0063744B"/>
    <w:rsid w:val="006378E9"/>
    <w:rsid w:val="0064040D"/>
    <w:rsid w:val="00640777"/>
    <w:rsid w:val="00640D16"/>
    <w:rsid w:val="00641175"/>
    <w:rsid w:val="0064129E"/>
    <w:rsid w:val="0064150A"/>
    <w:rsid w:val="00641B90"/>
    <w:rsid w:val="006420D3"/>
    <w:rsid w:val="0064248F"/>
    <w:rsid w:val="006424D6"/>
    <w:rsid w:val="00642942"/>
    <w:rsid w:val="0064321B"/>
    <w:rsid w:val="00643520"/>
    <w:rsid w:val="006436A7"/>
    <w:rsid w:val="0064378D"/>
    <w:rsid w:val="0064396F"/>
    <w:rsid w:val="00643A48"/>
    <w:rsid w:val="00644104"/>
    <w:rsid w:val="006442CF"/>
    <w:rsid w:val="0064474A"/>
    <w:rsid w:val="006447FE"/>
    <w:rsid w:val="00644827"/>
    <w:rsid w:val="00644EBF"/>
    <w:rsid w:val="00645381"/>
    <w:rsid w:val="006458F6"/>
    <w:rsid w:val="00645A2B"/>
    <w:rsid w:val="00646271"/>
    <w:rsid w:val="006462E3"/>
    <w:rsid w:val="0064681C"/>
    <w:rsid w:val="006469AB"/>
    <w:rsid w:val="00646B02"/>
    <w:rsid w:val="006471A1"/>
    <w:rsid w:val="00647402"/>
    <w:rsid w:val="00647770"/>
    <w:rsid w:val="0065026B"/>
    <w:rsid w:val="00650730"/>
    <w:rsid w:val="0065094E"/>
    <w:rsid w:val="00650F46"/>
    <w:rsid w:val="00652077"/>
    <w:rsid w:val="0065241A"/>
    <w:rsid w:val="006524F2"/>
    <w:rsid w:val="00652B2F"/>
    <w:rsid w:val="00652D59"/>
    <w:rsid w:val="0065335A"/>
    <w:rsid w:val="0065509F"/>
    <w:rsid w:val="0065526B"/>
    <w:rsid w:val="00655BAD"/>
    <w:rsid w:val="00655CD0"/>
    <w:rsid w:val="00655D08"/>
    <w:rsid w:val="006564EA"/>
    <w:rsid w:val="00656505"/>
    <w:rsid w:val="00656638"/>
    <w:rsid w:val="00656AA2"/>
    <w:rsid w:val="00657105"/>
    <w:rsid w:val="006573D6"/>
    <w:rsid w:val="00657CCD"/>
    <w:rsid w:val="00657F23"/>
    <w:rsid w:val="0066023D"/>
    <w:rsid w:val="00660303"/>
    <w:rsid w:val="00660826"/>
    <w:rsid w:val="00660D9C"/>
    <w:rsid w:val="00660F39"/>
    <w:rsid w:val="00661A09"/>
    <w:rsid w:val="00661ECA"/>
    <w:rsid w:val="00662A99"/>
    <w:rsid w:val="00662F2B"/>
    <w:rsid w:val="00663307"/>
    <w:rsid w:val="00663A17"/>
    <w:rsid w:val="00664600"/>
    <w:rsid w:val="00664641"/>
    <w:rsid w:val="00664F00"/>
    <w:rsid w:val="00665024"/>
    <w:rsid w:val="00665D03"/>
    <w:rsid w:val="00666243"/>
    <w:rsid w:val="00666524"/>
    <w:rsid w:val="006666BD"/>
    <w:rsid w:val="00666D57"/>
    <w:rsid w:val="006672D8"/>
    <w:rsid w:val="00667B40"/>
    <w:rsid w:val="006701E5"/>
    <w:rsid w:val="0067093D"/>
    <w:rsid w:val="006711F6"/>
    <w:rsid w:val="00671327"/>
    <w:rsid w:val="0067139A"/>
    <w:rsid w:val="006717FF"/>
    <w:rsid w:val="00671AD4"/>
    <w:rsid w:val="00671DEC"/>
    <w:rsid w:val="0067220A"/>
    <w:rsid w:val="00672803"/>
    <w:rsid w:val="00672938"/>
    <w:rsid w:val="00672940"/>
    <w:rsid w:val="00672B5A"/>
    <w:rsid w:val="00672BC7"/>
    <w:rsid w:val="00673131"/>
    <w:rsid w:val="006733D9"/>
    <w:rsid w:val="00673644"/>
    <w:rsid w:val="00673C21"/>
    <w:rsid w:val="00674164"/>
    <w:rsid w:val="006746E0"/>
    <w:rsid w:val="00674E4D"/>
    <w:rsid w:val="006758C3"/>
    <w:rsid w:val="00677032"/>
    <w:rsid w:val="00677853"/>
    <w:rsid w:val="00677A5F"/>
    <w:rsid w:val="00677ADF"/>
    <w:rsid w:val="00680765"/>
    <w:rsid w:val="00680A61"/>
    <w:rsid w:val="00681126"/>
    <w:rsid w:val="006816CF"/>
    <w:rsid w:val="00682429"/>
    <w:rsid w:val="00682451"/>
    <w:rsid w:val="00682541"/>
    <w:rsid w:val="00682889"/>
    <w:rsid w:val="00682B45"/>
    <w:rsid w:val="00683005"/>
    <w:rsid w:val="006837EB"/>
    <w:rsid w:val="00683EE5"/>
    <w:rsid w:val="006841F4"/>
    <w:rsid w:val="00684A11"/>
    <w:rsid w:val="00684A19"/>
    <w:rsid w:val="00685D8D"/>
    <w:rsid w:val="0068785B"/>
    <w:rsid w:val="006879AE"/>
    <w:rsid w:val="00687CB0"/>
    <w:rsid w:val="00687D0F"/>
    <w:rsid w:val="00690718"/>
    <w:rsid w:val="00691639"/>
    <w:rsid w:val="0069201B"/>
    <w:rsid w:val="006925C3"/>
    <w:rsid w:val="006928B3"/>
    <w:rsid w:val="00693045"/>
    <w:rsid w:val="006933CA"/>
    <w:rsid w:val="006935BF"/>
    <w:rsid w:val="006939D2"/>
    <w:rsid w:val="00693A31"/>
    <w:rsid w:val="00693E14"/>
    <w:rsid w:val="0069462D"/>
    <w:rsid w:val="00694998"/>
    <w:rsid w:val="00694DD4"/>
    <w:rsid w:val="006952E4"/>
    <w:rsid w:val="00695818"/>
    <w:rsid w:val="00696963"/>
    <w:rsid w:val="00696A32"/>
    <w:rsid w:val="0069733D"/>
    <w:rsid w:val="0069760E"/>
    <w:rsid w:val="0069767D"/>
    <w:rsid w:val="00697D25"/>
    <w:rsid w:val="00697DD2"/>
    <w:rsid w:val="00697EDC"/>
    <w:rsid w:val="006A068B"/>
    <w:rsid w:val="006A0713"/>
    <w:rsid w:val="006A075C"/>
    <w:rsid w:val="006A0794"/>
    <w:rsid w:val="006A148D"/>
    <w:rsid w:val="006A16DB"/>
    <w:rsid w:val="006A1722"/>
    <w:rsid w:val="006A192E"/>
    <w:rsid w:val="006A26C3"/>
    <w:rsid w:val="006A27F0"/>
    <w:rsid w:val="006A30DB"/>
    <w:rsid w:val="006A30EC"/>
    <w:rsid w:val="006A30FB"/>
    <w:rsid w:val="006A3324"/>
    <w:rsid w:val="006A35F7"/>
    <w:rsid w:val="006A385B"/>
    <w:rsid w:val="006A3E66"/>
    <w:rsid w:val="006A3ECB"/>
    <w:rsid w:val="006A4059"/>
    <w:rsid w:val="006A51D9"/>
    <w:rsid w:val="006A5713"/>
    <w:rsid w:val="006A5999"/>
    <w:rsid w:val="006A59DC"/>
    <w:rsid w:val="006A5D6A"/>
    <w:rsid w:val="006A6303"/>
    <w:rsid w:val="006A6884"/>
    <w:rsid w:val="006A695A"/>
    <w:rsid w:val="006A7A7B"/>
    <w:rsid w:val="006A7ECE"/>
    <w:rsid w:val="006B01C4"/>
    <w:rsid w:val="006B01E4"/>
    <w:rsid w:val="006B02B6"/>
    <w:rsid w:val="006B0446"/>
    <w:rsid w:val="006B0BD4"/>
    <w:rsid w:val="006B1712"/>
    <w:rsid w:val="006B190A"/>
    <w:rsid w:val="006B1BA1"/>
    <w:rsid w:val="006B1E0F"/>
    <w:rsid w:val="006B205D"/>
    <w:rsid w:val="006B2597"/>
    <w:rsid w:val="006B2EA2"/>
    <w:rsid w:val="006B307E"/>
    <w:rsid w:val="006B381B"/>
    <w:rsid w:val="006B47A1"/>
    <w:rsid w:val="006B597C"/>
    <w:rsid w:val="006B5B1F"/>
    <w:rsid w:val="006B5C77"/>
    <w:rsid w:val="006B5DC6"/>
    <w:rsid w:val="006B61CC"/>
    <w:rsid w:val="006B710A"/>
    <w:rsid w:val="006B799D"/>
    <w:rsid w:val="006B7B6F"/>
    <w:rsid w:val="006B7F9C"/>
    <w:rsid w:val="006C00A9"/>
    <w:rsid w:val="006C1077"/>
    <w:rsid w:val="006C1232"/>
    <w:rsid w:val="006C1F98"/>
    <w:rsid w:val="006C1FD9"/>
    <w:rsid w:val="006C2ABA"/>
    <w:rsid w:val="006C341E"/>
    <w:rsid w:val="006C38AB"/>
    <w:rsid w:val="006C3998"/>
    <w:rsid w:val="006C3D4A"/>
    <w:rsid w:val="006C3EDF"/>
    <w:rsid w:val="006C4A40"/>
    <w:rsid w:val="006C4C59"/>
    <w:rsid w:val="006C4DF4"/>
    <w:rsid w:val="006C500D"/>
    <w:rsid w:val="006C50E7"/>
    <w:rsid w:val="006C57E1"/>
    <w:rsid w:val="006C587C"/>
    <w:rsid w:val="006C634B"/>
    <w:rsid w:val="006C65EA"/>
    <w:rsid w:val="006C72A8"/>
    <w:rsid w:val="006C7C16"/>
    <w:rsid w:val="006D00EC"/>
    <w:rsid w:val="006D0F88"/>
    <w:rsid w:val="006D1209"/>
    <w:rsid w:val="006D175F"/>
    <w:rsid w:val="006D1C54"/>
    <w:rsid w:val="006D1CF9"/>
    <w:rsid w:val="006D1F59"/>
    <w:rsid w:val="006D21A4"/>
    <w:rsid w:val="006D23AF"/>
    <w:rsid w:val="006D23CE"/>
    <w:rsid w:val="006D2404"/>
    <w:rsid w:val="006D2426"/>
    <w:rsid w:val="006D2E67"/>
    <w:rsid w:val="006D2FB0"/>
    <w:rsid w:val="006D336D"/>
    <w:rsid w:val="006D45AA"/>
    <w:rsid w:val="006D4E5B"/>
    <w:rsid w:val="006D4EC7"/>
    <w:rsid w:val="006D52A5"/>
    <w:rsid w:val="006D52FF"/>
    <w:rsid w:val="006D588D"/>
    <w:rsid w:val="006D5AD3"/>
    <w:rsid w:val="006D5EDF"/>
    <w:rsid w:val="006D668A"/>
    <w:rsid w:val="006D68AE"/>
    <w:rsid w:val="006D6C48"/>
    <w:rsid w:val="006D7533"/>
    <w:rsid w:val="006D7D45"/>
    <w:rsid w:val="006D7E19"/>
    <w:rsid w:val="006E01AA"/>
    <w:rsid w:val="006E045A"/>
    <w:rsid w:val="006E0506"/>
    <w:rsid w:val="006E0945"/>
    <w:rsid w:val="006E0AB8"/>
    <w:rsid w:val="006E1CC0"/>
    <w:rsid w:val="006E20D5"/>
    <w:rsid w:val="006E292A"/>
    <w:rsid w:val="006E2EED"/>
    <w:rsid w:val="006E2F00"/>
    <w:rsid w:val="006E434F"/>
    <w:rsid w:val="006E4886"/>
    <w:rsid w:val="006E4BC1"/>
    <w:rsid w:val="006E4FDD"/>
    <w:rsid w:val="006E521D"/>
    <w:rsid w:val="006E53CB"/>
    <w:rsid w:val="006E572E"/>
    <w:rsid w:val="006E5B7A"/>
    <w:rsid w:val="006E639B"/>
    <w:rsid w:val="006E63EC"/>
    <w:rsid w:val="006E648B"/>
    <w:rsid w:val="006E6F12"/>
    <w:rsid w:val="006E74ED"/>
    <w:rsid w:val="006E78E4"/>
    <w:rsid w:val="006E7CFA"/>
    <w:rsid w:val="006E7D2A"/>
    <w:rsid w:val="006E7D3F"/>
    <w:rsid w:val="006E7E37"/>
    <w:rsid w:val="006E7E38"/>
    <w:rsid w:val="006F07F2"/>
    <w:rsid w:val="006F0B26"/>
    <w:rsid w:val="006F0D3B"/>
    <w:rsid w:val="006F1DBD"/>
    <w:rsid w:val="006F278F"/>
    <w:rsid w:val="006F32D0"/>
    <w:rsid w:val="006F441D"/>
    <w:rsid w:val="006F48AE"/>
    <w:rsid w:val="006F4DEC"/>
    <w:rsid w:val="006F5618"/>
    <w:rsid w:val="006F5A6E"/>
    <w:rsid w:val="006F647B"/>
    <w:rsid w:val="006F6BC4"/>
    <w:rsid w:val="006F6C4F"/>
    <w:rsid w:val="006F6CE7"/>
    <w:rsid w:val="006F7BAE"/>
    <w:rsid w:val="006F7C33"/>
    <w:rsid w:val="006F7E2C"/>
    <w:rsid w:val="00700027"/>
    <w:rsid w:val="0070042E"/>
    <w:rsid w:val="00700D2C"/>
    <w:rsid w:val="007013A3"/>
    <w:rsid w:val="00701526"/>
    <w:rsid w:val="00701BEF"/>
    <w:rsid w:val="00702520"/>
    <w:rsid w:val="00702958"/>
    <w:rsid w:val="00702E76"/>
    <w:rsid w:val="00702FC9"/>
    <w:rsid w:val="0070301D"/>
    <w:rsid w:val="007031D4"/>
    <w:rsid w:val="007033DE"/>
    <w:rsid w:val="00703A75"/>
    <w:rsid w:val="00703D08"/>
    <w:rsid w:val="00703D45"/>
    <w:rsid w:val="007040AB"/>
    <w:rsid w:val="00704689"/>
    <w:rsid w:val="00704AEF"/>
    <w:rsid w:val="00704E2A"/>
    <w:rsid w:val="00704F42"/>
    <w:rsid w:val="00705533"/>
    <w:rsid w:val="0070555E"/>
    <w:rsid w:val="00705B31"/>
    <w:rsid w:val="0070733D"/>
    <w:rsid w:val="0070780B"/>
    <w:rsid w:val="00707817"/>
    <w:rsid w:val="0070790C"/>
    <w:rsid w:val="00707CDB"/>
    <w:rsid w:val="007101BE"/>
    <w:rsid w:val="007101F2"/>
    <w:rsid w:val="00710B62"/>
    <w:rsid w:val="0071121B"/>
    <w:rsid w:val="00711992"/>
    <w:rsid w:val="007121AC"/>
    <w:rsid w:val="00712348"/>
    <w:rsid w:val="00712968"/>
    <w:rsid w:val="007130F3"/>
    <w:rsid w:val="0071321A"/>
    <w:rsid w:val="007132A4"/>
    <w:rsid w:val="00713D26"/>
    <w:rsid w:val="00713FDA"/>
    <w:rsid w:val="0071442F"/>
    <w:rsid w:val="00714895"/>
    <w:rsid w:val="007151E9"/>
    <w:rsid w:val="00715A7F"/>
    <w:rsid w:val="00716834"/>
    <w:rsid w:val="00716D0F"/>
    <w:rsid w:val="00717D3E"/>
    <w:rsid w:val="00717FD6"/>
    <w:rsid w:val="0072014B"/>
    <w:rsid w:val="00720F8D"/>
    <w:rsid w:val="007210A9"/>
    <w:rsid w:val="00721499"/>
    <w:rsid w:val="00721881"/>
    <w:rsid w:val="00721BD0"/>
    <w:rsid w:val="00721D34"/>
    <w:rsid w:val="0072310F"/>
    <w:rsid w:val="007232F1"/>
    <w:rsid w:val="0072376E"/>
    <w:rsid w:val="00723D0A"/>
    <w:rsid w:val="00723F98"/>
    <w:rsid w:val="00724303"/>
    <w:rsid w:val="00724593"/>
    <w:rsid w:val="00724CBD"/>
    <w:rsid w:val="00725B0A"/>
    <w:rsid w:val="0072652D"/>
    <w:rsid w:val="00727001"/>
    <w:rsid w:val="0072789A"/>
    <w:rsid w:val="00727B26"/>
    <w:rsid w:val="00730289"/>
    <w:rsid w:val="0073066C"/>
    <w:rsid w:val="00730B75"/>
    <w:rsid w:val="00730F6E"/>
    <w:rsid w:val="00731094"/>
    <w:rsid w:val="007315EF"/>
    <w:rsid w:val="00731CBE"/>
    <w:rsid w:val="00731FA2"/>
    <w:rsid w:val="00732102"/>
    <w:rsid w:val="00732140"/>
    <w:rsid w:val="007325E7"/>
    <w:rsid w:val="00732715"/>
    <w:rsid w:val="00732C83"/>
    <w:rsid w:val="0073343E"/>
    <w:rsid w:val="00733655"/>
    <w:rsid w:val="00733842"/>
    <w:rsid w:val="00733C46"/>
    <w:rsid w:val="00733EFD"/>
    <w:rsid w:val="0073480F"/>
    <w:rsid w:val="007348C7"/>
    <w:rsid w:val="007350AB"/>
    <w:rsid w:val="00735124"/>
    <w:rsid w:val="00735C36"/>
    <w:rsid w:val="00735E0D"/>
    <w:rsid w:val="007360EA"/>
    <w:rsid w:val="007363CE"/>
    <w:rsid w:val="00736B3D"/>
    <w:rsid w:val="00736BFC"/>
    <w:rsid w:val="00737279"/>
    <w:rsid w:val="00737701"/>
    <w:rsid w:val="007402FD"/>
    <w:rsid w:val="00740339"/>
    <w:rsid w:val="00740AFB"/>
    <w:rsid w:val="00740EEF"/>
    <w:rsid w:val="00741074"/>
    <w:rsid w:val="00741452"/>
    <w:rsid w:val="0074197D"/>
    <w:rsid w:val="007420C4"/>
    <w:rsid w:val="00742136"/>
    <w:rsid w:val="007422C5"/>
    <w:rsid w:val="007426D5"/>
    <w:rsid w:val="00742A8E"/>
    <w:rsid w:val="00742BD8"/>
    <w:rsid w:val="007431BA"/>
    <w:rsid w:val="007433BA"/>
    <w:rsid w:val="0074347E"/>
    <w:rsid w:val="0074434E"/>
    <w:rsid w:val="0074440E"/>
    <w:rsid w:val="007445F8"/>
    <w:rsid w:val="00744A6C"/>
    <w:rsid w:val="00744F5F"/>
    <w:rsid w:val="00745199"/>
    <w:rsid w:val="007455CC"/>
    <w:rsid w:val="00745991"/>
    <w:rsid w:val="00745D33"/>
    <w:rsid w:val="007463D0"/>
    <w:rsid w:val="00746D87"/>
    <w:rsid w:val="007476AD"/>
    <w:rsid w:val="00747C04"/>
    <w:rsid w:val="00750997"/>
    <w:rsid w:val="00750DCF"/>
    <w:rsid w:val="00750E24"/>
    <w:rsid w:val="00751176"/>
    <w:rsid w:val="0075117E"/>
    <w:rsid w:val="00751371"/>
    <w:rsid w:val="0075187D"/>
    <w:rsid w:val="007518C5"/>
    <w:rsid w:val="007523E6"/>
    <w:rsid w:val="007531CF"/>
    <w:rsid w:val="00753429"/>
    <w:rsid w:val="00753F29"/>
    <w:rsid w:val="0075435D"/>
    <w:rsid w:val="00754A50"/>
    <w:rsid w:val="00754E4D"/>
    <w:rsid w:val="007556AF"/>
    <w:rsid w:val="00755C90"/>
    <w:rsid w:val="0075610B"/>
    <w:rsid w:val="007575F6"/>
    <w:rsid w:val="0075778F"/>
    <w:rsid w:val="00757919"/>
    <w:rsid w:val="00757C0B"/>
    <w:rsid w:val="007604F4"/>
    <w:rsid w:val="00760768"/>
    <w:rsid w:val="00760830"/>
    <w:rsid w:val="00760F1E"/>
    <w:rsid w:val="0076188F"/>
    <w:rsid w:val="00761B49"/>
    <w:rsid w:val="00761C1C"/>
    <w:rsid w:val="007628F2"/>
    <w:rsid w:val="00762B5C"/>
    <w:rsid w:val="00763268"/>
    <w:rsid w:val="0076353E"/>
    <w:rsid w:val="00763754"/>
    <w:rsid w:val="007639BA"/>
    <w:rsid w:val="00763D7B"/>
    <w:rsid w:val="00764FE6"/>
    <w:rsid w:val="00765298"/>
    <w:rsid w:val="00765313"/>
    <w:rsid w:val="0076576D"/>
    <w:rsid w:val="007657AD"/>
    <w:rsid w:val="007658F4"/>
    <w:rsid w:val="00765D80"/>
    <w:rsid w:val="00765D9E"/>
    <w:rsid w:val="00765F45"/>
    <w:rsid w:val="00765FD3"/>
    <w:rsid w:val="00767730"/>
    <w:rsid w:val="0076776E"/>
    <w:rsid w:val="00767B36"/>
    <w:rsid w:val="00767EA4"/>
    <w:rsid w:val="00767EFC"/>
    <w:rsid w:val="00770461"/>
    <w:rsid w:val="007708EF"/>
    <w:rsid w:val="0077110D"/>
    <w:rsid w:val="00771457"/>
    <w:rsid w:val="007718C9"/>
    <w:rsid w:val="00771AF4"/>
    <w:rsid w:val="00771F8E"/>
    <w:rsid w:val="007722DD"/>
    <w:rsid w:val="007728BE"/>
    <w:rsid w:val="00772DFC"/>
    <w:rsid w:val="0077377F"/>
    <w:rsid w:val="00773852"/>
    <w:rsid w:val="00774160"/>
    <w:rsid w:val="00774EB1"/>
    <w:rsid w:val="00775456"/>
    <w:rsid w:val="00775A13"/>
    <w:rsid w:val="00775A29"/>
    <w:rsid w:val="00775CDC"/>
    <w:rsid w:val="007762F5"/>
    <w:rsid w:val="007763C1"/>
    <w:rsid w:val="0077667B"/>
    <w:rsid w:val="00776AEB"/>
    <w:rsid w:val="0077702C"/>
    <w:rsid w:val="00777874"/>
    <w:rsid w:val="00777BDA"/>
    <w:rsid w:val="00780977"/>
    <w:rsid w:val="007812CD"/>
    <w:rsid w:val="00781389"/>
    <w:rsid w:val="00781553"/>
    <w:rsid w:val="007815D1"/>
    <w:rsid w:val="00781ED7"/>
    <w:rsid w:val="00782B80"/>
    <w:rsid w:val="00782EE0"/>
    <w:rsid w:val="0078333F"/>
    <w:rsid w:val="007835B0"/>
    <w:rsid w:val="0078364D"/>
    <w:rsid w:val="0078371A"/>
    <w:rsid w:val="00783C9B"/>
    <w:rsid w:val="00784122"/>
    <w:rsid w:val="00784308"/>
    <w:rsid w:val="007846C2"/>
    <w:rsid w:val="00784841"/>
    <w:rsid w:val="00785385"/>
    <w:rsid w:val="0078565F"/>
    <w:rsid w:val="00785A14"/>
    <w:rsid w:val="00786856"/>
    <w:rsid w:val="007876FD"/>
    <w:rsid w:val="00787D6D"/>
    <w:rsid w:val="00787FA2"/>
    <w:rsid w:val="007905EE"/>
    <w:rsid w:val="00790B65"/>
    <w:rsid w:val="007910EB"/>
    <w:rsid w:val="0079123A"/>
    <w:rsid w:val="00791600"/>
    <w:rsid w:val="0079191F"/>
    <w:rsid w:val="00791975"/>
    <w:rsid w:val="0079221E"/>
    <w:rsid w:val="00792A99"/>
    <w:rsid w:val="007937AC"/>
    <w:rsid w:val="00793DC7"/>
    <w:rsid w:val="00793F6E"/>
    <w:rsid w:val="0079430F"/>
    <w:rsid w:val="007948F6"/>
    <w:rsid w:val="00794BA2"/>
    <w:rsid w:val="00794CE3"/>
    <w:rsid w:val="00794D58"/>
    <w:rsid w:val="00795175"/>
    <w:rsid w:val="00795186"/>
    <w:rsid w:val="007956DD"/>
    <w:rsid w:val="007956FD"/>
    <w:rsid w:val="007959C1"/>
    <w:rsid w:val="00795A3F"/>
    <w:rsid w:val="00795CF3"/>
    <w:rsid w:val="00795FB1"/>
    <w:rsid w:val="0079640A"/>
    <w:rsid w:val="0079685C"/>
    <w:rsid w:val="00796A52"/>
    <w:rsid w:val="00796B91"/>
    <w:rsid w:val="00796C35"/>
    <w:rsid w:val="0079709B"/>
    <w:rsid w:val="0079770E"/>
    <w:rsid w:val="00797B19"/>
    <w:rsid w:val="007A0561"/>
    <w:rsid w:val="007A10B0"/>
    <w:rsid w:val="007A169A"/>
    <w:rsid w:val="007A20AC"/>
    <w:rsid w:val="007A23DB"/>
    <w:rsid w:val="007A24B8"/>
    <w:rsid w:val="007A25D6"/>
    <w:rsid w:val="007A294D"/>
    <w:rsid w:val="007A2CB6"/>
    <w:rsid w:val="007A2EAF"/>
    <w:rsid w:val="007A3009"/>
    <w:rsid w:val="007A4410"/>
    <w:rsid w:val="007A4E75"/>
    <w:rsid w:val="007A6150"/>
    <w:rsid w:val="007A61BE"/>
    <w:rsid w:val="007A672B"/>
    <w:rsid w:val="007A6972"/>
    <w:rsid w:val="007A6EA9"/>
    <w:rsid w:val="007A740A"/>
    <w:rsid w:val="007B1354"/>
    <w:rsid w:val="007B1A1E"/>
    <w:rsid w:val="007B1C80"/>
    <w:rsid w:val="007B1DE0"/>
    <w:rsid w:val="007B1DFE"/>
    <w:rsid w:val="007B1E56"/>
    <w:rsid w:val="007B20DF"/>
    <w:rsid w:val="007B252B"/>
    <w:rsid w:val="007B258E"/>
    <w:rsid w:val="007B29E4"/>
    <w:rsid w:val="007B2BAD"/>
    <w:rsid w:val="007B2DF0"/>
    <w:rsid w:val="007B3032"/>
    <w:rsid w:val="007B37DD"/>
    <w:rsid w:val="007B3D40"/>
    <w:rsid w:val="007B3E94"/>
    <w:rsid w:val="007B4015"/>
    <w:rsid w:val="007B45A6"/>
    <w:rsid w:val="007B4E51"/>
    <w:rsid w:val="007B4EC6"/>
    <w:rsid w:val="007B519F"/>
    <w:rsid w:val="007B5808"/>
    <w:rsid w:val="007B5965"/>
    <w:rsid w:val="007B6070"/>
    <w:rsid w:val="007B62E8"/>
    <w:rsid w:val="007B63E1"/>
    <w:rsid w:val="007B6462"/>
    <w:rsid w:val="007B6A72"/>
    <w:rsid w:val="007B6DAE"/>
    <w:rsid w:val="007C0331"/>
    <w:rsid w:val="007C04CC"/>
    <w:rsid w:val="007C066F"/>
    <w:rsid w:val="007C0C2A"/>
    <w:rsid w:val="007C14B5"/>
    <w:rsid w:val="007C1852"/>
    <w:rsid w:val="007C19C4"/>
    <w:rsid w:val="007C200B"/>
    <w:rsid w:val="007C2B16"/>
    <w:rsid w:val="007C36A6"/>
    <w:rsid w:val="007C3C40"/>
    <w:rsid w:val="007C3E8B"/>
    <w:rsid w:val="007C47BA"/>
    <w:rsid w:val="007C485F"/>
    <w:rsid w:val="007C4B1A"/>
    <w:rsid w:val="007C56C3"/>
    <w:rsid w:val="007C5A61"/>
    <w:rsid w:val="007C5B34"/>
    <w:rsid w:val="007C5ED7"/>
    <w:rsid w:val="007C68A2"/>
    <w:rsid w:val="007C699E"/>
    <w:rsid w:val="007C6E67"/>
    <w:rsid w:val="007C7EAF"/>
    <w:rsid w:val="007D04B7"/>
    <w:rsid w:val="007D0710"/>
    <w:rsid w:val="007D10D1"/>
    <w:rsid w:val="007D1159"/>
    <w:rsid w:val="007D12C0"/>
    <w:rsid w:val="007D1649"/>
    <w:rsid w:val="007D1976"/>
    <w:rsid w:val="007D1DA6"/>
    <w:rsid w:val="007D1FD2"/>
    <w:rsid w:val="007D200A"/>
    <w:rsid w:val="007D24E3"/>
    <w:rsid w:val="007D26B8"/>
    <w:rsid w:val="007D26FD"/>
    <w:rsid w:val="007D2709"/>
    <w:rsid w:val="007D2C0E"/>
    <w:rsid w:val="007D337E"/>
    <w:rsid w:val="007D3641"/>
    <w:rsid w:val="007D3A4A"/>
    <w:rsid w:val="007D4053"/>
    <w:rsid w:val="007D46B5"/>
    <w:rsid w:val="007D4750"/>
    <w:rsid w:val="007D48E8"/>
    <w:rsid w:val="007D4EDE"/>
    <w:rsid w:val="007D500D"/>
    <w:rsid w:val="007D59ED"/>
    <w:rsid w:val="007D6290"/>
    <w:rsid w:val="007D644F"/>
    <w:rsid w:val="007D6D17"/>
    <w:rsid w:val="007D75F9"/>
    <w:rsid w:val="007D780A"/>
    <w:rsid w:val="007E0EC4"/>
    <w:rsid w:val="007E0FC1"/>
    <w:rsid w:val="007E10ED"/>
    <w:rsid w:val="007E13B5"/>
    <w:rsid w:val="007E151A"/>
    <w:rsid w:val="007E15EE"/>
    <w:rsid w:val="007E1D4E"/>
    <w:rsid w:val="007E2305"/>
    <w:rsid w:val="007E23E9"/>
    <w:rsid w:val="007E2A3C"/>
    <w:rsid w:val="007E2A45"/>
    <w:rsid w:val="007E2F95"/>
    <w:rsid w:val="007E35C9"/>
    <w:rsid w:val="007E3A5E"/>
    <w:rsid w:val="007E4573"/>
    <w:rsid w:val="007E4AC5"/>
    <w:rsid w:val="007E4BA3"/>
    <w:rsid w:val="007E4F48"/>
    <w:rsid w:val="007E5B22"/>
    <w:rsid w:val="007E5C4E"/>
    <w:rsid w:val="007E628C"/>
    <w:rsid w:val="007E629A"/>
    <w:rsid w:val="007E634F"/>
    <w:rsid w:val="007E6484"/>
    <w:rsid w:val="007E651A"/>
    <w:rsid w:val="007E69C6"/>
    <w:rsid w:val="007E7376"/>
    <w:rsid w:val="007E7CB4"/>
    <w:rsid w:val="007E7FA5"/>
    <w:rsid w:val="007F0591"/>
    <w:rsid w:val="007F0C7B"/>
    <w:rsid w:val="007F0F01"/>
    <w:rsid w:val="007F22FC"/>
    <w:rsid w:val="007F28E4"/>
    <w:rsid w:val="007F2C9C"/>
    <w:rsid w:val="007F39A6"/>
    <w:rsid w:val="007F3B9F"/>
    <w:rsid w:val="007F3D2D"/>
    <w:rsid w:val="007F3E83"/>
    <w:rsid w:val="007F3EB6"/>
    <w:rsid w:val="007F453C"/>
    <w:rsid w:val="007F4579"/>
    <w:rsid w:val="007F50F6"/>
    <w:rsid w:val="007F59EF"/>
    <w:rsid w:val="007F5CB5"/>
    <w:rsid w:val="007F6331"/>
    <w:rsid w:val="007F6865"/>
    <w:rsid w:val="007F710A"/>
    <w:rsid w:val="0080084A"/>
    <w:rsid w:val="00801834"/>
    <w:rsid w:val="00801EFE"/>
    <w:rsid w:val="00802346"/>
    <w:rsid w:val="008024FE"/>
    <w:rsid w:val="00802A08"/>
    <w:rsid w:val="008030E3"/>
    <w:rsid w:val="008035F4"/>
    <w:rsid w:val="0080366F"/>
    <w:rsid w:val="008039A6"/>
    <w:rsid w:val="00803AEE"/>
    <w:rsid w:val="00804463"/>
    <w:rsid w:val="00804749"/>
    <w:rsid w:val="008049C6"/>
    <w:rsid w:val="00804AC4"/>
    <w:rsid w:val="00804D41"/>
    <w:rsid w:val="00804DFA"/>
    <w:rsid w:val="00805029"/>
    <w:rsid w:val="0080535B"/>
    <w:rsid w:val="0080544B"/>
    <w:rsid w:val="0080660A"/>
    <w:rsid w:val="008067C2"/>
    <w:rsid w:val="00807094"/>
    <w:rsid w:val="008076D3"/>
    <w:rsid w:val="00807A85"/>
    <w:rsid w:val="00807B8B"/>
    <w:rsid w:val="00810C47"/>
    <w:rsid w:val="00811895"/>
    <w:rsid w:val="0081199A"/>
    <w:rsid w:val="008123D3"/>
    <w:rsid w:val="00812E47"/>
    <w:rsid w:val="008131BE"/>
    <w:rsid w:val="0081338D"/>
    <w:rsid w:val="00813865"/>
    <w:rsid w:val="008143B3"/>
    <w:rsid w:val="00814623"/>
    <w:rsid w:val="0081518D"/>
    <w:rsid w:val="00815288"/>
    <w:rsid w:val="008158D5"/>
    <w:rsid w:val="00815BD9"/>
    <w:rsid w:val="00815BEC"/>
    <w:rsid w:val="00816090"/>
    <w:rsid w:val="00816408"/>
    <w:rsid w:val="008164D6"/>
    <w:rsid w:val="008165BD"/>
    <w:rsid w:val="00816A4A"/>
    <w:rsid w:val="00816B20"/>
    <w:rsid w:val="00816DE1"/>
    <w:rsid w:val="0081742A"/>
    <w:rsid w:val="00817896"/>
    <w:rsid w:val="008178D0"/>
    <w:rsid w:val="00817F0A"/>
    <w:rsid w:val="00820C46"/>
    <w:rsid w:val="00820C6F"/>
    <w:rsid w:val="008218AA"/>
    <w:rsid w:val="0082236A"/>
    <w:rsid w:val="00822557"/>
    <w:rsid w:val="008229B8"/>
    <w:rsid w:val="00822D30"/>
    <w:rsid w:val="00823589"/>
    <w:rsid w:val="008236F1"/>
    <w:rsid w:val="0082376B"/>
    <w:rsid w:val="00823909"/>
    <w:rsid w:val="00823B27"/>
    <w:rsid w:val="00823B7A"/>
    <w:rsid w:val="008250CF"/>
    <w:rsid w:val="00825A45"/>
    <w:rsid w:val="00825D5F"/>
    <w:rsid w:val="008261D3"/>
    <w:rsid w:val="008263F6"/>
    <w:rsid w:val="00826A40"/>
    <w:rsid w:val="00826AAC"/>
    <w:rsid w:val="00826FBA"/>
    <w:rsid w:val="008272B8"/>
    <w:rsid w:val="0083087C"/>
    <w:rsid w:val="0083118A"/>
    <w:rsid w:val="008311B3"/>
    <w:rsid w:val="00831450"/>
    <w:rsid w:val="0083186A"/>
    <w:rsid w:val="00831E10"/>
    <w:rsid w:val="00833174"/>
    <w:rsid w:val="008333A8"/>
    <w:rsid w:val="008337D0"/>
    <w:rsid w:val="00833A64"/>
    <w:rsid w:val="00833CDF"/>
    <w:rsid w:val="00833E10"/>
    <w:rsid w:val="00834135"/>
    <w:rsid w:val="00835A87"/>
    <w:rsid w:val="00835BAC"/>
    <w:rsid w:val="00835E0C"/>
    <w:rsid w:val="00836022"/>
    <w:rsid w:val="008360B1"/>
    <w:rsid w:val="0083636D"/>
    <w:rsid w:val="00836454"/>
    <w:rsid w:val="0083680B"/>
    <w:rsid w:val="00836814"/>
    <w:rsid w:val="00836867"/>
    <w:rsid w:val="0083699A"/>
    <w:rsid w:val="00836FEB"/>
    <w:rsid w:val="00840620"/>
    <w:rsid w:val="008411A2"/>
    <w:rsid w:val="008414D6"/>
    <w:rsid w:val="0084192F"/>
    <w:rsid w:val="0084197F"/>
    <w:rsid w:val="00842525"/>
    <w:rsid w:val="00843095"/>
    <w:rsid w:val="0084367E"/>
    <w:rsid w:val="0084374A"/>
    <w:rsid w:val="00843AA9"/>
    <w:rsid w:val="00843B8A"/>
    <w:rsid w:val="0084479C"/>
    <w:rsid w:val="00844A35"/>
    <w:rsid w:val="00845064"/>
    <w:rsid w:val="00845585"/>
    <w:rsid w:val="00846713"/>
    <w:rsid w:val="00846B7F"/>
    <w:rsid w:val="00846C30"/>
    <w:rsid w:val="008471A3"/>
    <w:rsid w:val="008474DF"/>
    <w:rsid w:val="008478D7"/>
    <w:rsid w:val="00847D69"/>
    <w:rsid w:val="00847E9F"/>
    <w:rsid w:val="008508F2"/>
    <w:rsid w:val="00850DD9"/>
    <w:rsid w:val="008510ED"/>
    <w:rsid w:val="00851128"/>
    <w:rsid w:val="008513C1"/>
    <w:rsid w:val="00851606"/>
    <w:rsid w:val="00851734"/>
    <w:rsid w:val="00851D04"/>
    <w:rsid w:val="00851FCA"/>
    <w:rsid w:val="00852D75"/>
    <w:rsid w:val="00852E17"/>
    <w:rsid w:val="0085358E"/>
    <w:rsid w:val="0085369A"/>
    <w:rsid w:val="008537C9"/>
    <w:rsid w:val="0085389E"/>
    <w:rsid w:val="00853BCF"/>
    <w:rsid w:val="00854AFF"/>
    <w:rsid w:val="00854DA2"/>
    <w:rsid w:val="00854F14"/>
    <w:rsid w:val="008557BF"/>
    <w:rsid w:val="008562AF"/>
    <w:rsid w:val="00856E7A"/>
    <w:rsid w:val="00856F92"/>
    <w:rsid w:val="008571D7"/>
    <w:rsid w:val="00857FD2"/>
    <w:rsid w:val="00860E6C"/>
    <w:rsid w:val="00860E9C"/>
    <w:rsid w:val="00861B0A"/>
    <w:rsid w:val="0086243D"/>
    <w:rsid w:val="008625A7"/>
    <w:rsid w:val="00862B54"/>
    <w:rsid w:val="00862E10"/>
    <w:rsid w:val="00862E3F"/>
    <w:rsid w:val="00862E6F"/>
    <w:rsid w:val="00862EC6"/>
    <w:rsid w:val="0086394E"/>
    <w:rsid w:val="00864841"/>
    <w:rsid w:val="0086489B"/>
    <w:rsid w:val="008648A4"/>
    <w:rsid w:val="00864C98"/>
    <w:rsid w:val="008653AA"/>
    <w:rsid w:val="00865492"/>
    <w:rsid w:val="0086587F"/>
    <w:rsid w:val="008660F7"/>
    <w:rsid w:val="008668DF"/>
    <w:rsid w:val="00866B32"/>
    <w:rsid w:val="00866B51"/>
    <w:rsid w:val="00866D63"/>
    <w:rsid w:val="00866EB9"/>
    <w:rsid w:val="0086730D"/>
    <w:rsid w:val="00867836"/>
    <w:rsid w:val="00867AE8"/>
    <w:rsid w:val="00870A9F"/>
    <w:rsid w:val="00870B56"/>
    <w:rsid w:val="0087132A"/>
    <w:rsid w:val="00871638"/>
    <w:rsid w:val="0087185B"/>
    <w:rsid w:val="0087186C"/>
    <w:rsid w:val="00871C40"/>
    <w:rsid w:val="00871CF3"/>
    <w:rsid w:val="0087220B"/>
    <w:rsid w:val="008728B0"/>
    <w:rsid w:val="0087356D"/>
    <w:rsid w:val="008738A8"/>
    <w:rsid w:val="008742DE"/>
    <w:rsid w:val="00874783"/>
    <w:rsid w:val="008748DD"/>
    <w:rsid w:val="00874C7C"/>
    <w:rsid w:val="00874FB7"/>
    <w:rsid w:val="00876EBB"/>
    <w:rsid w:val="00877013"/>
    <w:rsid w:val="008774A5"/>
    <w:rsid w:val="0087778F"/>
    <w:rsid w:val="008777F5"/>
    <w:rsid w:val="00880214"/>
    <w:rsid w:val="00880237"/>
    <w:rsid w:val="0088031A"/>
    <w:rsid w:val="00880396"/>
    <w:rsid w:val="00881628"/>
    <w:rsid w:val="008824DE"/>
    <w:rsid w:val="00882AE4"/>
    <w:rsid w:val="0088350A"/>
    <w:rsid w:val="008841AD"/>
    <w:rsid w:val="00884676"/>
    <w:rsid w:val="00885993"/>
    <w:rsid w:val="008860FB"/>
    <w:rsid w:val="0088619E"/>
    <w:rsid w:val="00886413"/>
    <w:rsid w:val="00886CEF"/>
    <w:rsid w:val="008872D6"/>
    <w:rsid w:val="00887DAF"/>
    <w:rsid w:val="00887FDF"/>
    <w:rsid w:val="0089019A"/>
    <w:rsid w:val="008905E4"/>
    <w:rsid w:val="008907E2"/>
    <w:rsid w:val="00890C06"/>
    <w:rsid w:val="00890CEA"/>
    <w:rsid w:val="008916A6"/>
    <w:rsid w:val="008916F4"/>
    <w:rsid w:val="008919B6"/>
    <w:rsid w:val="00891C58"/>
    <w:rsid w:val="00892150"/>
    <w:rsid w:val="00892495"/>
    <w:rsid w:val="00892A23"/>
    <w:rsid w:val="008940D4"/>
    <w:rsid w:val="0089428F"/>
    <w:rsid w:val="00894772"/>
    <w:rsid w:val="00894A50"/>
    <w:rsid w:val="008950CB"/>
    <w:rsid w:val="00895CE1"/>
    <w:rsid w:val="00896F39"/>
    <w:rsid w:val="00896F4C"/>
    <w:rsid w:val="00897201"/>
    <w:rsid w:val="00897632"/>
    <w:rsid w:val="008977BE"/>
    <w:rsid w:val="00897EF4"/>
    <w:rsid w:val="008A06FE"/>
    <w:rsid w:val="008A09AC"/>
    <w:rsid w:val="008A0BB8"/>
    <w:rsid w:val="008A0D91"/>
    <w:rsid w:val="008A0EFE"/>
    <w:rsid w:val="008A1991"/>
    <w:rsid w:val="008A199C"/>
    <w:rsid w:val="008A1C28"/>
    <w:rsid w:val="008A2230"/>
    <w:rsid w:val="008A263A"/>
    <w:rsid w:val="008A2871"/>
    <w:rsid w:val="008A2C45"/>
    <w:rsid w:val="008A3576"/>
    <w:rsid w:val="008A3E75"/>
    <w:rsid w:val="008A4AA3"/>
    <w:rsid w:val="008A4D32"/>
    <w:rsid w:val="008A560D"/>
    <w:rsid w:val="008A62BE"/>
    <w:rsid w:val="008A6990"/>
    <w:rsid w:val="008A6CC6"/>
    <w:rsid w:val="008A6DA1"/>
    <w:rsid w:val="008A744A"/>
    <w:rsid w:val="008B069C"/>
    <w:rsid w:val="008B0CEC"/>
    <w:rsid w:val="008B0D23"/>
    <w:rsid w:val="008B1240"/>
    <w:rsid w:val="008B1537"/>
    <w:rsid w:val="008B19ED"/>
    <w:rsid w:val="008B1C96"/>
    <w:rsid w:val="008B1D99"/>
    <w:rsid w:val="008B2281"/>
    <w:rsid w:val="008B3021"/>
    <w:rsid w:val="008B3395"/>
    <w:rsid w:val="008B360B"/>
    <w:rsid w:val="008B37A5"/>
    <w:rsid w:val="008B40B8"/>
    <w:rsid w:val="008B43F5"/>
    <w:rsid w:val="008B4939"/>
    <w:rsid w:val="008B4AD8"/>
    <w:rsid w:val="008B5054"/>
    <w:rsid w:val="008B53D1"/>
    <w:rsid w:val="008B57EC"/>
    <w:rsid w:val="008B633D"/>
    <w:rsid w:val="008B636D"/>
    <w:rsid w:val="008B65AE"/>
    <w:rsid w:val="008B66FC"/>
    <w:rsid w:val="008B6E7F"/>
    <w:rsid w:val="008B79AA"/>
    <w:rsid w:val="008B7B46"/>
    <w:rsid w:val="008C0051"/>
    <w:rsid w:val="008C12CC"/>
    <w:rsid w:val="008C1380"/>
    <w:rsid w:val="008C1421"/>
    <w:rsid w:val="008C18F2"/>
    <w:rsid w:val="008C21A0"/>
    <w:rsid w:val="008C220F"/>
    <w:rsid w:val="008C29A0"/>
    <w:rsid w:val="008C2A72"/>
    <w:rsid w:val="008C2AC7"/>
    <w:rsid w:val="008C2C12"/>
    <w:rsid w:val="008C34FC"/>
    <w:rsid w:val="008C395D"/>
    <w:rsid w:val="008C3C7D"/>
    <w:rsid w:val="008C4181"/>
    <w:rsid w:val="008C41BE"/>
    <w:rsid w:val="008C46AE"/>
    <w:rsid w:val="008C525D"/>
    <w:rsid w:val="008C56FD"/>
    <w:rsid w:val="008C60DC"/>
    <w:rsid w:val="008C66AC"/>
    <w:rsid w:val="008C6780"/>
    <w:rsid w:val="008C6876"/>
    <w:rsid w:val="008C78AD"/>
    <w:rsid w:val="008C78E9"/>
    <w:rsid w:val="008C7BFB"/>
    <w:rsid w:val="008D044E"/>
    <w:rsid w:val="008D0C1D"/>
    <w:rsid w:val="008D0CEA"/>
    <w:rsid w:val="008D10E7"/>
    <w:rsid w:val="008D13E9"/>
    <w:rsid w:val="008D174C"/>
    <w:rsid w:val="008D1DD5"/>
    <w:rsid w:val="008D2160"/>
    <w:rsid w:val="008D2D74"/>
    <w:rsid w:val="008D46E4"/>
    <w:rsid w:val="008D4CF1"/>
    <w:rsid w:val="008D50C3"/>
    <w:rsid w:val="008D5570"/>
    <w:rsid w:val="008D5C30"/>
    <w:rsid w:val="008D5F81"/>
    <w:rsid w:val="008D6A21"/>
    <w:rsid w:val="008D6CE8"/>
    <w:rsid w:val="008D73A1"/>
    <w:rsid w:val="008E0758"/>
    <w:rsid w:val="008E0A16"/>
    <w:rsid w:val="008E0E19"/>
    <w:rsid w:val="008E0F0E"/>
    <w:rsid w:val="008E12E6"/>
    <w:rsid w:val="008E145C"/>
    <w:rsid w:val="008E1727"/>
    <w:rsid w:val="008E1CBB"/>
    <w:rsid w:val="008E1F86"/>
    <w:rsid w:val="008E2545"/>
    <w:rsid w:val="008E2756"/>
    <w:rsid w:val="008E2A58"/>
    <w:rsid w:val="008E2CF7"/>
    <w:rsid w:val="008E3E94"/>
    <w:rsid w:val="008E438F"/>
    <w:rsid w:val="008E43D8"/>
    <w:rsid w:val="008E4A65"/>
    <w:rsid w:val="008E5E25"/>
    <w:rsid w:val="008E62F1"/>
    <w:rsid w:val="008E686C"/>
    <w:rsid w:val="008E7296"/>
    <w:rsid w:val="008E7502"/>
    <w:rsid w:val="008E7591"/>
    <w:rsid w:val="008F01CF"/>
    <w:rsid w:val="008F1137"/>
    <w:rsid w:val="008F1453"/>
    <w:rsid w:val="008F1594"/>
    <w:rsid w:val="008F2B0E"/>
    <w:rsid w:val="008F2BA1"/>
    <w:rsid w:val="008F2DDF"/>
    <w:rsid w:val="008F2E4A"/>
    <w:rsid w:val="008F313F"/>
    <w:rsid w:val="008F3656"/>
    <w:rsid w:val="008F374A"/>
    <w:rsid w:val="008F4457"/>
    <w:rsid w:val="008F4475"/>
    <w:rsid w:val="008F462C"/>
    <w:rsid w:val="008F4BB9"/>
    <w:rsid w:val="008F4D2F"/>
    <w:rsid w:val="008F53C1"/>
    <w:rsid w:val="008F5A8A"/>
    <w:rsid w:val="008F60E7"/>
    <w:rsid w:val="008F6246"/>
    <w:rsid w:val="008F6586"/>
    <w:rsid w:val="008F6E4D"/>
    <w:rsid w:val="008F7E0F"/>
    <w:rsid w:val="00900809"/>
    <w:rsid w:val="00901121"/>
    <w:rsid w:val="00901226"/>
    <w:rsid w:val="0090142E"/>
    <w:rsid w:val="009021A9"/>
    <w:rsid w:val="00902220"/>
    <w:rsid w:val="009022D5"/>
    <w:rsid w:val="00902BD3"/>
    <w:rsid w:val="00902DBA"/>
    <w:rsid w:val="00903B52"/>
    <w:rsid w:val="00903C66"/>
    <w:rsid w:val="00903E3D"/>
    <w:rsid w:val="00903E8B"/>
    <w:rsid w:val="00903F03"/>
    <w:rsid w:val="0090471A"/>
    <w:rsid w:val="00904738"/>
    <w:rsid w:val="00904E9C"/>
    <w:rsid w:val="00904FA7"/>
    <w:rsid w:val="00905415"/>
    <w:rsid w:val="009058E5"/>
    <w:rsid w:val="00905E59"/>
    <w:rsid w:val="00905FF0"/>
    <w:rsid w:val="009064FC"/>
    <w:rsid w:val="00906526"/>
    <w:rsid w:val="009068EC"/>
    <w:rsid w:val="00906A33"/>
    <w:rsid w:val="00906B1E"/>
    <w:rsid w:val="00907139"/>
    <w:rsid w:val="00907916"/>
    <w:rsid w:val="00907D60"/>
    <w:rsid w:val="00907FA6"/>
    <w:rsid w:val="00910A05"/>
    <w:rsid w:val="00910AC5"/>
    <w:rsid w:val="00910D39"/>
    <w:rsid w:val="00910F75"/>
    <w:rsid w:val="00910F9E"/>
    <w:rsid w:val="00911378"/>
    <w:rsid w:val="00911455"/>
    <w:rsid w:val="009127AE"/>
    <w:rsid w:val="00912B6D"/>
    <w:rsid w:val="00912CF5"/>
    <w:rsid w:val="00912EA5"/>
    <w:rsid w:val="009134D4"/>
    <w:rsid w:val="00913606"/>
    <w:rsid w:val="00913F08"/>
    <w:rsid w:val="00913F1E"/>
    <w:rsid w:val="00913F3C"/>
    <w:rsid w:val="00914013"/>
    <w:rsid w:val="00914503"/>
    <w:rsid w:val="00914964"/>
    <w:rsid w:val="00914D56"/>
    <w:rsid w:val="00914DA5"/>
    <w:rsid w:val="00914F9D"/>
    <w:rsid w:val="0091507D"/>
    <w:rsid w:val="0091540E"/>
    <w:rsid w:val="009154A9"/>
    <w:rsid w:val="00916279"/>
    <w:rsid w:val="009163B6"/>
    <w:rsid w:val="0091650E"/>
    <w:rsid w:val="00916CD0"/>
    <w:rsid w:val="00916F05"/>
    <w:rsid w:val="009175F3"/>
    <w:rsid w:val="00917789"/>
    <w:rsid w:val="00917E07"/>
    <w:rsid w:val="00920053"/>
    <w:rsid w:val="00920461"/>
    <w:rsid w:val="00920D7D"/>
    <w:rsid w:val="0092114B"/>
    <w:rsid w:val="0092276B"/>
    <w:rsid w:val="00922D11"/>
    <w:rsid w:val="00922E3D"/>
    <w:rsid w:val="00923530"/>
    <w:rsid w:val="009235CB"/>
    <w:rsid w:val="00923BAE"/>
    <w:rsid w:val="00923D63"/>
    <w:rsid w:val="00924113"/>
    <w:rsid w:val="009246CC"/>
    <w:rsid w:val="009248F2"/>
    <w:rsid w:val="00924E66"/>
    <w:rsid w:val="009255E7"/>
    <w:rsid w:val="00926BBF"/>
    <w:rsid w:val="0092717F"/>
    <w:rsid w:val="00930039"/>
    <w:rsid w:val="0093006A"/>
    <w:rsid w:val="009301CB"/>
    <w:rsid w:val="0093047A"/>
    <w:rsid w:val="009306CB"/>
    <w:rsid w:val="009309BC"/>
    <w:rsid w:val="00930B2E"/>
    <w:rsid w:val="00930D17"/>
    <w:rsid w:val="00930E66"/>
    <w:rsid w:val="00931054"/>
    <w:rsid w:val="009316E8"/>
    <w:rsid w:val="00931D11"/>
    <w:rsid w:val="0093252C"/>
    <w:rsid w:val="00932D8B"/>
    <w:rsid w:val="0093373F"/>
    <w:rsid w:val="0093382E"/>
    <w:rsid w:val="00933B0F"/>
    <w:rsid w:val="00934214"/>
    <w:rsid w:val="0093449E"/>
    <w:rsid w:val="0093450E"/>
    <w:rsid w:val="00934E66"/>
    <w:rsid w:val="0093589B"/>
    <w:rsid w:val="009358A6"/>
    <w:rsid w:val="00935CCA"/>
    <w:rsid w:val="00936354"/>
    <w:rsid w:val="00936A5F"/>
    <w:rsid w:val="009370E9"/>
    <w:rsid w:val="00937776"/>
    <w:rsid w:val="00937FAE"/>
    <w:rsid w:val="00940744"/>
    <w:rsid w:val="00941121"/>
    <w:rsid w:val="00941803"/>
    <w:rsid w:val="00941A73"/>
    <w:rsid w:val="00941B95"/>
    <w:rsid w:val="00941D97"/>
    <w:rsid w:val="00942429"/>
    <w:rsid w:val="00942594"/>
    <w:rsid w:val="009426E7"/>
    <w:rsid w:val="00942EEE"/>
    <w:rsid w:val="00943B12"/>
    <w:rsid w:val="0094536E"/>
    <w:rsid w:val="00945955"/>
    <w:rsid w:val="009459EB"/>
    <w:rsid w:val="009460C2"/>
    <w:rsid w:val="009466D6"/>
    <w:rsid w:val="00946D5B"/>
    <w:rsid w:val="00946EC9"/>
    <w:rsid w:val="00946F75"/>
    <w:rsid w:val="0094728F"/>
    <w:rsid w:val="00947D4F"/>
    <w:rsid w:val="00947DC0"/>
    <w:rsid w:val="00950850"/>
    <w:rsid w:val="00950A80"/>
    <w:rsid w:val="00950CB8"/>
    <w:rsid w:val="0095105F"/>
    <w:rsid w:val="00951DC1"/>
    <w:rsid w:val="00951DCB"/>
    <w:rsid w:val="00951E3F"/>
    <w:rsid w:val="0095265C"/>
    <w:rsid w:val="00952775"/>
    <w:rsid w:val="00952956"/>
    <w:rsid w:val="00952C4B"/>
    <w:rsid w:val="0095346F"/>
    <w:rsid w:val="00953609"/>
    <w:rsid w:val="00954531"/>
    <w:rsid w:val="00954BA4"/>
    <w:rsid w:val="00955254"/>
    <w:rsid w:val="0095540B"/>
    <w:rsid w:val="009555EF"/>
    <w:rsid w:val="009557C9"/>
    <w:rsid w:val="009557D1"/>
    <w:rsid w:val="00955B3E"/>
    <w:rsid w:val="00955E13"/>
    <w:rsid w:val="00955EEE"/>
    <w:rsid w:val="009561C9"/>
    <w:rsid w:val="009561FC"/>
    <w:rsid w:val="009562D4"/>
    <w:rsid w:val="00956564"/>
    <w:rsid w:val="00956580"/>
    <w:rsid w:val="00956782"/>
    <w:rsid w:val="0096009A"/>
    <w:rsid w:val="00960442"/>
    <w:rsid w:val="009605E7"/>
    <w:rsid w:val="00960652"/>
    <w:rsid w:val="00961012"/>
    <w:rsid w:val="0096162D"/>
    <w:rsid w:val="0096193E"/>
    <w:rsid w:val="00961996"/>
    <w:rsid w:val="00961D3C"/>
    <w:rsid w:val="00962622"/>
    <w:rsid w:val="00963522"/>
    <w:rsid w:val="00963C46"/>
    <w:rsid w:val="00963FA1"/>
    <w:rsid w:val="00964025"/>
    <w:rsid w:val="009645E0"/>
    <w:rsid w:val="00964613"/>
    <w:rsid w:val="009648B2"/>
    <w:rsid w:val="00964A43"/>
    <w:rsid w:val="00964E25"/>
    <w:rsid w:val="0096625B"/>
    <w:rsid w:val="009662A7"/>
    <w:rsid w:val="00966867"/>
    <w:rsid w:val="009676C1"/>
    <w:rsid w:val="009676F2"/>
    <w:rsid w:val="0097030E"/>
    <w:rsid w:val="009706D1"/>
    <w:rsid w:val="0097080F"/>
    <w:rsid w:val="00970AF7"/>
    <w:rsid w:val="00970C98"/>
    <w:rsid w:val="00971822"/>
    <w:rsid w:val="009726D3"/>
    <w:rsid w:val="00972FA8"/>
    <w:rsid w:val="00973064"/>
    <w:rsid w:val="009735E5"/>
    <w:rsid w:val="0097373B"/>
    <w:rsid w:val="00974896"/>
    <w:rsid w:val="00975059"/>
    <w:rsid w:val="009755FC"/>
    <w:rsid w:val="009758CB"/>
    <w:rsid w:val="009762DE"/>
    <w:rsid w:val="009763E4"/>
    <w:rsid w:val="009766E0"/>
    <w:rsid w:val="00976B06"/>
    <w:rsid w:val="0097713C"/>
    <w:rsid w:val="00977444"/>
    <w:rsid w:val="00977950"/>
    <w:rsid w:val="00977CF8"/>
    <w:rsid w:val="0098033A"/>
    <w:rsid w:val="009805C2"/>
    <w:rsid w:val="009807AB"/>
    <w:rsid w:val="00980925"/>
    <w:rsid w:val="00980A32"/>
    <w:rsid w:val="00980B2C"/>
    <w:rsid w:val="00981D0B"/>
    <w:rsid w:val="009826AB"/>
    <w:rsid w:val="00982AB7"/>
    <w:rsid w:val="00982E6E"/>
    <w:rsid w:val="00983262"/>
    <w:rsid w:val="00983733"/>
    <w:rsid w:val="00983C68"/>
    <w:rsid w:val="00983DE6"/>
    <w:rsid w:val="00983E44"/>
    <w:rsid w:val="009848E8"/>
    <w:rsid w:val="009849A1"/>
    <w:rsid w:val="00984D42"/>
    <w:rsid w:val="009861B7"/>
    <w:rsid w:val="009864F4"/>
    <w:rsid w:val="0099025C"/>
    <w:rsid w:val="0099073C"/>
    <w:rsid w:val="009907A0"/>
    <w:rsid w:val="00991415"/>
    <w:rsid w:val="0099175D"/>
    <w:rsid w:val="009918DA"/>
    <w:rsid w:val="00991D62"/>
    <w:rsid w:val="00991DBB"/>
    <w:rsid w:val="00991FA3"/>
    <w:rsid w:val="00992977"/>
    <w:rsid w:val="00992DB2"/>
    <w:rsid w:val="0099356D"/>
    <w:rsid w:val="0099373D"/>
    <w:rsid w:val="00993BD4"/>
    <w:rsid w:val="00993D65"/>
    <w:rsid w:val="00993D99"/>
    <w:rsid w:val="00993F49"/>
    <w:rsid w:val="00994086"/>
    <w:rsid w:val="009943C9"/>
    <w:rsid w:val="00994587"/>
    <w:rsid w:val="00994C42"/>
    <w:rsid w:val="00994C44"/>
    <w:rsid w:val="00995456"/>
    <w:rsid w:val="009957A6"/>
    <w:rsid w:val="0099644D"/>
    <w:rsid w:val="00996FC4"/>
    <w:rsid w:val="0099725B"/>
    <w:rsid w:val="00997782"/>
    <w:rsid w:val="0099792A"/>
    <w:rsid w:val="009A089C"/>
    <w:rsid w:val="009A0B2F"/>
    <w:rsid w:val="009A1727"/>
    <w:rsid w:val="009A1750"/>
    <w:rsid w:val="009A19CB"/>
    <w:rsid w:val="009A1C91"/>
    <w:rsid w:val="009A1DB2"/>
    <w:rsid w:val="009A209F"/>
    <w:rsid w:val="009A247A"/>
    <w:rsid w:val="009A2AB9"/>
    <w:rsid w:val="009A2FD2"/>
    <w:rsid w:val="009A3174"/>
    <w:rsid w:val="009A3990"/>
    <w:rsid w:val="009A3EAA"/>
    <w:rsid w:val="009A48AD"/>
    <w:rsid w:val="009A5020"/>
    <w:rsid w:val="009A5D8A"/>
    <w:rsid w:val="009A5FA1"/>
    <w:rsid w:val="009A5FFC"/>
    <w:rsid w:val="009A608E"/>
    <w:rsid w:val="009A6CB2"/>
    <w:rsid w:val="009A7020"/>
    <w:rsid w:val="009A74C5"/>
    <w:rsid w:val="009A7812"/>
    <w:rsid w:val="009A7F2A"/>
    <w:rsid w:val="009B0432"/>
    <w:rsid w:val="009B047B"/>
    <w:rsid w:val="009B0A19"/>
    <w:rsid w:val="009B0CE9"/>
    <w:rsid w:val="009B0E9F"/>
    <w:rsid w:val="009B1ABF"/>
    <w:rsid w:val="009B1B61"/>
    <w:rsid w:val="009B1C6E"/>
    <w:rsid w:val="009B1DA6"/>
    <w:rsid w:val="009B2008"/>
    <w:rsid w:val="009B20FC"/>
    <w:rsid w:val="009B2E4D"/>
    <w:rsid w:val="009B3C86"/>
    <w:rsid w:val="009B3ED2"/>
    <w:rsid w:val="009B4AB5"/>
    <w:rsid w:val="009B4CD4"/>
    <w:rsid w:val="009B4F9F"/>
    <w:rsid w:val="009B5029"/>
    <w:rsid w:val="009B5965"/>
    <w:rsid w:val="009B5EFE"/>
    <w:rsid w:val="009B6124"/>
    <w:rsid w:val="009B69F8"/>
    <w:rsid w:val="009B6DCC"/>
    <w:rsid w:val="009B7AB9"/>
    <w:rsid w:val="009C0488"/>
    <w:rsid w:val="009C095F"/>
    <w:rsid w:val="009C09CE"/>
    <w:rsid w:val="009C0E32"/>
    <w:rsid w:val="009C0EFD"/>
    <w:rsid w:val="009C0FAB"/>
    <w:rsid w:val="009C0FE2"/>
    <w:rsid w:val="009C2240"/>
    <w:rsid w:val="009C23ED"/>
    <w:rsid w:val="009C2AEC"/>
    <w:rsid w:val="009C32C2"/>
    <w:rsid w:val="009C358D"/>
    <w:rsid w:val="009C3A82"/>
    <w:rsid w:val="009C3E6B"/>
    <w:rsid w:val="009C4154"/>
    <w:rsid w:val="009C43CC"/>
    <w:rsid w:val="009C4411"/>
    <w:rsid w:val="009C4437"/>
    <w:rsid w:val="009C4574"/>
    <w:rsid w:val="009C458C"/>
    <w:rsid w:val="009C4818"/>
    <w:rsid w:val="009C48C4"/>
    <w:rsid w:val="009C4946"/>
    <w:rsid w:val="009C4B32"/>
    <w:rsid w:val="009C4F84"/>
    <w:rsid w:val="009C5C08"/>
    <w:rsid w:val="009C5CC3"/>
    <w:rsid w:val="009C6008"/>
    <w:rsid w:val="009C617F"/>
    <w:rsid w:val="009C6E97"/>
    <w:rsid w:val="009C7407"/>
    <w:rsid w:val="009C7AF7"/>
    <w:rsid w:val="009C7B54"/>
    <w:rsid w:val="009C7D46"/>
    <w:rsid w:val="009D04B3"/>
    <w:rsid w:val="009D057C"/>
    <w:rsid w:val="009D0BF6"/>
    <w:rsid w:val="009D0CAD"/>
    <w:rsid w:val="009D0CB3"/>
    <w:rsid w:val="009D0F87"/>
    <w:rsid w:val="009D0FE5"/>
    <w:rsid w:val="009D11A5"/>
    <w:rsid w:val="009D127C"/>
    <w:rsid w:val="009D12E1"/>
    <w:rsid w:val="009D130A"/>
    <w:rsid w:val="009D15E8"/>
    <w:rsid w:val="009D1989"/>
    <w:rsid w:val="009D1F0A"/>
    <w:rsid w:val="009D221B"/>
    <w:rsid w:val="009D23FD"/>
    <w:rsid w:val="009D2FD4"/>
    <w:rsid w:val="009D356B"/>
    <w:rsid w:val="009D365B"/>
    <w:rsid w:val="009D386D"/>
    <w:rsid w:val="009D3B5E"/>
    <w:rsid w:val="009D47EA"/>
    <w:rsid w:val="009D4914"/>
    <w:rsid w:val="009D59C4"/>
    <w:rsid w:val="009D5C65"/>
    <w:rsid w:val="009D6F94"/>
    <w:rsid w:val="009D72E6"/>
    <w:rsid w:val="009D7318"/>
    <w:rsid w:val="009E02A2"/>
    <w:rsid w:val="009E11DC"/>
    <w:rsid w:val="009E15DB"/>
    <w:rsid w:val="009E18F5"/>
    <w:rsid w:val="009E19CD"/>
    <w:rsid w:val="009E22BA"/>
    <w:rsid w:val="009E301B"/>
    <w:rsid w:val="009E32F8"/>
    <w:rsid w:val="009E338D"/>
    <w:rsid w:val="009E353C"/>
    <w:rsid w:val="009E35C8"/>
    <w:rsid w:val="009E3FE3"/>
    <w:rsid w:val="009E4153"/>
    <w:rsid w:val="009E4571"/>
    <w:rsid w:val="009E4F31"/>
    <w:rsid w:val="009E5064"/>
    <w:rsid w:val="009E5B9B"/>
    <w:rsid w:val="009E61C9"/>
    <w:rsid w:val="009E6221"/>
    <w:rsid w:val="009E6825"/>
    <w:rsid w:val="009E70FD"/>
    <w:rsid w:val="009E7294"/>
    <w:rsid w:val="009F0226"/>
    <w:rsid w:val="009F03D5"/>
    <w:rsid w:val="009F042C"/>
    <w:rsid w:val="009F0673"/>
    <w:rsid w:val="009F0A25"/>
    <w:rsid w:val="009F230E"/>
    <w:rsid w:val="009F24C7"/>
    <w:rsid w:val="009F3C19"/>
    <w:rsid w:val="009F3D41"/>
    <w:rsid w:val="009F3FE9"/>
    <w:rsid w:val="009F4DB7"/>
    <w:rsid w:val="009F4E32"/>
    <w:rsid w:val="009F523F"/>
    <w:rsid w:val="009F5546"/>
    <w:rsid w:val="009F5CFE"/>
    <w:rsid w:val="009F5EBC"/>
    <w:rsid w:val="009F60CE"/>
    <w:rsid w:val="009F60F3"/>
    <w:rsid w:val="009F6584"/>
    <w:rsid w:val="009F695E"/>
    <w:rsid w:val="009F6977"/>
    <w:rsid w:val="009F710B"/>
    <w:rsid w:val="009F73C7"/>
    <w:rsid w:val="009F7480"/>
    <w:rsid w:val="009F780D"/>
    <w:rsid w:val="00A003B7"/>
    <w:rsid w:val="00A0126A"/>
    <w:rsid w:val="00A01506"/>
    <w:rsid w:val="00A01627"/>
    <w:rsid w:val="00A01B1B"/>
    <w:rsid w:val="00A01C02"/>
    <w:rsid w:val="00A01F37"/>
    <w:rsid w:val="00A02679"/>
    <w:rsid w:val="00A03368"/>
    <w:rsid w:val="00A0349A"/>
    <w:rsid w:val="00A03798"/>
    <w:rsid w:val="00A038DD"/>
    <w:rsid w:val="00A03C3B"/>
    <w:rsid w:val="00A03E53"/>
    <w:rsid w:val="00A04590"/>
    <w:rsid w:val="00A0462B"/>
    <w:rsid w:val="00A046AD"/>
    <w:rsid w:val="00A0488D"/>
    <w:rsid w:val="00A048EB"/>
    <w:rsid w:val="00A04E97"/>
    <w:rsid w:val="00A05AFD"/>
    <w:rsid w:val="00A06540"/>
    <w:rsid w:val="00A065E0"/>
    <w:rsid w:val="00A066CD"/>
    <w:rsid w:val="00A06845"/>
    <w:rsid w:val="00A06A88"/>
    <w:rsid w:val="00A06B15"/>
    <w:rsid w:val="00A0759B"/>
    <w:rsid w:val="00A075E7"/>
    <w:rsid w:val="00A07A33"/>
    <w:rsid w:val="00A10865"/>
    <w:rsid w:val="00A10F0F"/>
    <w:rsid w:val="00A11006"/>
    <w:rsid w:val="00A1105F"/>
    <w:rsid w:val="00A11486"/>
    <w:rsid w:val="00A1164B"/>
    <w:rsid w:val="00A117CA"/>
    <w:rsid w:val="00A11A2B"/>
    <w:rsid w:val="00A11BB4"/>
    <w:rsid w:val="00A12072"/>
    <w:rsid w:val="00A12D5E"/>
    <w:rsid w:val="00A12DD5"/>
    <w:rsid w:val="00A12F87"/>
    <w:rsid w:val="00A12F8B"/>
    <w:rsid w:val="00A13001"/>
    <w:rsid w:val="00A1368E"/>
    <w:rsid w:val="00A1461D"/>
    <w:rsid w:val="00A15095"/>
    <w:rsid w:val="00A15813"/>
    <w:rsid w:val="00A15B9D"/>
    <w:rsid w:val="00A16914"/>
    <w:rsid w:val="00A16A06"/>
    <w:rsid w:val="00A172A2"/>
    <w:rsid w:val="00A1744A"/>
    <w:rsid w:val="00A17535"/>
    <w:rsid w:val="00A179BC"/>
    <w:rsid w:val="00A20094"/>
    <w:rsid w:val="00A205A4"/>
    <w:rsid w:val="00A20A1C"/>
    <w:rsid w:val="00A20F82"/>
    <w:rsid w:val="00A215EB"/>
    <w:rsid w:val="00A21D16"/>
    <w:rsid w:val="00A21EBB"/>
    <w:rsid w:val="00A220CC"/>
    <w:rsid w:val="00A224A9"/>
    <w:rsid w:val="00A22607"/>
    <w:rsid w:val="00A23738"/>
    <w:rsid w:val="00A23DB9"/>
    <w:rsid w:val="00A23EF8"/>
    <w:rsid w:val="00A23F85"/>
    <w:rsid w:val="00A247AC"/>
    <w:rsid w:val="00A25371"/>
    <w:rsid w:val="00A256B8"/>
    <w:rsid w:val="00A25AE8"/>
    <w:rsid w:val="00A25CAB"/>
    <w:rsid w:val="00A26343"/>
    <w:rsid w:val="00A264C2"/>
    <w:rsid w:val="00A26855"/>
    <w:rsid w:val="00A269B7"/>
    <w:rsid w:val="00A26B6B"/>
    <w:rsid w:val="00A2753C"/>
    <w:rsid w:val="00A275D7"/>
    <w:rsid w:val="00A276B6"/>
    <w:rsid w:val="00A27D3D"/>
    <w:rsid w:val="00A27DD8"/>
    <w:rsid w:val="00A30E39"/>
    <w:rsid w:val="00A314F4"/>
    <w:rsid w:val="00A319BD"/>
    <w:rsid w:val="00A31BB7"/>
    <w:rsid w:val="00A321FC"/>
    <w:rsid w:val="00A3238E"/>
    <w:rsid w:val="00A328A7"/>
    <w:rsid w:val="00A32F2A"/>
    <w:rsid w:val="00A331DB"/>
    <w:rsid w:val="00A335D8"/>
    <w:rsid w:val="00A33787"/>
    <w:rsid w:val="00A33A65"/>
    <w:rsid w:val="00A33F81"/>
    <w:rsid w:val="00A33FAB"/>
    <w:rsid w:val="00A345A6"/>
    <w:rsid w:val="00A35565"/>
    <w:rsid w:val="00A35A1D"/>
    <w:rsid w:val="00A3613E"/>
    <w:rsid w:val="00A3642A"/>
    <w:rsid w:val="00A368BC"/>
    <w:rsid w:val="00A369BC"/>
    <w:rsid w:val="00A36B00"/>
    <w:rsid w:val="00A37703"/>
    <w:rsid w:val="00A4003F"/>
    <w:rsid w:val="00A40633"/>
    <w:rsid w:val="00A40773"/>
    <w:rsid w:val="00A407BA"/>
    <w:rsid w:val="00A40A1A"/>
    <w:rsid w:val="00A40CB9"/>
    <w:rsid w:val="00A41308"/>
    <w:rsid w:val="00A41333"/>
    <w:rsid w:val="00A427D7"/>
    <w:rsid w:val="00A42AD9"/>
    <w:rsid w:val="00A42CAF"/>
    <w:rsid w:val="00A42E00"/>
    <w:rsid w:val="00A4340B"/>
    <w:rsid w:val="00A4353A"/>
    <w:rsid w:val="00A43996"/>
    <w:rsid w:val="00A43A09"/>
    <w:rsid w:val="00A43EE7"/>
    <w:rsid w:val="00A446C3"/>
    <w:rsid w:val="00A44758"/>
    <w:rsid w:val="00A44D10"/>
    <w:rsid w:val="00A45858"/>
    <w:rsid w:val="00A46985"/>
    <w:rsid w:val="00A46AB4"/>
    <w:rsid w:val="00A50058"/>
    <w:rsid w:val="00A5038E"/>
    <w:rsid w:val="00A51374"/>
    <w:rsid w:val="00A51743"/>
    <w:rsid w:val="00A51B95"/>
    <w:rsid w:val="00A51F87"/>
    <w:rsid w:val="00A5204B"/>
    <w:rsid w:val="00A5224E"/>
    <w:rsid w:val="00A52474"/>
    <w:rsid w:val="00A52689"/>
    <w:rsid w:val="00A52D66"/>
    <w:rsid w:val="00A53547"/>
    <w:rsid w:val="00A537AC"/>
    <w:rsid w:val="00A5395A"/>
    <w:rsid w:val="00A53C8B"/>
    <w:rsid w:val="00A545BE"/>
    <w:rsid w:val="00A54B58"/>
    <w:rsid w:val="00A54CF4"/>
    <w:rsid w:val="00A54DF3"/>
    <w:rsid w:val="00A55629"/>
    <w:rsid w:val="00A55E89"/>
    <w:rsid w:val="00A55FED"/>
    <w:rsid w:val="00A56160"/>
    <w:rsid w:val="00A56307"/>
    <w:rsid w:val="00A5650F"/>
    <w:rsid w:val="00A56AE9"/>
    <w:rsid w:val="00A56F0B"/>
    <w:rsid w:val="00A57716"/>
    <w:rsid w:val="00A57B45"/>
    <w:rsid w:val="00A60221"/>
    <w:rsid w:val="00A609F6"/>
    <w:rsid w:val="00A60D0F"/>
    <w:rsid w:val="00A60E97"/>
    <w:rsid w:val="00A610F8"/>
    <w:rsid w:val="00A618B8"/>
    <w:rsid w:val="00A61DCB"/>
    <w:rsid w:val="00A62A1B"/>
    <w:rsid w:val="00A63505"/>
    <w:rsid w:val="00A63BC2"/>
    <w:rsid w:val="00A65EDC"/>
    <w:rsid w:val="00A65F3C"/>
    <w:rsid w:val="00A6624A"/>
    <w:rsid w:val="00A66A4D"/>
    <w:rsid w:val="00A66D35"/>
    <w:rsid w:val="00A67622"/>
    <w:rsid w:val="00A676B6"/>
    <w:rsid w:val="00A67D96"/>
    <w:rsid w:val="00A70A5E"/>
    <w:rsid w:val="00A70D8E"/>
    <w:rsid w:val="00A7174B"/>
    <w:rsid w:val="00A7198C"/>
    <w:rsid w:val="00A71CA6"/>
    <w:rsid w:val="00A72185"/>
    <w:rsid w:val="00A72228"/>
    <w:rsid w:val="00A72A9B"/>
    <w:rsid w:val="00A72C58"/>
    <w:rsid w:val="00A72CC2"/>
    <w:rsid w:val="00A7344F"/>
    <w:rsid w:val="00A73516"/>
    <w:rsid w:val="00A73B12"/>
    <w:rsid w:val="00A73D05"/>
    <w:rsid w:val="00A73E3F"/>
    <w:rsid w:val="00A73E5A"/>
    <w:rsid w:val="00A747BD"/>
    <w:rsid w:val="00A74ADE"/>
    <w:rsid w:val="00A74BCB"/>
    <w:rsid w:val="00A74E73"/>
    <w:rsid w:val="00A772D1"/>
    <w:rsid w:val="00A7730C"/>
    <w:rsid w:val="00A77942"/>
    <w:rsid w:val="00A779B0"/>
    <w:rsid w:val="00A805F7"/>
    <w:rsid w:val="00A806D8"/>
    <w:rsid w:val="00A8131D"/>
    <w:rsid w:val="00A81A8C"/>
    <w:rsid w:val="00A81BD9"/>
    <w:rsid w:val="00A81F9D"/>
    <w:rsid w:val="00A82DDE"/>
    <w:rsid w:val="00A83036"/>
    <w:rsid w:val="00A832D0"/>
    <w:rsid w:val="00A8370F"/>
    <w:rsid w:val="00A84F2C"/>
    <w:rsid w:val="00A84F7C"/>
    <w:rsid w:val="00A85021"/>
    <w:rsid w:val="00A8539C"/>
    <w:rsid w:val="00A8592A"/>
    <w:rsid w:val="00A85930"/>
    <w:rsid w:val="00A85DD2"/>
    <w:rsid w:val="00A864F9"/>
    <w:rsid w:val="00A87396"/>
    <w:rsid w:val="00A87565"/>
    <w:rsid w:val="00A875E5"/>
    <w:rsid w:val="00A8792B"/>
    <w:rsid w:val="00A87CC4"/>
    <w:rsid w:val="00A87CEE"/>
    <w:rsid w:val="00A9018D"/>
    <w:rsid w:val="00A90810"/>
    <w:rsid w:val="00A90FB9"/>
    <w:rsid w:val="00A9145A"/>
    <w:rsid w:val="00A9193E"/>
    <w:rsid w:val="00A919C9"/>
    <w:rsid w:val="00A92303"/>
    <w:rsid w:val="00A92648"/>
    <w:rsid w:val="00A92CAF"/>
    <w:rsid w:val="00A930F2"/>
    <w:rsid w:val="00A9367C"/>
    <w:rsid w:val="00A93A39"/>
    <w:rsid w:val="00A93B12"/>
    <w:rsid w:val="00A9426B"/>
    <w:rsid w:val="00A943ED"/>
    <w:rsid w:val="00A944F7"/>
    <w:rsid w:val="00A94601"/>
    <w:rsid w:val="00A94760"/>
    <w:rsid w:val="00A94820"/>
    <w:rsid w:val="00A94F56"/>
    <w:rsid w:val="00A950A0"/>
    <w:rsid w:val="00A950B8"/>
    <w:rsid w:val="00A954B6"/>
    <w:rsid w:val="00A95627"/>
    <w:rsid w:val="00A95F60"/>
    <w:rsid w:val="00A965B9"/>
    <w:rsid w:val="00A96749"/>
    <w:rsid w:val="00A96E6D"/>
    <w:rsid w:val="00A97190"/>
    <w:rsid w:val="00A97264"/>
    <w:rsid w:val="00A97392"/>
    <w:rsid w:val="00A974C4"/>
    <w:rsid w:val="00A9764E"/>
    <w:rsid w:val="00A97DF6"/>
    <w:rsid w:val="00A97ECA"/>
    <w:rsid w:val="00AA0305"/>
    <w:rsid w:val="00AA121A"/>
    <w:rsid w:val="00AA1830"/>
    <w:rsid w:val="00AA1AF7"/>
    <w:rsid w:val="00AA1DBA"/>
    <w:rsid w:val="00AA1E5A"/>
    <w:rsid w:val="00AA2D76"/>
    <w:rsid w:val="00AA2FBA"/>
    <w:rsid w:val="00AA30C9"/>
    <w:rsid w:val="00AA3169"/>
    <w:rsid w:val="00AA3655"/>
    <w:rsid w:val="00AA391D"/>
    <w:rsid w:val="00AA39DE"/>
    <w:rsid w:val="00AA3A7A"/>
    <w:rsid w:val="00AA3DDF"/>
    <w:rsid w:val="00AA41B9"/>
    <w:rsid w:val="00AA43D3"/>
    <w:rsid w:val="00AA44B2"/>
    <w:rsid w:val="00AA4527"/>
    <w:rsid w:val="00AA4DCC"/>
    <w:rsid w:val="00AA52FB"/>
    <w:rsid w:val="00AA5771"/>
    <w:rsid w:val="00AA5B7E"/>
    <w:rsid w:val="00AA5EEC"/>
    <w:rsid w:val="00AA6222"/>
    <w:rsid w:val="00AA6DD2"/>
    <w:rsid w:val="00AA76A1"/>
    <w:rsid w:val="00AA772B"/>
    <w:rsid w:val="00AB0428"/>
    <w:rsid w:val="00AB0537"/>
    <w:rsid w:val="00AB0703"/>
    <w:rsid w:val="00AB0783"/>
    <w:rsid w:val="00AB0D41"/>
    <w:rsid w:val="00AB1A57"/>
    <w:rsid w:val="00AB1B8E"/>
    <w:rsid w:val="00AB2080"/>
    <w:rsid w:val="00AB21CA"/>
    <w:rsid w:val="00AB2392"/>
    <w:rsid w:val="00AB282D"/>
    <w:rsid w:val="00AB2D7E"/>
    <w:rsid w:val="00AB3344"/>
    <w:rsid w:val="00AB33E5"/>
    <w:rsid w:val="00AB35BF"/>
    <w:rsid w:val="00AB3926"/>
    <w:rsid w:val="00AB3B7A"/>
    <w:rsid w:val="00AB3CDB"/>
    <w:rsid w:val="00AB431E"/>
    <w:rsid w:val="00AB4990"/>
    <w:rsid w:val="00AB4A68"/>
    <w:rsid w:val="00AB57D7"/>
    <w:rsid w:val="00AB5DA2"/>
    <w:rsid w:val="00AB5DE8"/>
    <w:rsid w:val="00AB5FCC"/>
    <w:rsid w:val="00AB61EC"/>
    <w:rsid w:val="00AB638D"/>
    <w:rsid w:val="00AB685E"/>
    <w:rsid w:val="00AB75DB"/>
    <w:rsid w:val="00AB7AD2"/>
    <w:rsid w:val="00AB7AEB"/>
    <w:rsid w:val="00AB7F1B"/>
    <w:rsid w:val="00AC024F"/>
    <w:rsid w:val="00AC0A3A"/>
    <w:rsid w:val="00AC0A82"/>
    <w:rsid w:val="00AC0B6F"/>
    <w:rsid w:val="00AC1C41"/>
    <w:rsid w:val="00AC26A9"/>
    <w:rsid w:val="00AC28ED"/>
    <w:rsid w:val="00AC2E1E"/>
    <w:rsid w:val="00AC3054"/>
    <w:rsid w:val="00AC3636"/>
    <w:rsid w:val="00AC3734"/>
    <w:rsid w:val="00AC398A"/>
    <w:rsid w:val="00AC3E91"/>
    <w:rsid w:val="00AC4091"/>
    <w:rsid w:val="00AC420A"/>
    <w:rsid w:val="00AC46C4"/>
    <w:rsid w:val="00AC497D"/>
    <w:rsid w:val="00AC53CD"/>
    <w:rsid w:val="00AC5413"/>
    <w:rsid w:val="00AC5458"/>
    <w:rsid w:val="00AC5571"/>
    <w:rsid w:val="00AC593A"/>
    <w:rsid w:val="00AC64D4"/>
    <w:rsid w:val="00AC6524"/>
    <w:rsid w:val="00AC653D"/>
    <w:rsid w:val="00AC66AE"/>
    <w:rsid w:val="00AC6AED"/>
    <w:rsid w:val="00AC70F8"/>
    <w:rsid w:val="00AC70FA"/>
    <w:rsid w:val="00AC73CD"/>
    <w:rsid w:val="00AC75BC"/>
    <w:rsid w:val="00AC781F"/>
    <w:rsid w:val="00AC7C10"/>
    <w:rsid w:val="00AC7CD0"/>
    <w:rsid w:val="00AD0129"/>
    <w:rsid w:val="00AD0AAB"/>
    <w:rsid w:val="00AD0E5E"/>
    <w:rsid w:val="00AD16B2"/>
    <w:rsid w:val="00AD1C12"/>
    <w:rsid w:val="00AD1DB8"/>
    <w:rsid w:val="00AD1E79"/>
    <w:rsid w:val="00AD2A20"/>
    <w:rsid w:val="00AD2CBB"/>
    <w:rsid w:val="00AD3D52"/>
    <w:rsid w:val="00AD3DCE"/>
    <w:rsid w:val="00AD3EBE"/>
    <w:rsid w:val="00AD3F7F"/>
    <w:rsid w:val="00AD4049"/>
    <w:rsid w:val="00AD4434"/>
    <w:rsid w:val="00AD44DB"/>
    <w:rsid w:val="00AD4BBA"/>
    <w:rsid w:val="00AD4CB6"/>
    <w:rsid w:val="00AD50E2"/>
    <w:rsid w:val="00AD5417"/>
    <w:rsid w:val="00AD55BB"/>
    <w:rsid w:val="00AD6953"/>
    <w:rsid w:val="00AD69A3"/>
    <w:rsid w:val="00AD72AC"/>
    <w:rsid w:val="00AD7389"/>
    <w:rsid w:val="00AD7D23"/>
    <w:rsid w:val="00AE0575"/>
    <w:rsid w:val="00AE071B"/>
    <w:rsid w:val="00AE2011"/>
    <w:rsid w:val="00AE21AD"/>
    <w:rsid w:val="00AE3347"/>
    <w:rsid w:val="00AE3352"/>
    <w:rsid w:val="00AE3D05"/>
    <w:rsid w:val="00AE5131"/>
    <w:rsid w:val="00AE5316"/>
    <w:rsid w:val="00AE6ABD"/>
    <w:rsid w:val="00AE778D"/>
    <w:rsid w:val="00AE7CCE"/>
    <w:rsid w:val="00AE7F34"/>
    <w:rsid w:val="00AF08BF"/>
    <w:rsid w:val="00AF129D"/>
    <w:rsid w:val="00AF146A"/>
    <w:rsid w:val="00AF16D6"/>
    <w:rsid w:val="00AF1A41"/>
    <w:rsid w:val="00AF2C53"/>
    <w:rsid w:val="00AF300E"/>
    <w:rsid w:val="00AF30D9"/>
    <w:rsid w:val="00AF319D"/>
    <w:rsid w:val="00AF3738"/>
    <w:rsid w:val="00AF3B33"/>
    <w:rsid w:val="00AF3C67"/>
    <w:rsid w:val="00AF482C"/>
    <w:rsid w:val="00AF49B8"/>
    <w:rsid w:val="00AF4BA3"/>
    <w:rsid w:val="00AF5885"/>
    <w:rsid w:val="00AF5902"/>
    <w:rsid w:val="00AF5D52"/>
    <w:rsid w:val="00AF609A"/>
    <w:rsid w:val="00AF60D7"/>
    <w:rsid w:val="00AF61C0"/>
    <w:rsid w:val="00AF6D21"/>
    <w:rsid w:val="00AF6EB3"/>
    <w:rsid w:val="00AF7A0F"/>
    <w:rsid w:val="00B000BB"/>
    <w:rsid w:val="00B002C6"/>
    <w:rsid w:val="00B00419"/>
    <w:rsid w:val="00B00482"/>
    <w:rsid w:val="00B00E1F"/>
    <w:rsid w:val="00B00E35"/>
    <w:rsid w:val="00B01C07"/>
    <w:rsid w:val="00B01C6C"/>
    <w:rsid w:val="00B01C9A"/>
    <w:rsid w:val="00B02158"/>
    <w:rsid w:val="00B0296D"/>
    <w:rsid w:val="00B02AC9"/>
    <w:rsid w:val="00B02FCC"/>
    <w:rsid w:val="00B03178"/>
    <w:rsid w:val="00B032EE"/>
    <w:rsid w:val="00B0335E"/>
    <w:rsid w:val="00B03423"/>
    <w:rsid w:val="00B034E8"/>
    <w:rsid w:val="00B039B0"/>
    <w:rsid w:val="00B03AF2"/>
    <w:rsid w:val="00B04651"/>
    <w:rsid w:val="00B04820"/>
    <w:rsid w:val="00B04B09"/>
    <w:rsid w:val="00B05446"/>
    <w:rsid w:val="00B05D40"/>
    <w:rsid w:val="00B06171"/>
    <w:rsid w:val="00B070D2"/>
    <w:rsid w:val="00B075D9"/>
    <w:rsid w:val="00B0783F"/>
    <w:rsid w:val="00B10023"/>
    <w:rsid w:val="00B1005B"/>
    <w:rsid w:val="00B102F9"/>
    <w:rsid w:val="00B106CE"/>
    <w:rsid w:val="00B10B70"/>
    <w:rsid w:val="00B10BA1"/>
    <w:rsid w:val="00B10E01"/>
    <w:rsid w:val="00B10FD2"/>
    <w:rsid w:val="00B11B5E"/>
    <w:rsid w:val="00B12E43"/>
    <w:rsid w:val="00B131FE"/>
    <w:rsid w:val="00B132FB"/>
    <w:rsid w:val="00B13729"/>
    <w:rsid w:val="00B13933"/>
    <w:rsid w:val="00B13A0B"/>
    <w:rsid w:val="00B13FAC"/>
    <w:rsid w:val="00B141F9"/>
    <w:rsid w:val="00B1493A"/>
    <w:rsid w:val="00B14D3B"/>
    <w:rsid w:val="00B1512A"/>
    <w:rsid w:val="00B151B2"/>
    <w:rsid w:val="00B15296"/>
    <w:rsid w:val="00B157D6"/>
    <w:rsid w:val="00B158DE"/>
    <w:rsid w:val="00B15DE9"/>
    <w:rsid w:val="00B15F46"/>
    <w:rsid w:val="00B160FF"/>
    <w:rsid w:val="00B161BD"/>
    <w:rsid w:val="00B166CA"/>
    <w:rsid w:val="00B16724"/>
    <w:rsid w:val="00B16AD0"/>
    <w:rsid w:val="00B16B5A"/>
    <w:rsid w:val="00B16D38"/>
    <w:rsid w:val="00B176B0"/>
    <w:rsid w:val="00B176CF"/>
    <w:rsid w:val="00B1795F"/>
    <w:rsid w:val="00B17AB5"/>
    <w:rsid w:val="00B17D6A"/>
    <w:rsid w:val="00B17F30"/>
    <w:rsid w:val="00B17FE9"/>
    <w:rsid w:val="00B203E0"/>
    <w:rsid w:val="00B20702"/>
    <w:rsid w:val="00B20C83"/>
    <w:rsid w:val="00B20E6D"/>
    <w:rsid w:val="00B20F7A"/>
    <w:rsid w:val="00B2160D"/>
    <w:rsid w:val="00B21D0B"/>
    <w:rsid w:val="00B22196"/>
    <w:rsid w:val="00B228F3"/>
    <w:rsid w:val="00B22C86"/>
    <w:rsid w:val="00B22DDD"/>
    <w:rsid w:val="00B22E97"/>
    <w:rsid w:val="00B2303F"/>
    <w:rsid w:val="00B23631"/>
    <w:rsid w:val="00B23780"/>
    <w:rsid w:val="00B23936"/>
    <w:rsid w:val="00B23978"/>
    <w:rsid w:val="00B23AA7"/>
    <w:rsid w:val="00B23D08"/>
    <w:rsid w:val="00B24261"/>
    <w:rsid w:val="00B24923"/>
    <w:rsid w:val="00B250D7"/>
    <w:rsid w:val="00B252EB"/>
    <w:rsid w:val="00B254ED"/>
    <w:rsid w:val="00B25605"/>
    <w:rsid w:val="00B25780"/>
    <w:rsid w:val="00B25D05"/>
    <w:rsid w:val="00B25EE0"/>
    <w:rsid w:val="00B26467"/>
    <w:rsid w:val="00B26C3F"/>
    <w:rsid w:val="00B26D4D"/>
    <w:rsid w:val="00B26F95"/>
    <w:rsid w:val="00B27971"/>
    <w:rsid w:val="00B3162D"/>
    <w:rsid w:val="00B3209F"/>
    <w:rsid w:val="00B3210A"/>
    <w:rsid w:val="00B3239E"/>
    <w:rsid w:val="00B3247B"/>
    <w:rsid w:val="00B32539"/>
    <w:rsid w:val="00B336AA"/>
    <w:rsid w:val="00B3386C"/>
    <w:rsid w:val="00B33F4E"/>
    <w:rsid w:val="00B341A7"/>
    <w:rsid w:val="00B3431F"/>
    <w:rsid w:val="00B34427"/>
    <w:rsid w:val="00B34C2B"/>
    <w:rsid w:val="00B34DE1"/>
    <w:rsid w:val="00B351E5"/>
    <w:rsid w:val="00B3556B"/>
    <w:rsid w:val="00B35EE6"/>
    <w:rsid w:val="00B36F03"/>
    <w:rsid w:val="00B3727A"/>
    <w:rsid w:val="00B377FE"/>
    <w:rsid w:val="00B400B0"/>
    <w:rsid w:val="00B416D3"/>
    <w:rsid w:val="00B41D12"/>
    <w:rsid w:val="00B41D36"/>
    <w:rsid w:val="00B42D97"/>
    <w:rsid w:val="00B4338C"/>
    <w:rsid w:val="00B44230"/>
    <w:rsid w:val="00B4491C"/>
    <w:rsid w:val="00B45588"/>
    <w:rsid w:val="00B45E0F"/>
    <w:rsid w:val="00B46319"/>
    <w:rsid w:val="00B465AF"/>
    <w:rsid w:val="00B4697B"/>
    <w:rsid w:val="00B46BAA"/>
    <w:rsid w:val="00B46BFC"/>
    <w:rsid w:val="00B470E0"/>
    <w:rsid w:val="00B47386"/>
    <w:rsid w:val="00B47641"/>
    <w:rsid w:val="00B50991"/>
    <w:rsid w:val="00B50A56"/>
    <w:rsid w:val="00B50B13"/>
    <w:rsid w:val="00B51832"/>
    <w:rsid w:val="00B51E60"/>
    <w:rsid w:val="00B51FBC"/>
    <w:rsid w:val="00B52882"/>
    <w:rsid w:val="00B52919"/>
    <w:rsid w:val="00B52A71"/>
    <w:rsid w:val="00B5342B"/>
    <w:rsid w:val="00B53E0E"/>
    <w:rsid w:val="00B54323"/>
    <w:rsid w:val="00B54683"/>
    <w:rsid w:val="00B548E7"/>
    <w:rsid w:val="00B54F06"/>
    <w:rsid w:val="00B552A9"/>
    <w:rsid w:val="00B55A7D"/>
    <w:rsid w:val="00B55C3E"/>
    <w:rsid w:val="00B560DF"/>
    <w:rsid w:val="00B572AA"/>
    <w:rsid w:val="00B57430"/>
    <w:rsid w:val="00B578B9"/>
    <w:rsid w:val="00B600D2"/>
    <w:rsid w:val="00B60330"/>
    <w:rsid w:val="00B605C9"/>
    <w:rsid w:val="00B606FD"/>
    <w:rsid w:val="00B60A74"/>
    <w:rsid w:val="00B60B0C"/>
    <w:rsid w:val="00B61198"/>
    <w:rsid w:val="00B61B39"/>
    <w:rsid w:val="00B61D6B"/>
    <w:rsid w:val="00B61D79"/>
    <w:rsid w:val="00B61F78"/>
    <w:rsid w:val="00B6273D"/>
    <w:rsid w:val="00B62773"/>
    <w:rsid w:val="00B62A34"/>
    <w:rsid w:val="00B63B3A"/>
    <w:rsid w:val="00B642C9"/>
    <w:rsid w:val="00B6431B"/>
    <w:rsid w:val="00B64D27"/>
    <w:rsid w:val="00B65547"/>
    <w:rsid w:val="00B655C2"/>
    <w:rsid w:val="00B65C90"/>
    <w:rsid w:val="00B66496"/>
    <w:rsid w:val="00B666F6"/>
    <w:rsid w:val="00B668D7"/>
    <w:rsid w:val="00B67231"/>
    <w:rsid w:val="00B67A14"/>
    <w:rsid w:val="00B7064D"/>
    <w:rsid w:val="00B7065D"/>
    <w:rsid w:val="00B7068C"/>
    <w:rsid w:val="00B70F0A"/>
    <w:rsid w:val="00B71B37"/>
    <w:rsid w:val="00B72345"/>
    <w:rsid w:val="00B728C5"/>
    <w:rsid w:val="00B72A09"/>
    <w:rsid w:val="00B7309E"/>
    <w:rsid w:val="00B736C0"/>
    <w:rsid w:val="00B73A32"/>
    <w:rsid w:val="00B74284"/>
    <w:rsid w:val="00B7432C"/>
    <w:rsid w:val="00B7467C"/>
    <w:rsid w:val="00B74F89"/>
    <w:rsid w:val="00B75735"/>
    <w:rsid w:val="00B75C65"/>
    <w:rsid w:val="00B75EEA"/>
    <w:rsid w:val="00B761E8"/>
    <w:rsid w:val="00B779B4"/>
    <w:rsid w:val="00B805AE"/>
    <w:rsid w:val="00B81769"/>
    <w:rsid w:val="00B81886"/>
    <w:rsid w:val="00B820FC"/>
    <w:rsid w:val="00B82EE9"/>
    <w:rsid w:val="00B83718"/>
    <w:rsid w:val="00B83EF3"/>
    <w:rsid w:val="00B841F6"/>
    <w:rsid w:val="00B843BE"/>
    <w:rsid w:val="00B84460"/>
    <w:rsid w:val="00B844E2"/>
    <w:rsid w:val="00B848DA"/>
    <w:rsid w:val="00B85154"/>
    <w:rsid w:val="00B85335"/>
    <w:rsid w:val="00B853D0"/>
    <w:rsid w:val="00B854A0"/>
    <w:rsid w:val="00B8556D"/>
    <w:rsid w:val="00B85903"/>
    <w:rsid w:val="00B859A5"/>
    <w:rsid w:val="00B85B5F"/>
    <w:rsid w:val="00B85B85"/>
    <w:rsid w:val="00B85D61"/>
    <w:rsid w:val="00B86800"/>
    <w:rsid w:val="00B86B8E"/>
    <w:rsid w:val="00B8743C"/>
    <w:rsid w:val="00B87E67"/>
    <w:rsid w:val="00B90259"/>
    <w:rsid w:val="00B90425"/>
    <w:rsid w:val="00B90CEA"/>
    <w:rsid w:val="00B91451"/>
    <w:rsid w:val="00B91CB1"/>
    <w:rsid w:val="00B91D1B"/>
    <w:rsid w:val="00B9227E"/>
    <w:rsid w:val="00B92683"/>
    <w:rsid w:val="00B92684"/>
    <w:rsid w:val="00B931FE"/>
    <w:rsid w:val="00B93857"/>
    <w:rsid w:val="00B93D56"/>
    <w:rsid w:val="00B93F14"/>
    <w:rsid w:val="00B93F4C"/>
    <w:rsid w:val="00B94265"/>
    <w:rsid w:val="00B944D0"/>
    <w:rsid w:val="00B94593"/>
    <w:rsid w:val="00B94932"/>
    <w:rsid w:val="00B94BDE"/>
    <w:rsid w:val="00B94CB8"/>
    <w:rsid w:val="00B94DB3"/>
    <w:rsid w:val="00B9520B"/>
    <w:rsid w:val="00B95406"/>
    <w:rsid w:val="00B957F1"/>
    <w:rsid w:val="00B959C0"/>
    <w:rsid w:val="00B95DAB"/>
    <w:rsid w:val="00B95FC7"/>
    <w:rsid w:val="00B96357"/>
    <w:rsid w:val="00B96C6A"/>
    <w:rsid w:val="00B97307"/>
    <w:rsid w:val="00B973F8"/>
    <w:rsid w:val="00B9774D"/>
    <w:rsid w:val="00B97979"/>
    <w:rsid w:val="00BA0482"/>
    <w:rsid w:val="00BA0660"/>
    <w:rsid w:val="00BA07A1"/>
    <w:rsid w:val="00BA12AE"/>
    <w:rsid w:val="00BA198A"/>
    <w:rsid w:val="00BA1B18"/>
    <w:rsid w:val="00BA2575"/>
    <w:rsid w:val="00BA297B"/>
    <w:rsid w:val="00BA2C1A"/>
    <w:rsid w:val="00BA2C96"/>
    <w:rsid w:val="00BA343E"/>
    <w:rsid w:val="00BA3690"/>
    <w:rsid w:val="00BA3B0E"/>
    <w:rsid w:val="00BA3E40"/>
    <w:rsid w:val="00BA3F17"/>
    <w:rsid w:val="00BA4396"/>
    <w:rsid w:val="00BA50A3"/>
    <w:rsid w:val="00BA5231"/>
    <w:rsid w:val="00BA56C7"/>
    <w:rsid w:val="00BA5A11"/>
    <w:rsid w:val="00BA64D5"/>
    <w:rsid w:val="00BA7297"/>
    <w:rsid w:val="00BA75A4"/>
    <w:rsid w:val="00BA7F83"/>
    <w:rsid w:val="00BB033E"/>
    <w:rsid w:val="00BB0A9A"/>
    <w:rsid w:val="00BB0FC6"/>
    <w:rsid w:val="00BB11FE"/>
    <w:rsid w:val="00BB14E9"/>
    <w:rsid w:val="00BB1550"/>
    <w:rsid w:val="00BB1AC2"/>
    <w:rsid w:val="00BB2575"/>
    <w:rsid w:val="00BB3759"/>
    <w:rsid w:val="00BB389F"/>
    <w:rsid w:val="00BB4DB6"/>
    <w:rsid w:val="00BB5593"/>
    <w:rsid w:val="00BB55C4"/>
    <w:rsid w:val="00BB5B03"/>
    <w:rsid w:val="00BB6441"/>
    <w:rsid w:val="00BB659B"/>
    <w:rsid w:val="00BB667D"/>
    <w:rsid w:val="00BB6916"/>
    <w:rsid w:val="00BB6CAD"/>
    <w:rsid w:val="00BB6F6A"/>
    <w:rsid w:val="00BB737C"/>
    <w:rsid w:val="00BB7853"/>
    <w:rsid w:val="00BC1AB0"/>
    <w:rsid w:val="00BC1FBA"/>
    <w:rsid w:val="00BC264D"/>
    <w:rsid w:val="00BC2799"/>
    <w:rsid w:val="00BC3A90"/>
    <w:rsid w:val="00BC42A9"/>
    <w:rsid w:val="00BC4532"/>
    <w:rsid w:val="00BC512D"/>
    <w:rsid w:val="00BC51BD"/>
    <w:rsid w:val="00BC56D9"/>
    <w:rsid w:val="00BC579A"/>
    <w:rsid w:val="00BC5B83"/>
    <w:rsid w:val="00BC6755"/>
    <w:rsid w:val="00BC74D2"/>
    <w:rsid w:val="00BC790E"/>
    <w:rsid w:val="00BC7FC2"/>
    <w:rsid w:val="00BD0257"/>
    <w:rsid w:val="00BD04A7"/>
    <w:rsid w:val="00BD15BF"/>
    <w:rsid w:val="00BD1794"/>
    <w:rsid w:val="00BD1C07"/>
    <w:rsid w:val="00BD2731"/>
    <w:rsid w:val="00BD27ED"/>
    <w:rsid w:val="00BD32C5"/>
    <w:rsid w:val="00BD3BC7"/>
    <w:rsid w:val="00BD3D49"/>
    <w:rsid w:val="00BD3F27"/>
    <w:rsid w:val="00BD3F9F"/>
    <w:rsid w:val="00BD409A"/>
    <w:rsid w:val="00BD454D"/>
    <w:rsid w:val="00BD4F5F"/>
    <w:rsid w:val="00BD51B5"/>
    <w:rsid w:val="00BD54EC"/>
    <w:rsid w:val="00BD57D3"/>
    <w:rsid w:val="00BD5D93"/>
    <w:rsid w:val="00BD6239"/>
    <w:rsid w:val="00BD66C7"/>
    <w:rsid w:val="00BD6FA5"/>
    <w:rsid w:val="00BE0101"/>
    <w:rsid w:val="00BE02B9"/>
    <w:rsid w:val="00BE0460"/>
    <w:rsid w:val="00BE078E"/>
    <w:rsid w:val="00BE18E5"/>
    <w:rsid w:val="00BE1B6F"/>
    <w:rsid w:val="00BE2A97"/>
    <w:rsid w:val="00BE2B9F"/>
    <w:rsid w:val="00BE2D1D"/>
    <w:rsid w:val="00BE2D91"/>
    <w:rsid w:val="00BE34EF"/>
    <w:rsid w:val="00BE3731"/>
    <w:rsid w:val="00BE38F5"/>
    <w:rsid w:val="00BE4908"/>
    <w:rsid w:val="00BE50AC"/>
    <w:rsid w:val="00BE52D1"/>
    <w:rsid w:val="00BE5A2C"/>
    <w:rsid w:val="00BE5BE5"/>
    <w:rsid w:val="00BE5DF7"/>
    <w:rsid w:val="00BE62EA"/>
    <w:rsid w:val="00BE7142"/>
    <w:rsid w:val="00BE716A"/>
    <w:rsid w:val="00BE71E5"/>
    <w:rsid w:val="00BE746E"/>
    <w:rsid w:val="00BE74AA"/>
    <w:rsid w:val="00BE77BF"/>
    <w:rsid w:val="00BE7C16"/>
    <w:rsid w:val="00BF0922"/>
    <w:rsid w:val="00BF1396"/>
    <w:rsid w:val="00BF1C97"/>
    <w:rsid w:val="00BF1D46"/>
    <w:rsid w:val="00BF210D"/>
    <w:rsid w:val="00BF2197"/>
    <w:rsid w:val="00BF2209"/>
    <w:rsid w:val="00BF229B"/>
    <w:rsid w:val="00BF2573"/>
    <w:rsid w:val="00BF28D7"/>
    <w:rsid w:val="00BF2E92"/>
    <w:rsid w:val="00BF317E"/>
    <w:rsid w:val="00BF323A"/>
    <w:rsid w:val="00BF3242"/>
    <w:rsid w:val="00BF3FAC"/>
    <w:rsid w:val="00BF4288"/>
    <w:rsid w:val="00BF4316"/>
    <w:rsid w:val="00BF4C0C"/>
    <w:rsid w:val="00BF4E98"/>
    <w:rsid w:val="00BF5132"/>
    <w:rsid w:val="00BF56A7"/>
    <w:rsid w:val="00BF575F"/>
    <w:rsid w:val="00BF5A28"/>
    <w:rsid w:val="00BF60CD"/>
    <w:rsid w:val="00BF64BC"/>
    <w:rsid w:val="00BF6550"/>
    <w:rsid w:val="00BF6910"/>
    <w:rsid w:val="00BF74BB"/>
    <w:rsid w:val="00BF7808"/>
    <w:rsid w:val="00BF7969"/>
    <w:rsid w:val="00C00218"/>
    <w:rsid w:val="00C01198"/>
    <w:rsid w:val="00C019F5"/>
    <w:rsid w:val="00C01B0A"/>
    <w:rsid w:val="00C01DA3"/>
    <w:rsid w:val="00C01EF4"/>
    <w:rsid w:val="00C01F74"/>
    <w:rsid w:val="00C02A44"/>
    <w:rsid w:val="00C03479"/>
    <w:rsid w:val="00C0357F"/>
    <w:rsid w:val="00C04773"/>
    <w:rsid w:val="00C050D6"/>
    <w:rsid w:val="00C05400"/>
    <w:rsid w:val="00C0549B"/>
    <w:rsid w:val="00C05C84"/>
    <w:rsid w:val="00C0621D"/>
    <w:rsid w:val="00C063B8"/>
    <w:rsid w:val="00C0648D"/>
    <w:rsid w:val="00C06638"/>
    <w:rsid w:val="00C06C8D"/>
    <w:rsid w:val="00C07486"/>
    <w:rsid w:val="00C078BD"/>
    <w:rsid w:val="00C0796B"/>
    <w:rsid w:val="00C07F4A"/>
    <w:rsid w:val="00C10738"/>
    <w:rsid w:val="00C108B0"/>
    <w:rsid w:val="00C10D92"/>
    <w:rsid w:val="00C10EC7"/>
    <w:rsid w:val="00C114D1"/>
    <w:rsid w:val="00C116E6"/>
    <w:rsid w:val="00C116E7"/>
    <w:rsid w:val="00C1178F"/>
    <w:rsid w:val="00C1186D"/>
    <w:rsid w:val="00C127AB"/>
    <w:rsid w:val="00C12835"/>
    <w:rsid w:val="00C12C33"/>
    <w:rsid w:val="00C13093"/>
    <w:rsid w:val="00C1382A"/>
    <w:rsid w:val="00C13B2B"/>
    <w:rsid w:val="00C14682"/>
    <w:rsid w:val="00C148B3"/>
    <w:rsid w:val="00C14DC6"/>
    <w:rsid w:val="00C14F45"/>
    <w:rsid w:val="00C154D7"/>
    <w:rsid w:val="00C15622"/>
    <w:rsid w:val="00C156CE"/>
    <w:rsid w:val="00C15A09"/>
    <w:rsid w:val="00C1635D"/>
    <w:rsid w:val="00C16CB1"/>
    <w:rsid w:val="00C16DB1"/>
    <w:rsid w:val="00C16F37"/>
    <w:rsid w:val="00C1764B"/>
    <w:rsid w:val="00C17757"/>
    <w:rsid w:val="00C17BBA"/>
    <w:rsid w:val="00C21096"/>
    <w:rsid w:val="00C21200"/>
    <w:rsid w:val="00C2192E"/>
    <w:rsid w:val="00C21A72"/>
    <w:rsid w:val="00C225CD"/>
    <w:rsid w:val="00C22777"/>
    <w:rsid w:val="00C229A4"/>
    <w:rsid w:val="00C22BDA"/>
    <w:rsid w:val="00C231F1"/>
    <w:rsid w:val="00C23256"/>
    <w:rsid w:val="00C2372F"/>
    <w:rsid w:val="00C2382E"/>
    <w:rsid w:val="00C23F72"/>
    <w:rsid w:val="00C24C39"/>
    <w:rsid w:val="00C24CF8"/>
    <w:rsid w:val="00C25193"/>
    <w:rsid w:val="00C255A2"/>
    <w:rsid w:val="00C256B3"/>
    <w:rsid w:val="00C25A12"/>
    <w:rsid w:val="00C26452"/>
    <w:rsid w:val="00C26A12"/>
    <w:rsid w:val="00C26BDA"/>
    <w:rsid w:val="00C277DC"/>
    <w:rsid w:val="00C27A1B"/>
    <w:rsid w:val="00C27E09"/>
    <w:rsid w:val="00C27F89"/>
    <w:rsid w:val="00C30571"/>
    <w:rsid w:val="00C30C21"/>
    <w:rsid w:val="00C31568"/>
    <w:rsid w:val="00C32324"/>
    <w:rsid w:val="00C32AA8"/>
    <w:rsid w:val="00C32C61"/>
    <w:rsid w:val="00C333C5"/>
    <w:rsid w:val="00C33559"/>
    <w:rsid w:val="00C3365C"/>
    <w:rsid w:val="00C343A7"/>
    <w:rsid w:val="00C351CE"/>
    <w:rsid w:val="00C353ED"/>
    <w:rsid w:val="00C35578"/>
    <w:rsid w:val="00C35DF7"/>
    <w:rsid w:val="00C3608D"/>
    <w:rsid w:val="00C36E08"/>
    <w:rsid w:val="00C36ECD"/>
    <w:rsid w:val="00C36FF0"/>
    <w:rsid w:val="00C3704E"/>
    <w:rsid w:val="00C371A3"/>
    <w:rsid w:val="00C37459"/>
    <w:rsid w:val="00C378C2"/>
    <w:rsid w:val="00C407E7"/>
    <w:rsid w:val="00C40E10"/>
    <w:rsid w:val="00C40FCF"/>
    <w:rsid w:val="00C41CA1"/>
    <w:rsid w:val="00C420E4"/>
    <w:rsid w:val="00C4267C"/>
    <w:rsid w:val="00C42DCB"/>
    <w:rsid w:val="00C4336E"/>
    <w:rsid w:val="00C434D2"/>
    <w:rsid w:val="00C43E07"/>
    <w:rsid w:val="00C43E83"/>
    <w:rsid w:val="00C44043"/>
    <w:rsid w:val="00C443C8"/>
    <w:rsid w:val="00C44448"/>
    <w:rsid w:val="00C44973"/>
    <w:rsid w:val="00C44E5D"/>
    <w:rsid w:val="00C45460"/>
    <w:rsid w:val="00C45AE8"/>
    <w:rsid w:val="00C45FF2"/>
    <w:rsid w:val="00C46A7E"/>
    <w:rsid w:val="00C47698"/>
    <w:rsid w:val="00C4782B"/>
    <w:rsid w:val="00C47892"/>
    <w:rsid w:val="00C50061"/>
    <w:rsid w:val="00C50B5B"/>
    <w:rsid w:val="00C50DE6"/>
    <w:rsid w:val="00C5192C"/>
    <w:rsid w:val="00C51D93"/>
    <w:rsid w:val="00C52835"/>
    <w:rsid w:val="00C52C02"/>
    <w:rsid w:val="00C52E3E"/>
    <w:rsid w:val="00C52F81"/>
    <w:rsid w:val="00C531C7"/>
    <w:rsid w:val="00C537C5"/>
    <w:rsid w:val="00C53FC6"/>
    <w:rsid w:val="00C54231"/>
    <w:rsid w:val="00C542EF"/>
    <w:rsid w:val="00C54C3B"/>
    <w:rsid w:val="00C55C45"/>
    <w:rsid w:val="00C5635D"/>
    <w:rsid w:val="00C56617"/>
    <w:rsid w:val="00C56F60"/>
    <w:rsid w:val="00C571DA"/>
    <w:rsid w:val="00C575F3"/>
    <w:rsid w:val="00C57B66"/>
    <w:rsid w:val="00C6044C"/>
    <w:rsid w:val="00C609A7"/>
    <w:rsid w:val="00C615A1"/>
    <w:rsid w:val="00C61617"/>
    <w:rsid w:val="00C618C7"/>
    <w:rsid w:val="00C61F02"/>
    <w:rsid w:val="00C61F4C"/>
    <w:rsid w:val="00C62C03"/>
    <w:rsid w:val="00C62D5E"/>
    <w:rsid w:val="00C62F5D"/>
    <w:rsid w:val="00C6353C"/>
    <w:rsid w:val="00C63E46"/>
    <w:rsid w:val="00C642FD"/>
    <w:rsid w:val="00C64548"/>
    <w:rsid w:val="00C64F88"/>
    <w:rsid w:val="00C64FD7"/>
    <w:rsid w:val="00C65169"/>
    <w:rsid w:val="00C654F8"/>
    <w:rsid w:val="00C65863"/>
    <w:rsid w:val="00C66040"/>
    <w:rsid w:val="00C66FCD"/>
    <w:rsid w:val="00C67183"/>
    <w:rsid w:val="00C672EC"/>
    <w:rsid w:val="00C67746"/>
    <w:rsid w:val="00C67EFA"/>
    <w:rsid w:val="00C7039B"/>
    <w:rsid w:val="00C7051E"/>
    <w:rsid w:val="00C70B7C"/>
    <w:rsid w:val="00C70CB7"/>
    <w:rsid w:val="00C70D8E"/>
    <w:rsid w:val="00C7186F"/>
    <w:rsid w:val="00C71C2F"/>
    <w:rsid w:val="00C71D44"/>
    <w:rsid w:val="00C7201E"/>
    <w:rsid w:val="00C73062"/>
    <w:rsid w:val="00C73643"/>
    <w:rsid w:val="00C73B5E"/>
    <w:rsid w:val="00C73C3B"/>
    <w:rsid w:val="00C75360"/>
    <w:rsid w:val="00C757A9"/>
    <w:rsid w:val="00C7582C"/>
    <w:rsid w:val="00C75A31"/>
    <w:rsid w:val="00C75A3E"/>
    <w:rsid w:val="00C75CF5"/>
    <w:rsid w:val="00C76203"/>
    <w:rsid w:val="00C762A9"/>
    <w:rsid w:val="00C7662E"/>
    <w:rsid w:val="00C76F66"/>
    <w:rsid w:val="00C773E3"/>
    <w:rsid w:val="00C776C1"/>
    <w:rsid w:val="00C77875"/>
    <w:rsid w:val="00C77BC0"/>
    <w:rsid w:val="00C77DB6"/>
    <w:rsid w:val="00C77EFF"/>
    <w:rsid w:val="00C80093"/>
    <w:rsid w:val="00C800D9"/>
    <w:rsid w:val="00C80193"/>
    <w:rsid w:val="00C808B1"/>
    <w:rsid w:val="00C80C35"/>
    <w:rsid w:val="00C8234D"/>
    <w:rsid w:val="00C82A3A"/>
    <w:rsid w:val="00C82B29"/>
    <w:rsid w:val="00C8369C"/>
    <w:rsid w:val="00C838C8"/>
    <w:rsid w:val="00C83B78"/>
    <w:rsid w:val="00C83EB1"/>
    <w:rsid w:val="00C84D56"/>
    <w:rsid w:val="00C8511B"/>
    <w:rsid w:val="00C85AD1"/>
    <w:rsid w:val="00C85E96"/>
    <w:rsid w:val="00C86259"/>
    <w:rsid w:val="00C86AF7"/>
    <w:rsid w:val="00C86DCC"/>
    <w:rsid w:val="00C86DFE"/>
    <w:rsid w:val="00C872FF"/>
    <w:rsid w:val="00C87679"/>
    <w:rsid w:val="00C87A0E"/>
    <w:rsid w:val="00C87AA2"/>
    <w:rsid w:val="00C9018B"/>
    <w:rsid w:val="00C90A17"/>
    <w:rsid w:val="00C9127E"/>
    <w:rsid w:val="00C9142B"/>
    <w:rsid w:val="00C91514"/>
    <w:rsid w:val="00C91526"/>
    <w:rsid w:val="00C918A1"/>
    <w:rsid w:val="00C91E49"/>
    <w:rsid w:val="00C9257F"/>
    <w:rsid w:val="00C92961"/>
    <w:rsid w:val="00C93BFA"/>
    <w:rsid w:val="00C9469F"/>
    <w:rsid w:val="00C9495D"/>
    <w:rsid w:val="00C94C5E"/>
    <w:rsid w:val="00C94E90"/>
    <w:rsid w:val="00C95097"/>
    <w:rsid w:val="00C9520A"/>
    <w:rsid w:val="00C95312"/>
    <w:rsid w:val="00C954A8"/>
    <w:rsid w:val="00C954E4"/>
    <w:rsid w:val="00C95BA3"/>
    <w:rsid w:val="00C96EB0"/>
    <w:rsid w:val="00C97537"/>
    <w:rsid w:val="00C97554"/>
    <w:rsid w:val="00C97D86"/>
    <w:rsid w:val="00C97DA8"/>
    <w:rsid w:val="00CA0216"/>
    <w:rsid w:val="00CA071C"/>
    <w:rsid w:val="00CA0B64"/>
    <w:rsid w:val="00CA0CEB"/>
    <w:rsid w:val="00CA0D57"/>
    <w:rsid w:val="00CA1DD3"/>
    <w:rsid w:val="00CA2EED"/>
    <w:rsid w:val="00CA31C1"/>
    <w:rsid w:val="00CA34AB"/>
    <w:rsid w:val="00CA3D4E"/>
    <w:rsid w:val="00CA3F87"/>
    <w:rsid w:val="00CA4145"/>
    <w:rsid w:val="00CA4640"/>
    <w:rsid w:val="00CA4993"/>
    <w:rsid w:val="00CA5026"/>
    <w:rsid w:val="00CA507F"/>
    <w:rsid w:val="00CA5134"/>
    <w:rsid w:val="00CA52BD"/>
    <w:rsid w:val="00CA5495"/>
    <w:rsid w:val="00CA5DBB"/>
    <w:rsid w:val="00CA5E95"/>
    <w:rsid w:val="00CA5FF6"/>
    <w:rsid w:val="00CA6713"/>
    <w:rsid w:val="00CA717C"/>
    <w:rsid w:val="00CA7C0B"/>
    <w:rsid w:val="00CA7C38"/>
    <w:rsid w:val="00CA7FD1"/>
    <w:rsid w:val="00CB0A40"/>
    <w:rsid w:val="00CB0E49"/>
    <w:rsid w:val="00CB14FE"/>
    <w:rsid w:val="00CB1818"/>
    <w:rsid w:val="00CB20B1"/>
    <w:rsid w:val="00CB20BA"/>
    <w:rsid w:val="00CB2434"/>
    <w:rsid w:val="00CB251E"/>
    <w:rsid w:val="00CB25A5"/>
    <w:rsid w:val="00CB2A45"/>
    <w:rsid w:val="00CB30F5"/>
    <w:rsid w:val="00CB36DA"/>
    <w:rsid w:val="00CB3868"/>
    <w:rsid w:val="00CB3A09"/>
    <w:rsid w:val="00CB3BF6"/>
    <w:rsid w:val="00CB3CC0"/>
    <w:rsid w:val="00CB3E8A"/>
    <w:rsid w:val="00CB3ED7"/>
    <w:rsid w:val="00CB4E54"/>
    <w:rsid w:val="00CB5E37"/>
    <w:rsid w:val="00CB6AB9"/>
    <w:rsid w:val="00CB714F"/>
    <w:rsid w:val="00CB74EC"/>
    <w:rsid w:val="00CB7B29"/>
    <w:rsid w:val="00CB7C38"/>
    <w:rsid w:val="00CB7F4C"/>
    <w:rsid w:val="00CC0EB3"/>
    <w:rsid w:val="00CC1168"/>
    <w:rsid w:val="00CC12A1"/>
    <w:rsid w:val="00CC1AAA"/>
    <w:rsid w:val="00CC20EE"/>
    <w:rsid w:val="00CC2764"/>
    <w:rsid w:val="00CC2B04"/>
    <w:rsid w:val="00CC30CE"/>
    <w:rsid w:val="00CC35D6"/>
    <w:rsid w:val="00CC38A2"/>
    <w:rsid w:val="00CC3EE6"/>
    <w:rsid w:val="00CC4411"/>
    <w:rsid w:val="00CC46DF"/>
    <w:rsid w:val="00CC4A01"/>
    <w:rsid w:val="00CC4BFC"/>
    <w:rsid w:val="00CC4F27"/>
    <w:rsid w:val="00CC4FFA"/>
    <w:rsid w:val="00CC52FF"/>
    <w:rsid w:val="00CC5752"/>
    <w:rsid w:val="00CC61C2"/>
    <w:rsid w:val="00CC621B"/>
    <w:rsid w:val="00CC6735"/>
    <w:rsid w:val="00CC7357"/>
    <w:rsid w:val="00CC746E"/>
    <w:rsid w:val="00CC7633"/>
    <w:rsid w:val="00CC7C54"/>
    <w:rsid w:val="00CD0712"/>
    <w:rsid w:val="00CD07D3"/>
    <w:rsid w:val="00CD0FB1"/>
    <w:rsid w:val="00CD1376"/>
    <w:rsid w:val="00CD192F"/>
    <w:rsid w:val="00CD19DD"/>
    <w:rsid w:val="00CD1AC3"/>
    <w:rsid w:val="00CD1B8A"/>
    <w:rsid w:val="00CD2940"/>
    <w:rsid w:val="00CD2A17"/>
    <w:rsid w:val="00CD2A5D"/>
    <w:rsid w:val="00CD2DBF"/>
    <w:rsid w:val="00CD2FF2"/>
    <w:rsid w:val="00CD3030"/>
    <w:rsid w:val="00CD33AC"/>
    <w:rsid w:val="00CD33E2"/>
    <w:rsid w:val="00CD362F"/>
    <w:rsid w:val="00CD390A"/>
    <w:rsid w:val="00CD39C1"/>
    <w:rsid w:val="00CD3A7B"/>
    <w:rsid w:val="00CD3C47"/>
    <w:rsid w:val="00CD44D1"/>
    <w:rsid w:val="00CD485E"/>
    <w:rsid w:val="00CD4B4A"/>
    <w:rsid w:val="00CD556B"/>
    <w:rsid w:val="00CD5A05"/>
    <w:rsid w:val="00CD5AF5"/>
    <w:rsid w:val="00CD5B47"/>
    <w:rsid w:val="00CD63E7"/>
    <w:rsid w:val="00CD673A"/>
    <w:rsid w:val="00CD6AAD"/>
    <w:rsid w:val="00CD6D3A"/>
    <w:rsid w:val="00CD6FF7"/>
    <w:rsid w:val="00CD7556"/>
    <w:rsid w:val="00CD7EEF"/>
    <w:rsid w:val="00CE1228"/>
    <w:rsid w:val="00CE1731"/>
    <w:rsid w:val="00CE1860"/>
    <w:rsid w:val="00CE1B01"/>
    <w:rsid w:val="00CE2EB1"/>
    <w:rsid w:val="00CE3F1D"/>
    <w:rsid w:val="00CE4110"/>
    <w:rsid w:val="00CE4489"/>
    <w:rsid w:val="00CE475A"/>
    <w:rsid w:val="00CE4A74"/>
    <w:rsid w:val="00CE4C11"/>
    <w:rsid w:val="00CE572A"/>
    <w:rsid w:val="00CE5B47"/>
    <w:rsid w:val="00CE6417"/>
    <w:rsid w:val="00CE6693"/>
    <w:rsid w:val="00CE6FA1"/>
    <w:rsid w:val="00CE7490"/>
    <w:rsid w:val="00CE7AB5"/>
    <w:rsid w:val="00CE7D11"/>
    <w:rsid w:val="00CF00AA"/>
    <w:rsid w:val="00CF05F3"/>
    <w:rsid w:val="00CF0691"/>
    <w:rsid w:val="00CF0718"/>
    <w:rsid w:val="00CF0946"/>
    <w:rsid w:val="00CF094B"/>
    <w:rsid w:val="00CF1A10"/>
    <w:rsid w:val="00CF2A7A"/>
    <w:rsid w:val="00CF3029"/>
    <w:rsid w:val="00CF3499"/>
    <w:rsid w:val="00CF34FC"/>
    <w:rsid w:val="00CF359B"/>
    <w:rsid w:val="00CF4045"/>
    <w:rsid w:val="00CF4218"/>
    <w:rsid w:val="00CF427A"/>
    <w:rsid w:val="00CF433D"/>
    <w:rsid w:val="00CF4411"/>
    <w:rsid w:val="00CF45A1"/>
    <w:rsid w:val="00CF4A59"/>
    <w:rsid w:val="00CF4C72"/>
    <w:rsid w:val="00CF5CE9"/>
    <w:rsid w:val="00CF5E03"/>
    <w:rsid w:val="00CF630B"/>
    <w:rsid w:val="00CF7058"/>
    <w:rsid w:val="00CF77BD"/>
    <w:rsid w:val="00D00231"/>
    <w:rsid w:val="00D00743"/>
    <w:rsid w:val="00D00889"/>
    <w:rsid w:val="00D009F7"/>
    <w:rsid w:val="00D01776"/>
    <w:rsid w:val="00D01D00"/>
    <w:rsid w:val="00D02ACC"/>
    <w:rsid w:val="00D02EBD"/>
    <w:rsid w:val="00D03312"/>
    <w:rsid w:val="00D03788"/>
    <w:rsid w:val="00D03EBB"/>
    <w:rsid w:val="00D03F50"/>
    <w:rsid w:val="00D041C6"/>
    <w:rsid w:val="00D04295"/>
    <w:rsid w:val="00D04AA7"/>
    <w:rsid w:val="00D04F37"/>
    <w:rsid w:val="00D04F5B"/>
    <w:rsid w:val="00D054D7"/>
    <w:rsid w:val="00D05BFD"/>
    <w:rsid w:val="00D05D29"/>
    <w:rsid w:val="00D060A5"/>
    <w:rsid w:val="00D0632A"/>
    <w:rsid w:val="00D06A66"/>
    <w:rsid w:val="00D06BCE"/>
    <w:rsid w:val="00D06E28"/>
    <w:rsid w:val="00D06E76"/>
    <w:rsid w:val="00D070DB"/>
    <w:rsid w:val="00D070E6"/>
    <w:rsid w:val="00D0746B"/>
    <w:rsid w:val="00D07AF6"/>
    <w:rsid w:val="00D106E6"/>
    <w:rsid w:val="00D108C7"/>
    <w:rsid w:val="00D10B20"/>
    <w:rsid w:val="00D10EA5"/>
    <w:rsid w:val="00D11271"/>
    <w:rsid w:val="00D11303"/>
    <w:rsid w:val="00D12F90"/>
    <w:rsid w:val="00D1385C"/>
    <w:rsid w:val="00D13872"/>
    <w:rsid w:val="00D1490E"/>
    <w:rsid w:val="00D1537A"/>
    <w:rsid w:val="00D15D15"/>
    <w:rsid w:val="00D15DC8"/>
    <w:rsid w:val="00D161B6"/>
    <w:rsid w:val="00D161D7"/>
    <w:rsid w:val="00D16753"/>
    <w:rsid w:val="00D16BB3"/>
    <w:rsid w:val="00D16BDF"/>
    <w:rsid w:val="00D16E2F"/>
    <w:rsid w:val="00D17060"/>
    <w:rsid w:val="00D1741D"/>
    <w:rsid w:val="00D17611"/>
    <w:rsid w:val="00D2011F"/>
    <w:rsid w:val="00D20C30"/>
    <w:rsid w:val="00D20ED3"/>
    <w:rsid w:val="00D20FC8"/>
    <w:rsid w:val="00D21989"/>
    <w:rsid w:val="00D22955"/>
    <w:rsid w:val="00D22A72"/>
    <w:rsid w:val="00D22A7F"/>
    <w:rsid w:val="00D22EF7"/>
    <w:rsid w:val="00D23052"/>
    <w:rsid w:val="00D2496D"/>
    <w:rsid w:val="00D24FCC"/>
    <w:rsid w:val="00D251C5"/>
    <w:rsid w:val="00D25826"/>
    <w:rsid w:val="00D26C7A"/>
    <w:rsid w:val="00D26E59"/>
    <w:rsid w:val="00D26FC1"/>
    <w:rsid w:val="00D27D49"/>
    <w:rsid w:val="00D30543"/>
    <w:rsid w:val="00D307D0"/>
    <w:rsid w:val="00D31143"/>
    <w:rsid w:val="00D3164C"/>
    <w:rsid w:val="00D31BBE"/>
    <w:rsid w:val="00D31C18"/>
    <w:rsid w:val="00D31EDD"/>
    <w:rsid w:val="00D31F85"/>
    <w:rsid w:val="00D32CAC"/>
    <w:rsid w:val="00D32E95"/>
    <w:rsid w:val="00D335BC"/>
    <w:rsid w:val="00D339F1"/>
    <w:rsid w:val="00D341ED"/>
    <w:rsid w:val="00D34357"/>
    <w:rsid w:val="00D3437C"/>
    <w:rsid w:val="00D34804"/>
    <w:rsid w:val="00D34C5E"/>
    <w:rsid w:val="00D3619B"/>
    <w:rsid w:val="00D36490"/>
    <w:rsid w:val="00D36581"/>
    <w:rsid w:val="00D36EF2"/>
    <w:rsid w:val="00D372D6"/>
    <w:rsid w:val="00D373A4"/>
    <w:rsid w:val="00D37BEE"/>
    <w:rsid w:val="00D37D8A"/>
    <w:rsid w:val="00D4011B"/>
    <w:rsid w:val="00D40224"/>
    <w:rsid w:val="00D40F35"/>
    <w:rsid w:val="00D43281"/>
    <w:rsid w:val="00D43BEA"/>
    <w:rsid w:val="00D43D3E"/>
    <w:rsid w:val="00D448EA"/>
    <w:rsid w:val="00D44E7B"/>
    <w:rsid w:val="00D44FA5"/>
    <w:rsid w:val="00D45122"/>
    <w:rsid w:val="00D45742"/>
    <w:rsid w:val="00D458C5"/>
    <w:rsid w:val="00D46711"/>
    <w:rsid w:val="00D467A5"/>
    <w:rsid w:val="00D46CA6"/>
    <w:rsid w:val="00D47116"/>
    <w:rsid w:val="00D4715C"/>
    <w:rsid w:val="00D47ADD"/>
    <w:rsid w:val="00D47D29"/>
    <w:rsid w:val="00D50813"/>
    <w:rsid w:val="00D509DE"/>
    <w:rsid w:val="00D51022"/>
    <w:rsid w:val="00D51B24"/>
    <w:rsid w:val="00D51F8A"/>
    <w:rsid w:val="00D52108"/>
    <w:rsid w:val="00D521C9"/>
    <w:rsid w:val="00D52710"/>
    <w:rsid w:val="00D52968"/>
    <w:rsid w:val="00D52B3E"/>
    <w:rsid w:val="00D52C32"/>
    <w:rsid w:val="00D536CC"/>
    <w:rsid w:val="00D53806"/>
    <w:rsid w:val="00D53BCD"/>
    <w:rsid w:val="00D5427F"/>
    <w:rsid w:val="00D54AA2"/>
    <w:rsid w:val="00D54C4C"/>
    <w:rsid w:val="00D554EF"/>
    <w:rsid w:val="00D5595C"/>
    <w:rsid w:val="00D565ED"/>
    <w:rsid w:val="00D56C7A"/>
    <w:rsid w:val="00D570AD"/>
    <w:rsid w:val="00D5724A"/>
    <w:rsid w:val="00D57803"/>
    <w:rsid w:val="00D607C1"/>
    <w:rsid w:val="00D60B93"/>
    <w:rsid w:val="00D6150B"/>
    <w:rsid w:val="00D617DB"/>
    <w:rsid w:val="00D61EBC"/>
    <w:rsid w:val="00D62214"/>
    <w:rsid w:val="00D631EA"/>
    <w:rsid w:val="00D63270"/>
    <w:rsid w:val="00D63473"/>
    <w:rsid w:val="00D63728"/>
    <w:rsid w:val="00D6377F"/>
    <w:rsid w:val="00D63BD0"/>
    <w:rsid w:val="00D63BED"/>
    <w:rsid w:val="00D656B3"/>
    <w:rsid w:val="00D65831"/>
    <w:rsid w:val="00D6595A"/>
    <w:rsid w:val="00D65B20"/>
    <w:rsid w:val="00D66060"/>
    <w:rsid w:val="00D665BC"/>
    <w:rsid w:val="00D668D0"/>
    <w:rsid w:val="00D66EAB"/>
    <w:rsid w:val="00D679F0"/>
    <w:rsid w:val="00D67EFF"/>
    <w:rsid w:val="00D70507"/>
    <w:rsid w:val="00D705DF"/>
    <w:rsid w:val="00D71A88"/>
    <w:rsid w:val="00D71EAC"/>
    <w:rsid w:val="00D722D9"/>
    <w:rsid w:val="00D72DF0"/>
    <w:rsid w:val="00D73D4F"/>
    <w:rsid w:val="00D73F48"/>
    <w:rsid w:val="00D76519"/>
    <w:rsid w:val="00D76AC8"/>
    <w:rsid w:val="00D77D20"/>
    <w:rsid w:val="00D77FF8"/>
    <w:rsid w:val="00D80565"/>
    <w:rsid w:val="00D808AA"/>
    <w:rsid w:val="00D81753"/>
    <w:rsid w:val="00D818C0"/>
    <w:rsid w:val="00D81F9D"/>
    <w:rsid w:val="00D8216E"/>
    <w:rsid w:val="00D82799"/>
    <w:rsid w:val="00D829F5"/>
    <w:rsid w:val="00D82CA9"/>
    <w:rsid w:val="00D83395"/>
    <w:rsid w:val="00D83506"/>
    <w:rsid w:val="00D836FA"/>
    <w:rsid w:val="00D83DF3"/>
    <w:rsid w:val="00D83FB6"/>
    <w:rsid w:val="00D84F9A"/>
    <w:rsid w:val="00D850AB"/>
    <w:rsid w:val="00D8525F"/>
    <w:rsid w:val="00D85AC7"/>
    <w:rsid w:val="00D87198"/>
    <w:rsid w:val="00D871C0"/>
    <w:rsid w:val="00D87D79"/>
    <w:rsid w:val="00D900F0"/>
    <w:rsid w:val="00D90B41"/>
    <w:rsid w:val="00D9188E"/>
    <w:rsid w:val="00D92AF5"/>
    <w:rsid w:val="00D93D9D"/>
    <w:rsid w:val="00D94458"/>
    <w:rsid w:val="00D94EFB"/>
    <w:rsid w:val="00D964B4"/>
    <w:rsid w:val="00D9651E"/>
    <w:rsid w:val="00D96959"/>
    <w:rsid w:val="00D96989"/>
    <w:rsid w:val="00D97702"/>
    <w:rsid w:val="00D9779B"/>
    <w:rsid w:val="00D97EAF"/>
    <w:rsid w:val="00DA036C"/>
    <w:rsid w:val="00DA03B9"/>
    <w:rsid w:val="00DA0562"/>
    <w:rsid w:val="00DA0CF3"/>
    <w:rsid w:val="00DA0EEF"/>
    <w:rsid w:val="00DA1345"/>
    <w:rsid w:val="00DA149C"/>
    <w:rsid w:val="00DA2088"/>
    <w:rsid w:val="00DA2C47"/>
    <w:rsid w:val="00DA36E7"/>
    <w:rsid w:val="00DA3A35"/>
    <w:rsid w:val="00DA4755"/>
    <w:rsid w:val="00DA49F9"/>
    <w:rsid w:val="00DA50A0"/>
    <w:rsid w:val="00DA57E8"/>
    <w:rsid w:val="00DA5E62"/>
    <w:rsid w:val="00DA5E73"/>
    <w:rsid w:val="00DA6646"/>
    <w:rsid w:val="00DA6CEE"/>
    <w:rsid w:val="00DA6DF5"/>
    <w:rsid w:val="00DA7599"/>
    <w:rsid w:val="00DA7749"/>
    <w:rsid w:val="00DA780A"/>
    <w:rsid w:val="00DA78C6"/>
    <w:rsid w:val="00DB096D"/>
    <w:rsid w:val="00DB0C44"/>
    <w:rsid w:val="00DB0EED"/>
    <w:rsid w:val="00DB116D"/>
    <w:rsid w:val="00DB136B"/>
    <w:rsid w:val="00DB1B8F"/>
    <w:rsid w:val="00DB2CAD"/>
    <w:rsid w:val="00DB2DE0"/>
    <w:rsid w:val="00DB3DD7"/>
    <w:rsid w:val="00DB44A5"/>
    <w:rsid w:val="00DB48D0"/>
    <w:rsid w:val="00DB4966"/>
    <w:rsid w:val="00DB49A2"/>
    <w:rsid w:val="00DB5BBA"/>
    <w:rsid w:val="00DB6026"/>
    <w:rsid w:val="00DB6400"/>
    <w:rsid w:val="00DB6893"/>
    <w:rsid w:val="00DB700B"/>
    <w:rsid w:val="00DB76E5"/>
    <w:rsid w:val="00DB771C"/>
    <w:rsid w:val="00DB7781"/>
    <w:rsid w:val="00DC016A"/>
    <w:rsid w:val="00DC05D6"/>
    <w:rsid w:val="00DC0C32"/>
    <w:rsid w:val="00DC0C4E"/>
    <w:rsid w:val="00DC0C9B"/>
    <w:rsid w:val="00DC19CC"/>
    <w:rsid w:val="00DC1DE2"/>
    <w:rsid w:val="00DC1E07"/>
    <w:rsid w:val="00DC23C1"/>
    <w:rsid w:val="00DC2856"/>
    <w:rsid w:val="00DC2860"/>
    <w:rsid w:val="00DC3559"/>
    <w:rsid w:val="00DC3680"/>
    <w:rsid w:val="00DC3EAD"/>
    <w:rsid w:val="00DC3FB2"/>
    <w:rsid w:val="00DC400D"/>
    <w:rsid w:val="00DC49B6"/>
    <w:rsid w:val="00DC51A1"/>
    <w:rsid w:val="00DC5240"/>
    <w:rsid w:val="00DC609E"/>
    <w:rsid w:val="00DC67B2"/>
    <w:rsid w:val="00DC6970"/>
    <w:rsid w:val="00DC6A4D"/>
    <w:rsid w:val="00DC6CDD"/>
    <w:rsid w:val="00DC7304"/>
    <w:rsid w:val="00DC7DA8"/>
    <w:rsid w:val="00DC7E9D"/>
    <w:rsid w:val="00DD00C1"/>
    <w:rsid w:val="00DD038D"/>
    <w:rsid w:val="00DD0429"/>
    <w:rsid w:val="00DD08D4"/>
    <w:rsid w:val="00DD0B31"/>
    <w:rsid w:val="00DD0D63"/>
    <w:rsid w:val="00DD11A3"/>
    <w:rsid w:val="00DD232E"/>
    <w:rsid w:val="00DD35E5"/>
    <w:rsid w:val="00DD3BE9"/>
    <w:rsid w:val="00DD4B2E"/>
    <w:rsid w:val="00DD4CF2"/>
    <w:rsid w:val="00DD4EB8"/>
    <w:rsid w:val="00DD5CCF"/>
    <w:rsid w:val="00DD5FBD"/>
    <w:rsid w:val="00DD625F"/>
    <w:rsid w:val="00DD6765"/>
    <w:rsid w:val="00DD6CDD"/>
    <w:rsid w:val="00DE0043"/>
    <w:rsid w:val="00DE035F"/>
    <w:rsid w:val="00DE0877"/>
    <w:rsid w:val="00DE1BC9"/>
    <w:rsid w:val="00DE1EC4"/>
    <w:rsid w:val="00DE2049"/>
    <w:rsid w:val="00DE2237"/>
    <w:rsid w:val="00DE2972"/>
    <w:rsid w:val="00DE2D92"/>
    <w:rsid w:val="00DE2EB8"/>
    <w:rsid w:val="00DE319A"/>
    <w:rsid w:val="00DE33F3"/>
    <w:rsid w:val="00DE3675"/>
    <w:rsid w:val="00DE3B58"/>
    <w:rsid w:val="00DE40F3"/>
    <w:rsid w:val="00DE4CAD"/>
    <w:rsid w:val="00DE4D1F"/>
    <w:rsid w:val="00DE4F9F"/>
    <w:rsid w:val="00DE62E3"/>
    <w:rsid w:val="00DE6777"/>
    <w:rsid w:val="00DE6B13"/>
    <w:rsid w:val="00DE6D5B"/>
    <w:rsid w:val="00DE7241"/>
    <w:rsid w:val="00DE76B9"/>
    <w:rsid w:val="00DE799F"/>
    <w:rsid w:val="00DE7C71"/>
    <w:rsid w:val="00DE7FAA"/>
    <w:rsid w:val="00DF051C"/>
    <w:rsid w:val="00DF079F"/>
    <w:rsid w:val="00DF0EBE"/>
    <w:rsid w:val="00DF1457"/>
    <w:rsid w:val="00DF14C9"/>
    <w:rsid w:val="00DF2A15"/>
    <w:rsid w:val="00DF2F7D"/>
    <w:rsid w:val="00DF30D6"/>
    <w:rsid w:val="00DF4A4F"/>
    <w:rsid w:val="00DF4CBD"/>
    <w:rsid w:val="00DF52BE"/>
    <w:rsid w:val="00DF52E2"/>
    <w:rsid w:val="00DF558F"/>
    <w:rsid w:val="00DF5610"/>
    <w:rsid w:val="00DF5BC9"/>
    <w:rsid w:val="00DF5BD5"/>
    <w:rsid w:val="00DF5CE3"/>
    <w:rsid w:val="00DF5DF2"/>
    <w:rsid w:val="00DF639E"/>
    <w:rsid w:val="00DF63BE"/>
    <w:rsid w:val="00DF76AD"/>
    <w:rsid w:val="00DF7731"/>
    <w:rsid w:val="00DF7CB0"/>
    <w:rsid w:val="00DF7CD9"/>
    <w:rsid w:val="00E000F6"/>
    <w:rsid w:val="00E01038"/>
    <w:rsid w:val="00E011D6"/>
    <w:rsid w:val="00E01D8E"/>
    <w:rsid w:val="00E01EE0"/>
    <w:rsid w:val="00E02649"/>
    <w:rsid w:val="00E02A1C"/>
    <w:rsid w:val="00E02CA1"/>
    <w:rsid w:val="00E02D80"/>
    <w:rsid w:val="00E041F5"/>
    <w:rsid w:val="00E042CA"/>
    <w:rsid w:val="00E0468B"/>
    <w:rsid w:val="00E0490C"/>
    <w:rsid w:val="00E04A7E"/>
    <w:rsid w:val="00E04AF7"/>
    <w:rsid w:val="00E05860"/>
    <w:rsid w:val="00E05B74"/>
    <w:rsid w:val="00E05BD7"/>
    <w:rsid w:val="00E05D90"/>
    <w:rsid w:val="00E0645C"/>
    <w:rsid w:val="00E06AE4"/>
    <w:rsid w:val="00E06C0C"/>
    <w:rsid w:val="00E071B7"/>
    <w:rsid w:val="00E0724C"/>
    <w:rsid w:val="00E075D7"/>
    <w:rsid w:val="00E07636"/>
    <w:rsid w:val="00E07F6B"/>
    <w:rsid w:val="00E07FD4"/>
    <w:rsid w:val="00E1096F"/>
    <w:rsid w:val="00E10C04"/>
    <w:rsid w:val="00E10D13"/>
    <w:rsid w:val="00E1111A"/>
    <w:rsid w:val="00E111A0"/>
    <w:rsid w:val="00E11470"/>
    <w:rsid w:val="00E11800"/>
    <w:rsid w:val="00E1190F"/>
    <w:rsid w:val="00E11CF3"/>
    <w:rsid w:val="00E11CF6"/>
    <w:rsid w:val="00E11E6E"/>
    <w:rsid w:val="00E1206D"/>
    <w:rsid w:val="00E12CF3"/>
    <w:rsid w:val="00E12DAD"/>
    <w:rsid w:val="00E12F98"/>
    <w:rsid w:val="00E132C5"/>
    <w:rsid w:val="00E134E3"/>
    <w:rsid w:val="00E1372C"/>
    <w:rsid w:val="00E13D8B"/>
    <w:rsid w:val="00E13E5C"/>
    <w:rsid w:val="00E1414C"/>
    <w:rsid w:val="00E14204"/>
    <w:rsid w:val="00E142C3"/>
    <w:rsid w:val="00E14A7D"/>
    <w:rsid w:val="00E14CBB"/>
    <w:rsid w:val="00E15473"/>
    <w:rsid w:val="00E15646"/>
    <w:rsid w:val="00E15960"/>
    <w:rsid w:val="00E15CE6"/>
    <w:rsid w:val="00E16370"/>
    <w:rsid w:val="00E16619"/>
    <w:rsid w:val="00E16892"/>
    <w:rsid w:val="00E16AE6"/>
    <w:rsid w:val="00E170F2"/>
    <w:rsid w:val="00E171F7"/>
    <w:rsid w:val="00E17296"/>
    <w:rsid w:val="00E20F71"/>
    <w:rsid w:val="00E210D4"/>
    <w:rsid w:val="00E214EB"/>
    <w:rsid w:val="00E21913"/>
    <w:rsid w:val="00E220E8"/>
    <w:rsid w:val="00E22AD5"/>
    <w:rsid w:val="00E22B2E"/>
    <w:rsid w:val="00E22C58"/>
    <w:rsid w:val="00E22E33"/>
    <w:rsid w:val="00E24BE7"/>
    <w:rsid w:val="00E25A32"/>
    <w:rsid w:val="00E25F0A"/>
    <w:rsid w:val="00E25FA9"/>
    <w:rsid w:val="00E265D1"/>
    <w:rsid w:val="00E26A8B"/>
    <w:rsid w:val="00E26F19"/>
    <w:rsid w:val="00E2730F"/>
    <w:rsid w:val="00E27571"/>
    <w:rsid w:val="00E278E0"/>
    <w:rsid w:val="00E27D73"/>
    <w:rsid w:val="00E303C5"/>
    <w:rsid w:val="00E3091E"/>
    <w:rsid w:val="00E30BC2"/>
    <w:rsid w:val="00E31116"/>
    <w:rsid w:val="00E316AE"/>
    <w:rsid w:val="00E318C8"/>
    <w:rsid w:val="00E319A8"/>
    <w:rsid w:val="00E31EB9"/>
    <w:rsid w:val="00E333F5"/>
    <w:rsid w:val="00E33441"/>
    <w:rsid w:val="00E33882"/>
    <w:rsid w:val="00E33EDC"/>
    <w:rsid w:val="00E33F99"/>
    <w:rsid w:val="00E340F6"/>
    <w:rsid w:val="00E34239"/>
    <w:rsid w:val="00E342E1"/>
    <w:rsid w:val="00E34AB9"/>
    <w:rsid w:val="00E35510"/>
    <w:rsid w:val="00E3582F"/>
    <w:rsid w:val="00E35904"/>
    <w:rsid w:val="00E3598E"/>
    <w:rsid w:val="00E35A78"/>
    <w:rsid w:val="00E35E14"/>
    <w:rsid w:val="00E3618A"/>
    <w:rsid w:val="00E36B59"/>
    <w:rsid w:val="00E36CDF"/>
    <w:rsid w:val="00E3725A"/>
    <w:rsid w:val="00E377DE"/>
    <w:rsid w:val="00E379E3"/>
    <w:rsid w:val="00E37B2A"/>
    <w:rsid w:val="00E37F13"/>
    <w:rsid w:val="00E412FE"/>
    <w:rsid w:val="00E41383"/>
    <w:rsid w:val="00E42239"/>
    <w:rsid w:val="00E4243A"/>
    <w:rsid w:val="00E44532"/>
    <w:rsid w:val="00E44B78"/>
    <w:rsid w:val="00E45196"/>
    <w:rsid w:val="00E45216"/>
    <w:rsid w:val="00E45226"/>
    <w:rsid w:val="00E454BB"/>
    <w:rsid w:val="00E4583D"/>
    <w:rsid w:val="00E458B5"/>
    <w:rsid w:val="00E45EBB"/>
    <w:rsid w:val="00E47750"/>
    <w:rsid w:val="00E47F93"/>
    <w:rsid w:val="00E500F7"/>
    <w:rsid w:val="00E503C2"/>
    <w:rsid w:val="00E5043C"/>
    <w:rsid w:val="00E50644"/>
    <w:rsid w:val="00E509E2"/>
    <w:rsid w:val="00E5148B"/>
    <w:rsid w:val="00E517BA"/>
    <w:rsid w:val="00E52D9F"/>
    <w:rsid w:val="00E5337B"/>
    <w:rsid w:val="00E542B8"/>
    <w:rsid w:val="00E547F0"/>
    <w:rsid w:val="00E54F70"/>
    <w:rsid w:val="00E55167"/>
    <w:rsid w:val="00E55BA9"/>
    <w:rsid w:val="00E55CD9"/>
    <w:rsid w:val="00E55FAF"/>
    <w:rsid w:val="00E57336"/>
    <w:rsid w:val="00E57797"/>
    <w:rsid w:val="00E602B5"/>
    <w:rsid w:val="00E6064B"/>
    <w:rsid w:val="00E6081B"/>
    <w:rsid w:val="00E60C1C"/>
    <w:rsid w:val="00E60F26"/>
    <w:rsid w:val="00E61578"/>
    <w:rsid w:val="00E61870"/>
    <w:rsid w:val="00E61948"/>
    <w:rsid w:val="00E62194"/>
    <w:rsid w:val="00E62F41"/>
    <w:rsid w:val="00E6385A"/>
    <w:rsid w:val="00E63E10"/>
    <w:rsid w:val="00E64498"/>
    <w:rsid w:val="00E64F3B"/>
    <w:rsid w:val="00E65251"/>
    <w:rsid w:val="00E659D7"/>
    <w:rsid w:val="00E66176"/>
    <w:rsid w:val="00E662C3"/>
    <w:rsid w:val="00E66653"/>
    <w:rsid w:val="00E66B20"/>
    <w:rsid w:val="00E66D01"/>
    <w:rsid w:val="00E67069"/>
    <w:rsid w:val="00E67085"/>
    <w:rsid w:val="00E6746A"/>
    <w:rsid w:val="00E676C2"/>
    <w:rsid w:val="00E70D31"/>
    <w:rsid w:val="00E71E10"/>
    <w:rsid w:val="00E7202E"/>
    <w:rsid w:val="00E7204F"/>
    <w:rsid w:val="00E72242"/>
    <w:rsid w:val="00E7326D"/>
    <w:rsid w:val="00E734DF"/>
    <w:rsid w:val="00E73CEB"/>
    <w:rsid w:val="00E748A1"/>
    <w:rsid w:val="00E7494A"/>
    <w:rsid w:val="00E74EB3"/>
    <w:rsid w:val="00E75007"/>
    <w:rsid w:val="00E7568C"/>
    <w:rsid w:val="00E75A77"/>
    <w:rsid w:val="00E75C11"/>
    <w:rsid w:val="00E76B09"/>
    <w:rsid w:val="00E77046"/>
    <w:rsid w:val="00E772C4"/>
    <w:rsid w:val="00E779E6"/>
    <w:rsid w:val="00E77DFF"/>
    <w:rsid w:val="00E80622"/>
    <w:rsid w:val="00E8071D"/>
    <w:rsid w:val="00E812D9"/>
    <w:rsid w:val="00E81BDD"/>
    <w:rsid w:val="00E81C98"/>
    <w:rsid w:val="00E81E13"/>
    <w:rsid w:val="00E82738"/>
    <w:rsid w:val="00E82B2E"/>
    <w:rsid w:val="00E82D4E"/>
    <w:rsid w:val="00E82EBD"/>
    <w:rsid w:val="00E83191"/>
    <w:rsid w:val="00E83BAA"/>
    <w:rsid w:val="00E83EFA"/>
    <w:rsid w:val="00E84B41"/>
    <w:rsid w:val="00E850B9"/>
    <w:rsid w:val="00E867E7"/>
    <w:rsid w:val="00E86FF7"/>
    <w:rsid w:val="00E874EE"/>
    <w:rsid w:val="00E87A02"/>
    <w:rsid w:val="00E90070"/>
    <w:rsid w:val="00E90835"/>
    <w:rsid w:val="00E90910"/>
    <w:rsid w:val="00E90ED7"/>
    <w:rsid w:val="00E914AD"/>
    <w:rsid w:val="00E9199F"/>
    <w:rsid w:val="00E9213D"/>
    <w:rsid w:val="00E92823"/>
    <w:rsid w:val="00E92AEE"/>
    <w:rsid w:val="00E9322B"/>
    <w:rsid w:val="00E9340E"/>
    <w:rsid w:val="00E943D2"/>
    <w:rsid w:val="00E94B5B"/>
    <w:rsid w:val="00E94D72"/>
    <w:rsid w:val="00E94E54"/>
    <w:rsid w:val="00E952F3"/>
    <w:rsid w:val="00E95397"/>
    <w:rsid w:val="00E955BF"/>
    <w:rsid w:val="00E9561A"/>
    <w:rsid w:val="00E959CF"/>
    <w:rsid w:val="00E96082"/>
    <w:rsid w:val="00E96658"/>
    <w:rsid w:val="00E96F61"/>
    <w:rsid w:val="00E972CC"/>
    <w:rsid w:val="00E9766D"/>
    <w:rsid w:val="00E97B57"/>
    <w:rsid w:val="00E97DDD"/>
    <w:rsid w:val="00EA16B0"/>
    <w:rsid w:val="00EA1C22"/>
    <w:rsid w:val="00EA262B"/>
    <w:rsid w:val="00EA298C"/>
    <w:rsid w:val="00EA2F3E"/>
    <w:rsid w:val="00EA2FCB"/>
    <w:rsid w:val="00EA3398"/>
    <w:rsid w:val="00EA3729"/>
    <w:rsid w:val="00EA4908"/>
    <w:rsid w:val="00EA4B47"/>
    <w:rsid w:val="00EA4BB9"/>
    <w:rsid w:val="00EA4BED"/>
    <w:rsid w:val="00EA55C7"/>
    <w:rsid w:val="00EA6209"/>
    <w:rsid w:val="00EA7309"/>
    <w:rsid w:val="00EA75AE"/>
    <w:rsid w:val="00EB033A"/>
    <w:rsid w:val="00EB04A7"/>
    <w:rsid w:val="00EB0944"/>
    <w:rsid w:val="00EB09BA"/>
    <w:rsid w:val="00EB0A31"/>
    <w:rsid w:val="00EB0D8A"/>
    <w:rsid w:val="00EB1FC4"/>
    <w:rsid w:val="00EB30A3"/>
    <w:rsid w:val="00EB3E40"/>
    <w:rsid w:val="00EB49B4"/>
    <w:rsid w:val="00EB49FF"/>
    <w:rsid w:val="00EB4BF6"/>
    <w:rsid w:val="00EB51DE"/>
    <w:rsid w:val="00EB5B51"/>
    <w:rsid w:val="00EB6C89"/>
    <w:rsid w:val="00EB7C34"/>
    <w:rsid w:val="00EC0040"/>
    <w:rsid w:val="00EC054A"/>
    <w:rsid w:val="00EC0F3A"/>
    <w:rsid w:val="00EC1129"/>
    <w:rsid w:val="00EC11EA"/>
    <w:rsid w:val="00EC15CB"/>
    <w:rsid w:val="00EC1DBE"/>
    <w:rsid w:val="00EC1E5B"/>
    <w:rsid w:val="00EC1FD7"/>
    <w:rsid w:val="00EC2DFA"/>
    <w:rsid w:val="00EC2E97"/>
    <w:rsid w:val="00EC4CD8"/>
    <w:rsid w:val="00EC51CC"/>
    <w:rsid w:val="00EC58ED"/>
    <w:rsid w:val="00EC5CFA"/>
    <w:rsid w:val="00EC5D5C"/>
    <w:rsid w:val="00EC5DF0"/>
    <w:rsid w:val="00EC5FE9"/>
    <w:rsid w:val="00EC674B"/>
    <w:rsid w:val="00EC7314"/>
    <w:rsid w:val="00EC78F4"/>
    <w:rsid w:val="00EC7E43"/>
    <w:rsid w:val="00ED00B2"/>
    <w:rsid w:val="00ED0924"/>
    <w:rsid w:val="00ED120C"/>
    <w:rsid w:val="00ED1505"/>
    <w:rsid w:val="00ED194C"/>
    <w:rsid w:val="00ED23B0"/>
    <w:rsid w:val="00ED255A"/>
    <w:rsid w:val="00ED28BF"/>
    <w:rsid w:val="00ED2A0D"/>
    <w:rsid w:val="00ED3782"/>
    <w:rsid w:val="00ED427B"/>
    <w:rsid w:val="00ED4693"/>
    <w:rsid w:val="00ED494D"/>
    <w:rsid w:val="00ED4A9B"/>
    <w:rsid w:val="00ED4BF8"/>
    <w:rsid w:val="00ED5054"/>
    <w:rsid w:val="00ED5615"/>
    <w:rsid w:val="00ED61AA"/>
    <w:rsid w:val="00ED6942"/>
    <w:rsid w:val="00ED6967"/>
    <w:rsid w:val="00ED7621"/>
    <w:rsid w:val="00ED7ABE"/>
    <w:rsid w:val="00ED7C07"/>
    <w:rsid w:val="00ED7CDD"/>
    <w:rsid w:val="00EE052B"/>
    <w:rsid w:val="00EE1713"/>
    <w:rsid w:val="00EE18DD"/>
    <w:rsid w:val="00EE1A30"/>
    <w:rsid w:val="00EE1C09"/>
    <w:rsid w:val="00EE1C38"/>
    <w:rsid w:val="00EE1C91"/>
    <w:rsid w:val="00EE1ECE"/>
    <w:rsid w:val="00EE228B"/>
    <w:rsid w:val="00EE25F3"/>
    <w:rsid w:val="00EE278D"/>
    <w:rsid w:val="00EE2FB6"/>
    <w:rsid w:val="00EE36D3"/>
    <w:rsid w:val="00EE3D24"/>
    <w:rsid w:val="00EE3FE4"/>
    <w:rsid w:val="00EE4D6B"/>
    <w:rsid w:val="00EE50D7"/>
    <w:rsid w:val="00EE50FD"/>
    <w:rsid w:val="00EE52E1"/>
    <w:rsid w:val="00EE6042"/>
    <w:rsid w:val="00EE62D1"/>
    <w:rsid w:val="00EE630C"/>
    <w:rsid w:val="00EE697F"/>
    <w:rsid w:val="00EE7845"/>
    <w:rsid w:val="00EE7D06"/>
    <w:rsid w:val="00EE7DD0"/>
    <w:rsid w:val="00EE7EB6"/>
    <w:rsid w:val="00EE7EBF"/>
    <w:rsid w:val="00EE7FFA"/>
    <w:rsid w:val="00EF006C"/>
    <w:rsid w:val="00EF0420"/>
    <w:rsid w:val="00EF120B"/>
    <w:rsid w:val="00EF1F83"/>
    <w:rsid w:val="00EF2378"/>
    <w:rsid w:val="00EF2615"/>
    <w:rsid w:val="00EF2CB0"/>
    <w:rsid w:val="00EF354F"/>
    <w:rsid w:val="00EF3B84"/>
    <w:rsid w:val="00EF4664"/>
    <w:rsid w:val="00EF4755"/>
    <w:rsid w:val="00EF4CA2"/>
    <w:rsid w:val="00EF4D73"/>
    <w:rsid w:val="00EF4EB3"/>
    <w:rsid w:val="00EF55BC"/>
    <w:rsid w:val="00EF5989"/>
    <w:rsid w:val="00EF5C55"/>
    <w:rsid w:val="00EF606E"/>
    <w:rsid w:val="00EF609C"/>
    <w:rsid w:val="00EF64EE"/>
    <w:rsid w:val="00EF651E"/>
    <w:rsid w:val="00EF66BE"/>
    <w:rsid w:val="00EF6D9E"/>
    <w:rsid w:val="00EF752C"/>
    <w:rsid w:val="00F00423"/>
    <w:rsid w:val="00F00590"/>
    <w:rsid w:val="00F01705"/>
    <w:rsid w:val="00F01FF5"/>
    <w:rsid w:val="00F02930"/>
    <w:rsid w:val="00F02FD0"/>
    <w:rsid w:val="00F0369C"/>
    <w:rsid w:val="00F0392A"/>
    <w:rsid w:val="00F043D6"/>
    <w:rsid w:val="00F05111"/>
    <w:rsid w:val="00F06707"/>
    <w:rsid w:val="00F06710"/>
    <w:rsid w:val="00F07389"/>
    <w:rsid w:val="00F07413"/>
    <w:rsid w:val="00F10D95"/>
    <w:rsid w:val="00F111EE"/>
    <w:rsid w:val="00F11446"/>
    <w:rsid w:val="00F11AD2"/>
    <w:rsid w:val="00F1237D"/>
    <w:rsid w:val="00F12720"/>
    <w:rsid w:val="00F12ADD"/>
    <w:rsid w:val="00F12E9E"/>
    <w:rsid w:val="00F13387"/>
    <w:rsid w:val="00F138D4"/>
    <w:rsid w:val="00F14087"/>
    <w:rsid w:val="00F14380"/>
    <w:rsid w:val="00F14586"/>
    <w:rsid w:val="00F146EC"/>
    <w:rsid w:val="00F14786"/>
    <w:rsid w:val="00F1488C"/>
    <w:rsid w:val="00F14943"/>
    <w:rsid w:val="00F15134"/>
    <w:rsid w:val="00F15A98"/>
    <w:rsid w:val="00F1652D"/>
    <w:rsid w:val="00F17130"/>
    <w:rsid w:val="00F1765A"/>
    <w:rsid w:val="00F179A5"/>
    <w:rsid w:val="00F17A25"/>
    <w:rsid w:val="00F17CB1"/>
    <w:rsid w:val="00F17CF4"/>
    <w:rsid w:val="00F20216"/>
    <w:rsid w:val="00F20AA4"/>
    <w:rsid w:val="00F21927"/>
    <w:rsid w:val="00F21CDE"/>
    <w:rsid w:val="00F21E69"/>
    <w:rsid w:val="00F228D1"/>
    <w:rsid w:val="00F23013"/>
    <w:rsid w:val="00F23079"/>
    <w:rsid w:val="00F230DD"/>
    <w:rsid w:val="00F23ACB"/>
    <w:rsid w:val="00F23E11"/>
    <w:rsid w:val="00F23EC1"/>
    <w:rsid w:val="00F24013"/>
    <w:rsid w:val="00F242AC"/>
    <w:rsid w:val="00F2439D"/>
    <w:rsid w:val="00F24526"/>
    <w:rsid w:val="00F249DD"/>
    <w:rsid w:val="00F24C3F"/>
    <w:rsid w:val="00F24ED9"/>
    <w:rsid w:val="00F251BA"/>
    <w:rsid w:val="00F2624A"/>
    <w:rsid w:val="00F2674F"/>
    <w:rsid w:val="00F26B91"/>
    <w:rsid w:val="00F26D69"/>
    <w:rsid w:val="00F26D8B"/>
    <w:rsid w:val="00F274EE"/>
    <w:rsid w:val="00F27E55"/>
    <w:rsid w:val="00F30582"/>
    <w:rsid w:val="00F30865"/>
    <w:rsid w:val="00F30DCA"/>
    <w:rsid w:val="00F31BF6"/>
    <w:rsid w:val="00F31E1D"/>
    <w:rsid w:val="00F3236A"/>
    <w:rsid w:val="00F32856"/>
    <w:rsid w:val="00F32971"/>
    <w:rsid w:val="00F32A09"/>
    <w:rsid w:val="00F32C2B"/>
    <w:rsid w:val="00F33CF6"/>
    <w:rsid w:val="00F340AC"/>
    <w:rsid w:val="00F3440B"/>
    <w:rsid w:val="00F34460"/>
    <w:rsid w:val="00F34615"/>
    <w:rsid w:val="00F34C0D"/>
    <w:rsid w:val="00F34E16"/>
    <w:rsid w:val="00F351DB"/>
    <w:rsid w:val="00F357C2"/>
    <w:rsid w:val="00F35DED"/>
    <w:rsid w:val="00F35E4E"/>
    <w:rsid w:val="00F363B3"/>
    <w:rsid w:val="00F3696D"/>
    <w:rsid w:val="00F37D61"/>
    <w:rsid w:val="00F40A17"/>
    <w:rsid w:val="00F41141"/>
    <w:rsid w:val="00F41BA0"/>
    <w:rsid w:val="00F41F85"/>
    <w:rsid w:val="00F42EE0"/>
    <w:rsid w:val="00F43A63"/>
    <w:rsid w:val="00F43DE1"/>
    <w:rsid w:val="00F43ECE"/>
    <w:rsid w:val="00F44B61"/>
    <w:rsid w:val="00F44EB6"/>
    <w:rsid w:val="00F453C7"/>
    <w:rsid w:val="00F4565B"/>
    <w:rsid w:val="00F45A50"/>
    <w:rsid w:val="00F45AF4"/>
    <w:rsid w:val="00F4614D"/>
    <w:rsid w:val="00F46B32"/>
    <w:rsid w:val="00F46F25"/>
    <w:rsid w:val="00F50427"/>
    <w:rsid w:val="00F50BF5"/>
    <w:rsid w:val="00F51032"/>
    <w:rsid w:val="00F511AD"/>
    <w:rsid w:val="00F518C3"/>
    <w:rsid w:val="00F51FF1"/>
    <w:rsid w:val="00F527E6"/>
    <w:rsid w:val="00F52858"/>
    <w:rsid w:val="00F5324D"/>
    <w:rsid w:val="00F53E54"/>
    <w:rsid w:val="00F53FF6"/>
    <w:rsid w:val="00F54A76"/>
    <w:rsid w:val="00F54C9A"/>
    <w:rsid w:val="00F54DCE"/>
    <w:rsid w:val="00F54E8B"/>
    <w:rsid w:val="00F55178"/>
    <w:rsid w:val="00F55BB6"/>
    <w:rsid w:val="00F55BC8"/>
    <w:rsid w:val="00F56709"/>
    <w:rsid w:val="00F57BD5"/>
    <w:rsid w:val="00F60E0F"/>
    <w:rsid w:val="00F60E11"/>
    <w:rsid w:val="00F61218"/>
    <w:rsid w:val="00F613AD"/>
    <w:rsid w:val="00F61581"/>
    <w:rsid w:val="00F6189E"/>
    <w:rsid w:val="00F61921"/>
    <w:rsid w:val="00F61BB8"/>
    <w:rsid w:val="00F61FB5"/>
    <w:rsid w:val="00F62E6C"/>
    <w:rsid w:val="00F6527F"/>
    <w:rsid w:val="00F65372"/>
    <w:rsid w:val="00F65FDD"/>
    <w:rsid w:val="00F66285"/>
    <w:rsid w:val="00F66D7E"/>
    <w:rsid w:val="00F670E3"/>
    <w:rsid w:val="00F673D3"/>
    <w:rsid w:val="00F67614"/>
    <w:rsid w:val="00F677C1"/>
    <w:rsid w:val="00F67B85"/>
    <w:rsid w:val="00F67EDA"/>
    <w:rsid w:val="00F70090"/>
    <w:rsid w:val="00F70F45"/>
    <w:rsid w:val="00F7215A"/>
    <w:rsid w:val="00F7231D"/>
    <w:rsid w:val="00F726C0"/>
    <w:rsid w:val="00F730E2"/>
    <w:rsid w:val="00F737C0"/>
    <w:rsid w:val="00F73CDC"/>
    <w:rsid w:val="00F741EB"/>
    <w:rsid w:val="00F74C1D"/>
    <w:rsid w:val="00F758B9"/>
    <w:rsid w:val="00F75B41"/>
    <w:rsid w:val="00F75BC8"/>
    <w:rsid w:val="00F76504"/>
    <w:rsid w:val="00F7669F"/>
    <w:rsid w:val="00F769E4"/>
    <w:rsid w:val="00F776EF"/>
    <w:rsid w:val="00F80186"/>
    <w:rsid w:val="00F809AC"/>
    <w:rsid w:val="00F809C5"/>
    <w:rsid w:val="00F80F52"/>
    <w:rsid w:val="00F815A6"/>
    <w:rsid w:val="00F818B7"/>
    <w:rsid w:val="00F81C01"/>
    <w:rsid w:val="00F81FCD"/>
    <w:rsid w:val="00F82051"/>
    <w:rsid w:val="00F82135"/>
    <w:rsid w:val="00F823FE"/>
    <w:rsid w:val="00F82669"/>
    <w:rsid w:val="00F826A5"/>
    <w:rsid w:val="00F829DC"/>
    <w:rsid w:val="00F82E4B"/>
    <w:rsid w:val="00F831B7"/>
    <w:rsid w:val="00F83C94"/>
    <w:rsid w:val="00F8459C"/>
    <w:rsid w:val="00F84D24"/>
    <w:rsid w:val="00F84FF5"/>
    <w:rsid w:val="00F854C6"/>
    <w:rsid w:val="00F85643"/>
    <w:rsid w:val="00F85B2C"/>
    <w:rsid w:val="00F85CE8"/>
    <w:rsid w:val="00F86294"/>
    <w:rsid w:val="00F86295"/>
    <w:rsid w:val="00F8629E"/>
    <w:rsid w:val="00F86B33"/>
    <w:rsid w:val="00F879FF"/>
    <w:rsid w:val="00F87E05"/>
    <w:rsid w:val="00F905DF"/>
    <w:rsid w:val="00F90B05"/>
    <w:rsid w:val="00F90D40"/>
    <w:rsid w:val="00F91BFC"/>
    <w:rsid w:val="00F91FC3"/>
    <w:rsid w:val="00F92395"/>
    <w:rsid w:val="00F923A5"/>
    <w:rsid w:val="00F92D1A"/>
    <w:rsid w:val="00F93033"/>
    <w:rsid w:val="00F931FD"/>
    <w:rsid w:val="00F93247"/>
    <w:rsid w:val="00F9333B"/>
    <w:rsid w:val="00F93468"/>
    <w:rsid w:val="00F93A60"/>
    <w:rsid w:val="00F9404D"/>
    <w:rsid w:val="00F94583"/>
    <w:rsid w:val="00F94C6B"/>
    <w:rsid w:val="00F94F07"/>
    <w:rsid w:val="00F95050"/>
    <w:rsid w:val="00F957E4"/>
    <w:rsid w:val="00F9589F"/>
    <w:rsid w:val="00F95D80"/>
    <w:rsid w:val="00F9632D"/>
    <w:rsid w:val="00F9635F"/>
    <w:rsid w:val="00F9640B"/>
    <w:rsid w:val="00F96524"/>
    <w:rsid w:val="00F96D7E"/>
    <w:rsid w:val="00F96E2B"/>
    <w:rsid w:val="00F96E6B"/>
    <w:rsid w:val="00F974B0"/>
    <w:rsid w:val="00F97595"/>
    <w:rsid w:val="00F975A1"/>
    <w:rsid w:val="00F97982"/>
    <w:rsid w:val="00F97B18"/>
    <w:rsid w:val="00F97FCE"/>
    <w:rsid w:val="00FA027E"/>
    <w:rsid w:val="00FA04AC"/>
    <w:rsid w:val="00FA09E7"/>
    <w:rsid w:val="00FA0CFD"/>
    <w:rsid w:val="00FA0E0A"/>
    <w:rsid w:val="00FA0F72"/>
    <w:rsid w:val="00FA10D7"/>
    <w:rsid w:val="00FA121C"/>
    <w:rsid w:val="00FA17B0"/>
    <w:rsid w:val="00FA1814"/>
    <w:rsid w:val="00FA2809"/>
    <w:rsid w:val="00FA30E4"/>
    <w:rsid w:val="00FA3B06"/>
    <w:rsid w:val="00FA3FE9"/>
    <w:rsid w:val="00FA40E4"/>
    <w:rsid w:val="00FA445B"/>
    <w:rsid w:val="00FA4ABD"/>
    <w:rsid w:val="00FA4BE8"/>
    <w:rsid w:val="00FA522E"/>
    <w:rsid w:val="00FA5A9E"/>
    <w:rsid w:val="00FA63BB"/>
    <w:rsid w:val="00FA6578"/>
    <w:rsid w:val="00FA754E"/>
    <w:rsid w:val="00FA781F"/>
    <w:rsid w:val="00FA7A11"/>
    <w:rsid w:val="00FA7BA4"/>
    <w:rsid w:val="00FA7FE9"/>
    <w:rsid w:val="00FB022E"/>
    <w:rsid w:val="00FB052B"/>
    <w:rsid w:val="00FB0BCF"/>
    <w:rsid w:val="00FB1241"/>
    <w:rsid w:val="00FB152E"/>
    <w:rsid w:val="00FB1FA3"/>
    <w:rsid w:val="00FB2283"/>
    <w:rsid w:val="00FB26ED"/>
    <w:rsid w:val="00FB2C6F"/>
    <w:rsid w:val="00FB37EF"/>
    <w:rsid w:val="00FB4C8E"/>
    <w:rsid w:val="00FB513A"/>
    <w:rsid w:val="00FB52B7"/>
    <w:rsid w:val="00FB5378"/>
    <w:rsid w:val="00FB5FD0"/>
    <w:rsid w:val="00FB61D4"/>
    <w:rsid w:val="00FB64C7"/>
    <w:rsid w:val="00FB6D9E"/>
    <w:rsid w:val="00FB717D"/>
    <w:rsid w:val="00FB7BD3"/>
    <w:rsid w:val="00FC00C2"/>
    <w:rsid w:val="00FC017F"/>
    <w:rsid w:val="00FC0C3B"/>
    <w:rsid w:val="00FC0D0C"/>
    <w:rsid w:val="00FC0E3F"/>
    <w:rsid w:val="00FC1909"/>
    <w:rsid w:val="00FC1AE8"/>
    <w:rsid w:val="00FC2423"/>
    <w:rsid w:val="00FC2642"/>
    <w:rsid w:val="00FC2750"/>
    <w:rsid w:val="00FC30B8"/>
    <w:rsid w:val="00FC3799"/>
    <w:rsid w:val="00FC3F4A"/>
    <w:rsid w:val="00FC48C2"/>
    <w:rsid w:val="00FC4E92"/>
    <w:rsid w:val="00FC5610"/>
    <w:rsid w:val="00FC5AE7"/>
    <w:rsid w:val="00FC5E90"/>
    <w:rsid w:val="00FC60FA"/>
    <w:rsid w:val="00FC71A0"/>
    <w:rsid w:val="00FC72B4"/>
    <w:rsid w:val="00FD0CFA"/>
    <w:rsid w:val="00FD1465"/>
    <w:rsid w:val="00FD1996"/>
    <w:rsid w:val="00FD1EE1"/>
    <w:rsid w:val="00FD259E"/>
    <w:rsid w:val="00FD297F"/>
    <w:rsid w:val="00FD2A8E"/>
    <w:rsid w:val="00FD2A92"/>
    <w:rsid w:val="00FD32C0"/>
    <w:rsid w:val="00FD35B8"/>
    <w:rsid w:val="00FD35E2"/>
    <w:rsid w:val="00FD3679"/>
    <w:rsid w:val="00FD3B07"/>
    <w:rsid w:val="00FD3B81"/>
    <w:rsid w:val="00FD3F4B"/>
    <w:rsid w:val="00FD40B5"/>
    <w:rsid w:val="00FD4699"/>
    <w:rsid w:val="00FD4C1A"/>
    <w:rsid w:val="00FD4F96"/>
    <w:rsid w:val="00FD5266"/>
    <w:rsid w:val="00FD58B8"/>
    <w:rsid w:val="00FD58CD"/>
    <w:rsid w:val="00FD67D7"/>
    <w:rsid w:val="00FD6898"/>
    <w:rsid w:val="00FD693F"/>
    <w:rsid w:val="00FD784A"/>
    <w:rsid w:val="00FE0C5F"/>
    <w:rsid w:val="00FE0CDF"/>
    <w:rsid w:val="00FE1132"/>
    <w:rsid w:val="00FE14D0"/>
    <w:rsid w:val="00FE1AE2"/>
    <w:rsid w:val="00FE1F41"/>
    <w:rsid w:val="00FE3F54"/>
    <w:rsid w:val="00FE467D"/>
    <w:rsid w:val="00FE4A3E"/>
    <w:rsid w:val="00FE5D60"/>
    <w:rsid w:val="00FE5E13"/>
    <w:rsid w:val="00FE6175"/>
    <w:rsid w:val="00FE64D9"/>
    <w:rsid w:val="00FE67F2"/>
    <w:rsid w:val="00FE6A83"/>
    <w:rsid w:val="00FE6EA1"/>
    <w:rsid w:val="00FE71A1"/>
    <w:rsid w:val="00FE723D"/>
    <w:rsid w:val="00FE7AA1"/>
    <w:rsid w:val="00FE7AD5"/>
    <w:rsid w:val="00FE7D1F"/>
    <w:rsid w:val="00FF023B"/>
    <w:rsid w:val="00FF036E"/>
    <w:rsid w:val="00FF0BE0"/>
    <w:rsid w:val="00FF24B3"/>
    <w:rsid w:val="00FF311B"/>
    <w:rsid w:val="00FF39B2"/>
    <w:rsid w:val="00FF3B16"/>
    <w:rsid w:val="00FF3CF3"/>
    <w:rsid w:val="00FF45F1"/>
    <w:rsid w:val="00FF470D"/>
    <w:rsid w:val="00FF4BF9"/>
    <w:rsid w:val="00FF4DCE"/>
    <w:rsid w:val="00FF4EEC"/>
    <w:rsid w:val="00FF5C1B"/>
    <w:rsid w:val="00FF60FB"/>
    <w:rsid w:val="00FF659F"/>
    <w:rsid w:val="00FF675D"/>
    <w:rsid w:val="00FF7555"/>
    <w:rsid w:val="00FF75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1FE27"/>
  <w15:docId w15:val="{23C29105-01BF-40B3-8BED-BE3F768B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FE"/>
    <w:pPr>
      <w:spacing w:after="200" w:line="276" w:lineRule="auto"/>
    </w:pPr>
    <w:rPr>
      <w:rFonts w:ascii="Gill Sans MT" w:eastAsiaTheme="minorEastAsia" w:hAnsi="Gill Sans MT"/>
      <w:sz w:val="24"/>
    </w:rPr>
  </w:style>
  <w:style w:type="paragraph" w:styleId="Naslov1">
    <w:name w:val="heading 1"/>
    <w:basedOn w:val="Normal"/>
    <w:next w:val="Normal"/>
    <w:link w:val="Naslov1Char"/>
    <w:autoRedefine/>
    <w:uiPriority w:val="9"/>
    <w:qFormat/>
    <w:rsid w:val="009246CC"/>
    <w:pPr>
      <w:keepNext/>
      <w:keepLines/>
      <w:numPr>
        <w:numId w:val="15"/>
      </w:numPr>
      <w:kinsoku w:val="0"/>
      <w:overflowPunct w:val="0"/>
      <w:spacing w:after="240" w:line="240" w:lineRule="auto"/>
      <w:contextualSpacing/>
      <w:jc w:val="both"/>
      <w:outlineLvl w:val="0"/>
    </w:pPr>
    <w:rPr>
      <w:rFonts w:cs="Times New Roman"/>
      <w:b/>
      <w:sz w:val="28"/>
      <w:szCs w:val="24"/>
    </w:rPr>
  </w:style>
  <w:style w:type="paragraph" w:styleId="Naslov2">
    <w:name w:val="heading 2"/>
    <w:basedOn w:val="Normal"/>
    <w:next w:val="Normal"/>
    <w:link w:val="Naslov2Char"/>
    <w:autoRedefine/>
    <w:uiPriority w:val="9"/>
    <w:unhideWhenUsed/>
    <w:qFormat/>
    <w:rsid w:val="00902BD3"/>
    <w:pPr>
      <w:numPr>
        <w:ilvl w:val="1"/>
        <w:numId w:val="15"/>
      </w:numPr>
      <w:spacing w:after="120" w:line="240" w:lineRule="auto"/>
      <w:ind w:left="709" w:hanging="709"/>
      <w:contextualSpacing/>
      <w:jc w:val="both"/>
      <w:outlineLvl w:val="1"/>
    </w:pPr>
    <w:rPr>
      <w:rFonts w:eastAsiaTheme="majorEastAsia" w:cs="Times New Roman"/>
      <w:b/>
      <w:bCs/>
      <w:szCs w:val="24"/>
    </w:rPr>
  </w:style>
  <w:style w:type="paragraph" w:styleId="Naslov3">
    <w:name w:val="heading 3"/>
    <w:basedOn w:val="Normal"/>
    <w:next w:val="Normal"/>
    <w:link w:val="Naslov3Char"/>
    <w:uiPriority w:val="9"/>
    <w:unhideWhenUsed/>
    <w:qFormat/>
    <w:rsid w:val="00CC4BFC"/>
    <w:pPr>
      <w:numPr>
        <w:ilvl w:val="2"/>
        <w:numId w:val="14"/>
      </w:numPr>
      <w:spacing w:before="200" w:after="0" w:line="271" w:lineRule="auto"/>
      <w:outlineLvl w:val="2"/>
    </w:pPr>
    <w:rPr>
      <w:rFonts w:eastAsiaTheme="majorEastAsia" w:cstheme="majorBidi"/>
      <w:bCs/>
    </w:rPr>
  </w:style>
  <w:style w:type="paragraph" w:styleId="Naslov4">
    <w:name w:val="heading 4"/>
    <w:basedOn w:val="Normal"/>
    <w:next w:val="Normal"/>
    <w:link w:val="Naslov4Char"/>
    <w:uiPriority w:val="9"/>
    <w:unhideWhenUsed/>
    <w:qFormat/>
    <w:rsid w:val="006D336D"/>
    <w:pPr>
      <w:numPr>
        <w:ilvl w:val="3"/>
        <w:numId w:val="14"/>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numPr>
        <w:ilvl w:val="4"/>
        <w:numId w:val="14"/>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numPr>
        <w:ilvl w:val="5"/>
        <w:numId w:val="14"/>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numPr>
        <w:ilvl w:val="6"/>
        <w:numId w:val="14"/>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numPr>
        <w:ilvl w:val="7"/>
        <w:numId w:val="14"/>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numPr>
        <w:ilvl w:val="8"/>
        <w:numId w:val="14"/>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246CC"/>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902BD3"/>
    <w:rPr>
      <w:rFonts w:ascii="Gill Sans MT" w:eastAsiaTheme="majorEastAsia" w:hAnsi="Gill Sans MT" w:cs="Times New Roman"/>
      <w:b/>
      <w:bCs/>
      <w:sz w:val="24"/>
      <w:szCs w:val="24"/>
    </w:rPr>
  </w:style>
  <w:style w:type="character" w:customStyle="1" w:styleId="Naslov3Char">
    <w:name w:val="Naslov 3 Char"/>
    <w:basedOn w:val="Zadanifontodlomka"/>
    <w:link w:val="Naslov3"/>
    <w:uiPriority w:val="9"/>
    <w:rsid w:val="00CC4BFC"/>
    <w:rPr>
      <w:rFonts w:ascii="Gill Sans MT" w:eastAsiaTheme="majorEastAsia" w:hAnsi="Gill Sans MT" w:cstheme="majorBidi"/>
      <w:bCs/>
      <w:sz w:val="24"/>
    </w:rPr>
  </w:style>
  <w:style w:type="character" w:customStyle="1" w:styleId="Naslov4Char">
    <w:name w:val="Naslov 4 Char"/>
    <w:basedOn w:val="Zadanifontodlomka"/>
    <w:link w:val="Naslov4"/>
    <w:uiPriority w:val="9"/>
    <w:rsid w:val="006D336D"/>
    <w:rPr>
      <w:rFonts w:asciiTheme="majorHAnsi" w:eastAsiaTheme="majorEastAsia" w:hAnsiTheme="majorHAnsi" w:cstheme="majorBidi"/>
      <w:b/>
      <w:bCs/>
      <w:i/>
      <w:iCs/>
      <w:sz w:val="24"/>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sz w:val="24"/>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sz w:val="24"/>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sz w:val="24"/>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numPr>
        <w:numId w:val="2"/>
      </w:num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11039"/>
    <w:pPr>
      <w:tabs>
        <w:tab w:val="left" w:pos="440"/>
        <w:tab w:val="right" w:leader="dot" w:pos="9062"/>
      </w:tabs>
      <w:spacing w:before="120" w:after="0"/>
    </w:pPr>
    <w:rPr>
      <w:b/>
      <w:bCs/>
      <w:szCs w:val="24"/>
    </w:rPr>
  </w:style>
  <w:style w:type="paragraph" w:styleId="Sadraj2">
    <w:name w:val="toc 2"/>
    <w:basedOn w:val="Normal"/>
    <w:next w:val="Normal"/>
    <w:autoRedefine/>
    <w:uiPriority w:val="39"/>
    <w:unhideWhenUsed/>
    <w:rsid w:val="00735E0D"/>
    <w:pPr>
      <w:tabs>
        <w:tab w:val="left" w:pos="880"/>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rFonts w:ascii="Gill Sans MT" w:hAnsi="Gill Sans MT"/>
      <w:sz w:val="24"/>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normal-000018">
    <w:name w:val="pt-normal-000018"/>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pt-zadanifontodlomka-000015">
    <w:name w:val="pt-zadanifontodlomka-000015"/>
    <w:basedOn w:val="Zadanifontodlomka"/>
    <w:rsid w:val="004858B7"/>
  </w:style>
  <w:style w:type="paragraph" w:customStyle="1" w:styleId="pt-normal-000019">
    <w:name w:val="pt-normal-000019"/>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st1">
    <w:name w:val="st1"/>
    <w:basedOn w:val="Zadanifontodlomka"/>
    <w:rsid w:val="00497C6A"/>
  </w:style>
  <w:style w:type="character" w:customStyle="1" w:styleId="UnresolvedMention1">
    <w:name w:val="Unresolved Mention1"/>
    <w:basedOn w:val="Zadanifontodlomka"/>
    <w:uiPriority w:val="99"/>
    <w:semiHidden/>
    <w:unhideWhenUsed/>
    <w:rsid w:val="007E7FA5"/>
    <w:rPr>
      <w:color w:val="808080"/>
      <w:shd w:val="clear" w:color="auto" w:fill="E6E6E6"/>
    </w:rPr>
  </w:style>
  <w:style w:type="table" w:customStyle="1" w:styleId="TableGrid12">
    <w:name w:val="Table Grid12"/>
    <w:basedOn w:val="Obinatablica"/>
    <w:next w:val="Reetkatablice"/>
    <w:uiPriority w:val="39"/>
    <w:rsid w:val="002F1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975059"/>
    <w:pPr>
      <w:spacing w:before="100" w:beforeAutospacing="1" w:after="100" w:afterAutospacing="1" w:line="240" w:lineRule="auto"/>
      <w:jc w:val="center"/>
    </w:pPr>
    <w:rPr>
      <w:rFonts w:ascii="Times New Roman" w:eastAsia="Times New Roman" w:hAnsi="Times New Roman" w:cs="Times New Roman"/>
      <w:szCs w:val="24"/>
      <w:lang w:val="en-US"/>
    </w:rPr>
  </w:style>
  <w:style w:type="table" w:customStyle="1" w:styleId="TableGrid13">
    <w:name w:val="Table Grid13"/>
    <w:basedOn w:val="Obinatablica"/>
    <w:next w:val="Reetkatablice"/>
    <w:uiPriority w:val="39"/>
    <w:rsid w:val="001978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6F0D3B"/>
    <w:rPr>
      <w:color w:val="605E5C"/>
      <w:shd w:val="clear" w:color="auto" w:fill="E1DFDD"/>
    </w:rPr>
  </w:style>
  <w:style w:type="paragraph" w:customStyle="1" w:styleId="box459642">
    <w:name w:val="box_459642"/>
    <w:basedOn w:val="Normal"/>
    <w:rsid w:val="00F35DED"/>
    <w:pPr>
      <w:spacing w:before="100" w:beforeAutospacing="1" w:after="225" w:line="240" w:lineRule="auto"/>
    </w:pPr>
    <w:rPr>
      <w:rFonts w:ascii="Times New Roman" w:eastAsia="Times New Roman" w:hAnsi="Times New Roman" w:cs="Times New Roman"/>
      <w:szCs w:val="24"/>
      <w:lang w:eastAsia="hr-HR"/>
    </w:rPr>
  </w:style>
  <w:style w:type="character" w:customStyle="1" w:styleId="UnresolvedMention2">
    <w:name w:val="Unresolved Mention2"/>
    <w:basedOn w:val="Zadanifontodlomka"/>
    <w:uiPriority w:val="99"/>
    <w:semiHidden/>
    <w:unhideWhenUsed/>
    <w:rsid w:val="003B65B0"/>
    <w:rPr>
      <w:color w:val="605E5C"/>
      <w:shd w:val="clear" w:color="auto" w:fill="E1DFDD"/>
    </w:rPr>
  </w:style>
  <w:style w:type="table" w:customStyle="1" w:styleId="TableGrid15">
    <w:name w:val="Table Grid15"/>
    <w:basedOn w:val="Obinatablica"/>
    <w:next w:val="Reetkatablice"/>
    <w:uiPriority w:val="39"/>
    <w:rsid w:val="0056690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56096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rmalKomponente">
    <w:name w:val="Normal Komponente"/>
    <w:basedOn w:val="Normal"/>
    <w:link w:val="NormalKomponenteChar"/>
    <w:qFormat/>
    <w:rsid w:val="003E7A60"/>
    <w:pPr>
      <w:widowControl w:val="0"/>
      <w:autoSpaceDE w:val="0"/>
      <w:autoSpaceDN w:val="0"/>
      <w:spacing w:before="60" w:after="60"/>
      <w:jc w:val="both"/>
    </w:pPr>
    <w:rPr>
      <w:rFonts w:ascii="Arial" w:eastAsia="Calibri" w:hAnsi="Arial" w:cs="Times New Roman"/>
      <w:sz w:val="22"/>
      <w:lang w:val="en-US" w:eastAsia="hr-HR"/>
    </w:rPr>
  </w:style>
  <w:style w:type="character" w:customStyle="1" w:styleId="NormalKomponenteChar">
    <w:name w:val="Normal Komponente Char"/>
    <w:link w:val="NormalKomponente"/>
    <w:rsid w:val="003E7A60"/>
    <w:rPr>
      <w:rFonts w:ascii="Arial" w:eastAsia="Calibri" w:hAnsi="Arial" w:cs="Times New Roman"/>
      <w:lang w:val="en-US" w:eastAsia="hr-HR"/>
    </w:rPr>
  </w:style>
  <w:style w:type="table" w:customStyle="1" w:styleId="Reetkatablice3">
    <w:name w:val="Rešetka tablice3"/>
    <w:basedOn w:val="Obinatablica"/>
    <w:next w:val="Reetkatablice"/>
    <w:uiPriority w:val="39"/>
    <w:rsid w:val="00FB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FB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515ADC"/>
    <w:rPr>
      <w:color w:val="605E5C"/>
      <w:shd w:val="clear" w:color="auto" w:fill="E1DFDD"/>
    </w:rPr>
  </w:style>
  <w:style w:type="paragraph" w:customStyle="1" w:styleId="ListParagraph3">
    <w:name w:val="List Paragraph3"/>
    <w:basedOn w:val="Normal"/>
    <w:qFormat/>
    <w:rsid w:val="00DB136B"/>
    <w:pPr>
      <w:ind w:left="720"/>
      <w:contextualSpacing/>
    </w:pPr>
    <w:rPr>
      <w:rFonts w:ascii="Calibri" w:eastAsia="Calibri" w:hAnsi="Calibri" w:cs="Times New Roman"/>
      <w:sz w:val="22"/>
      <w:lang w:val="en-US"/>
    </w:rPr>
  </w:style>
  <w:style w:type="paragraph" w:styleId="HTMLunaprijedoblikovano">
    <w:name w:val="HTML Preformatted"/>
    <w:basedOn w:val="Normal"/>
    <w:link w:val="HTMLunaprijedoblikovanoChar"/>
    <w:uiPriority w:val="99"/>
    <w:semiHidden/>
    <w:unhideWhenUsed/>
    <w:rsid w:val="00DB700B"/>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DB700B"/>
    <w:rPr>
      <w:rFonts w:ascii="Consolas" w:eastAsiaTheme="minorEastAsia" w:hAnsi="Consolas"/>
      <w:sz w:val="20"/>
      <w:szCs w:val="20"/>
    </w:rPr>
  </w:style>
  <w:style w:type="character" w:customStyle="1" w:styleId="ts-alignment-element">
    <w:name w:val="ts-alignment-element"/>
    <w:basedOn w:val="Zadanifontodlomka"/>
    <w:rsid w:val="00CE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3619031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0509940">
      <w:bodyDiv w:val="1"/>
      <w:marLeft w:val="0"/>
      <w:marRight w:val="0"/>
      <w:marTop w:val="0"/>
      <w:marBottom w:val="0"/>
      <w:divBdr>
        <w:top w:val="none" w:sz="0" w:space="0" w:color="auto"/>
        <w:left w:val="none" w:sz="0" w:space="0" w:color="auto"/>
        <w:bottom w:val="none" w:sz="0" w:space="0" w:color="auto"/>
        <w:right w:val="none" w:sz="0" w:space="0" w:color="auto"/>
      </w:divBdr>
      <w:divsChild>
        <w:div w:id="1391734063">
          <w:marLeft w:val="0"/>
          <w:marRight w:val="0"/>
          <w:marTop w:val="0"/>
          <w:marBottom w:val="0"/>
          <w:divBdr>
            <w:top w:val="none" w:sz="0" w:space="0" w:color="auto"/>
            <w:left w:val="none" w:sz="0" w:space="0" w:color="auto"/>
            <w:bottom w:val="none" w:sz="0" w:space="0" w:color="auto"/>
            <w:right w:val="none" w:sz="0" w:space="0" w:color="auto"/>
          </w:divBdr>
          <w:divsChild>
            <w:div w:id="1272012105">
              <w:marLeft w:val="0"/>
              <w:marRight w:val="0"/>
              <w:marTop w:val="0"/>
              <w:marBottom w:val="0"/>
              <w:divBdr>
                <w:top w:val="none" w:sz="0" w:space="0" w:color="auto"/>
                <w:left w:val="none" w:sz="0" w:space="0" w:color="auto"/>
                <w:bottom w:val="none" w:sz="0" w:space="0" w:color="auto"/>
                <w:right w:val="none" w:sz="0" w:space="0" w:color="auto"/>
              </w:divBdr>
              <w:divsChild>
                <w:div w:id="723918191">
                  <w:marLeft w:val="0"/>
                  <w:marRight w:val="0"/>
                  <w:marTop w:val="0"/>
                  <w:marBottom w:val="0"/>
                  <w:divBdr>
                    <w:top w:val="none" w:sz="0" w:space="0" w:color="auto"/>
                    <w:left w:val="none" w:sz="0" w:space="0" w:color="auto"/>
                    <w:bottom w:val="none" w:sz="0" w:space="0" w:color="auto"/>
                    <w:right w:val="none" w:sz="0" w:space="0" w:color="auto"/>
                  </w:divBdr>
                  <w:divsChild>
                    <w:div w:id="919487117">
                      <w:marLeft w:val="0"/>
                      <w:marRight w:val="0"/>
                      <w:marTop w:val="0"/>
                      <w:marBottom w:val="0"/>
                      <w:divBdr>
                        <w:top w:val="none" w:sz="0" w:space="0" w:color="auto"/>
                        <w:left w:val="none" w:sz="0" w:space="0" w:color="auto"/>
                        <w:bottom w:val="none" w:sz="0" w:space="0" w:color="auto"/>
                        <w:right w:val="none" w:sz="0" w:space="0" w:color="auto"/>
                      </w:divBdr>
                      <w:divsChild>
                        <w:div w:id="565840941">
                          <w:marLeft w:val="0"/>
                          <w:marRight w:val="0"/>
                          <w:marTop w:val="0"/>
                          <w:marBottom w:val="0"/>
                          <w:divBdr>
                            <w:top w:val="none" w:sz="0" w:space="0" w:color="auto"/>
                            <w:left w:val="none" w:sz="0" w:space="0" w:color="auto"/>
                            <w:bottom w:val="none" w:sz="0" w:space="0" w:color="auto"/>
                            <w:right w:val="none" w:sz="0" w:space="0" w:color="auto"/>
                          </w:divBdr>
                          <w:divsChild>
                            <w:div w:id="547305693">
                              <w:marLeft w:val="0"/>
                              <w:marRight w:val="0"/>
                              <w:marTop w:val="0"/>
                              <w:marBottom w:val="0"/>
                              <w:divBdr>
                                <w:top w:val="none" w:sz="0" w:space="0" w:color="auto"/>
                                <w:left w:val="none" w:sz="0" w:space="0" w:color="auto"/>
                                <w:bottom w:val="none" w:sz="0" w:space="0" w:color="auto"/>
                                <w:right w:val="none" w:sz="0" w:space="0" w:color="auto"/>
                              </w:divBdr>
                              <w:divsChild>
                                <w:div w:id="1445345995">
                                  <w:marLeft w:val="0"/>
                                  <w:marRight w:val="-255"/>
                                  <w:marTop w:val="0"/>
                                  <w:marBottom w:val="0"/>
                                  <w:divBdr>
                                    <w:top w:val="none" w:sz="0" w:space="0" w:color="auto"/>
                                    <w:left w:val="none" w:sz="0" w:space="0" w:color="auto"/>
                                    <w:bottom w:val="none" w:sz="0" w:space="0" w:color="auto"/>
                                    <w:right w:val="none" w:sz="0" w:space="0" w:color="auto"/>
                                  </w:divBdr>
                                  <w:divsChild>
                                    <w:div w:id="1346051350">
                                      <w:marLeft w:val="0"/>
                                      <w:marRight w:val="0"/>
                                      <w:marTop w:val="0"/>
                                      <w:marBottom w:val="0"/>
                                      <w:divBdr>
                                        <w:top w:val="none" w:sz="0" w:space="0" w:color="auto"/>
                                        <w:left w:val="none" w:sz="0" w:space="0" w:color="auto"/>
                                        <w:bottom w:val="none" w:sz="0" w:space="0" w:color="auto"/>
                                        <w:right w:val="none" w:sz="0" w:space="0" w:color="auto"/>
                                      </w:divBdr>
                                      <w:divsChild>
                                        <w:div w:id="5729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7518504">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9960901">
      <w:bodyDiv w:val="1"/>
      <w:marLeft w:val="0"/>
      <w:marRight w:val="0"/>
      <w:marTop w:val="0"/>
      <w:marBottom w:val="0"/>
      <w:divBdr>
        <w:top w:val="none" w:sz="0" w:space="0" w:color="auto"/>
        <w:left w:val="none" w:sz="0" w:space="0" w:color="auto"/>
        <w:bottom w:val="none" w:sz="0" w:space="0" w:color="auto"/>
        <w:right w:val="none" w:sz="0" w:space="0" w:color="auto"/>
      </w:divBdr>
      <w:divsChild>
        <w:div w:id="1075519180">
          <w:marLeft w:val="0"/>
          <w:marRight w:val="0"/>
          <w:marTop w:val="0"/>
          <w:marBottom w:val="0"/>
          <w:divBdr>
            <w:top w:val="none" w:sz="0" w:space="0" w:color="auto"/>
            <w:left w:val="none" w:sz="0" w:space="0" w:color="auto"/>
            <w:bottom w:val="none" w:sz="0" w:space="0" w:color="auto"/>
            <w:right w:val="none" w:sz="0" w:space="0" w:color="auto"/>
          </w:divBdr>
          <w:divsChild>
            <w:div w:id="32118103">
              <w:marLeft w:val="0"/>
              <w:marRight w:val="0"/>
              <w:marTop w:val="0"/>
              <w:marBottom w:val="0"/>
              <w:divBdr>
                <w:top w:val="none" w:sz="0" w:space="0" w:color="auto"/>
                <w:left w:val="none" w:sz="0" w:space="0" w:color="auto"/>
                <w:bottom w:val="none" w:sz="0" w:space="0" w:color="auto"/>
                <w:right w:val="none" w:sz="0" w:space="0" w:color="auto"/>
              </w:divBdr>
              <w:divsChild>
                <w:div w:id="1882785969">
                  <w:marLeft w:val="0"/>
                  <w:marRight w:val="0"/>
                  <w:marTop w:val="0"/>
                  <w:marBottom w:val="0"/>
                  <w:divBdr>
                    <w:top w:val="none" w:sz="0" w:space="0" w:color="auto"/>
                    <w:left w:val="none" w:sz="0" w:space="0" w:color="auto"/>
                    <w:bottom w:val="none" w:sz="0" w:space="0" w:color="auto"/>
                    <w:right w:val="none" w:sz="0" w:space="0" w:color="auto"/>
                  </w:divBdr>
                  <w:divsChild>
                    <w:div w:id="340544200">
                      <w:marLeft w:val="0"/>
                      <w:marRight w:val="0"/>
                      <w:marTop w:val="0"/>
                      <w:marBottom w:val="0"/>
                      <w:divBdr>
                        <w:top w:val="none" w:sz="0" w:space="0" w:color="auto"/>
                        <w:left w:val="none" w:sz="0" w:space="0" w:color="auto"/>
                        <w:bottom w:val="none" w:sz="0" w:space="0" w:color="auto"/>
                        <w:right w:val="none" w:sz="0" w:space="0" w:color="auto"/>
                      </w:divBdr>
                      <w:divsChild>
                        <w:div w:id="90517665">
                          <w:marLeft w:val="0"/>
                          <w:marRight w:val="0"/>
                          <w:marTop w:val="0"/>
                          <w:marBottom w:val="0"/>
                          <w:divBdr>
                            <w:top w:val="none" w:sz="0" w:space="0" w:color="auto"/>
                            <w:left w:val="none" w:sz="0" w:space="0" w:color="auto"/>
                            <w:bottom w:val="none" w:sz="0" w:space="0" w:color="auto"/>
                            <w:right w:val="none" w:sz="0" w:space="0" w:color="auto"/>
                          </w:divBdr>
                          <w:divsChild>
                            <w:div w:id="728960995">
                              <w:marLeft w:val="0"/>
                              <w:marRight w:val="0"/>
                              <w:marTop w:val="0"/>
                              <w:marBottom w:val="0"/>
                              <w:divBdr>
                                <w:top w:val="none" w:sz="0" w:space="0" w:color="auto"/>
                                <w:left w:val="none" w:sz="0" w:space="0" w:color="auto"/>
                                <w:bottom w:val="none" w:sz="0" w:space="0" w:color="auto"/>
                                <w:right w:val="none" w:sz="0" w:space="0" w:color="auto"/>
                              </w:divBdr>
                              <w:divsChild>
                                <w:div w:id="1094320239">
                                  <w:marLeft w:val="0"/>
                                  <w:marRight w:val="-255"/>
                                  <w:marTop w:val="0"/>
                                  <w:marBottom w:val="0"/>
                                  <w:divBdr>
                                    <w:top w:val="none" w:sz="0" w:space="0" w:color="auto"/>
                                    <w:left w:val="none" w:sz="0" w:space="0" w:color="auto"/>
                                    <w:bottom w:val="none" w:sz="0" w:space="0" w:color="auto"/>
                                    <w:right w:val="none" w:sz="0" w:space="0" w:color="auto"/>
                                  </w:divBdr>
                                  <w:divsChild>
                                    <w:div w:id="2054187771">
                                      <w:marLeft w:val="0"/>
                                      <w:marRight w:val="0"/>
                                      <w:marTop w:val="0"/>
                                      <w:marBottom w:val="0"/>
                                      <w:divBdr>
                                        <w:top w:val="none" w:sz="0" w:space="0" w:color="auto"/>
                                        <w:left w:val="none" w:sz="0" w:space="0" w:color="auto"/>
                                        <w:bottom w:val="none" w:sz="0" w:space="0" w:color="auto"/>
                                        <w:right w:val="none" w:sz="0" w:space="0" w:color="auto"/>
                                      </w:divBdr>
                                      <w:divsChild>
                                        <w:div w:id="2197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380154">
      <w:bodyDiv w:val="1"/>
      <w:marLeft w:val="0"/>
      <w:marRight w:val="0"/>
      <w:marTop w:val="0"/>
      <w:marBottom w:val="0"/>
      <w:divBdr>
        <w:top w:val="none" w:sz="0" w:space="0" w:color="auto"/>
        <w:left w:val="none" w:sz="0" w:space="0" w:color="auto"/>
        <w:bottom w:val="none" w:sz="0" w:space="0" w:color="auto"/>
        <w:right w:val="none" w:sz="0" w:space="0" w:color="auto"/>
      </w:divBdr>
      <w:divsChild>
        <w:div w:id="949778471">
          <w:marLeft w:val="0"/>
          <w:marRight w:val="0"/>
          <w:marTop w:val="0"/>
          <w:marBottom w:val="0"/>
          <w:divBdr>
            <w:top w:val="none" w:sz="0" w:space="0" w:color="auto"/>
            <w:left w:val="none" w:sz="0" w:space="0" w:color="auto"/>
            <w:bottom w:val="none" w:sz="0" w:space="0" w:color="auto"/>
            <w:right w:val="none" w:sz="0" w:space="0" w:color="auto"/>
          </w:divBdr>
          <w:divsChild>
            <w:div w:id="956332375">
              <w:marLeft w:val="0"/>
              <w:marRight w:val="0"/>
              <w:marTop w:val="0"/>
              <w:marBottom w:val="0"/>
              <w:divBdr>
                <w:top w:val="none" w:sz="0" w:space="0" w:color="auto"/>
                <w:left w:val="none" w:sz="0" w:space="0" w:color="auto"/>
                <w:bottom w:val="none" w:sz="0" w:space="0" w:color="auto"/>
                <w:right w:val="none" w:sz="0" w:space="0" w:color="auto"/>
              </w:divBdr>
              <w:divsChild>
                <w:div w:id="334462406">
                  <w:marLeft w:val="0"/>
                  <w:marRight w:val="0"/>
                  <w:marTop w:val="0"/>
                  <w:marBottom w:val="0"/>
                  <w:divBdr>
                    <w:top w:val="none" w:sz="0" w:space="0" w:color="auto"/>
                    <w:left w:val="none" w:sz="0" w:space="0" w:color="auto"/>
                    <w:bottom w:val="none" w:sz="0" w:space="0" w:color="auto"/>
                    <w:right w:val="none" w:sz="0" w:space="0" w:color="auto"/>
                  </w:divBdr>
                  <w:divsChild>
                    <w:div w:id="1111626420">
                      <w:marLeft w:val="0"/>
                      <w:marRight w:val="0"/>
                      <w:marTop w:val="0"/>
                      <w:marBottom w:val="0"/>
                      <w:divBdr>
                        <w:top w:val="none" w:sz="0" w:space="0" w:color="auto"/>
                        <w:left w:val="none" w:sz="0" w:space="0" w:color="auto"/>
                        <w:bottom w:val="none" w:sz="0" w:space="0" w:color="auto"/>
                        <w:right w:val="none" w:sz="0" w:space="0" w:color="auto"/>
                      </w:divBdr>
                      <w:divsChild>
                        <w:div w:id="1353415927">
                          <w:marLeft w:val="0"/>
                          <w:marRight w:val="0"/>
                          <w:marTop w:val="0"/>
                          <w:marBottom w:val="0"/>
                          <w:divBdr>
                            <w:top w:val="none" w:sz="0" w:space="0" w:color="auto"/>
                            <w:left w:val="none" w:sz="0" w:space="0" w:color="auto"/>
                            <w:bottom w:val="none" w:sz="0" w:space="0" w:color="auto"/>
                            <w:right w:val="none" w:sz="0" w:space="0" w:color="auto"/>
                          </w:divBdr>
                          <w:divsChild>
                            <w:div w:id="1515000378">
                              <w:marLeft w:val="0"/>
                              <w:marRight w:val="0"/>
                              <w:marTop w:val="0"/>
                              <w:marBottom w:val="0"/>
                              <w:divBdr>
                                <w:top w:val="none" w:sz="0" w:space="0" w:color="auto"/>
                                <w:left w:val="none" w:sz="0" w:space="0" w:color="auto"/>
                                <w:bottom w:val="none" w:sz="0" w:space="0" w:color="auto"/>
                                <w:right w:val="none" w:sz="0" w:space="0" w:color="auto"/>
                              </w:divBdr>
                              <w:divsChild>
                                <w:div w:id="1470242617">
                                  <w:marLeft w:val="0"/>
                                  <w:marRight w:val="-255"/>
                                  <w:marTop w:val="0"/>
                                  <w:marBottom w:val="0"/>
                                  <w:divBdr>
                                    <w:top w:val="none" w:sz="0" w:space="0" w:color="auto"/>
                                    <w:left w:val="none" w:sz="0" w:space="0" w:color="auto"/>
                                    <w:bottom w:val="none" w:sz="0" w:space="0" w:color="auto"/>
                                    <w:right w:val="none" w:sz="0" w:space="0" w:color="auto"/>
                                  </w:divBdr>
                                  <w:divsChild>
                                    <w:div w:id="1194802773">
                                      <w:marLeft w:val="0"/>
                                      <w:marRight w:val="0"/>
                                      <w:marTop w:val="0"/>
                                      <w:marBottom w:val="0"/>
                                      <w:divBdr>
                                        <w:top w:val="none" w:sz="0" w:space="0" w:color="auto"/>
                                        <w:left w:val="none" w:sz="0" w:space="0" w:color="auto"/>
                                        <w:bottom w:val="none" w:sz="0" w:space="0" w:color="auto"/>
                                        <w:right w:val="none" w:sz="0" w:space="0" w:color="auto"/>
                                      </w:divBdr>
                                      <w:divsChild>
                                        <w:div w:id="19874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0305927">
      <w:bodyDiv w:val="1"/>
      <w:marLeft w:val="0"/>
      <w:marRight w:val="0"/>
      <w:marTop w:val="0"/>
      <w:marBottom w:val="0"/>
      <w:divBdr>
        <w:top w:val="none" w:sz="0" w:space="0" w:color="auto"/>
        <w:left w:val="none" w:sz="0" w:space="0" w:color="auto"/>
        <w:bottom w:val="none" w:sz="0" w:space="0" w:color="auto"/>
        <w:right w:val="none" w:sz="0" w:space="0" w:color="auto"/>
      </w:divBdr>
    </w:div>
    <w:div w:id="626199295">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6108988">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30615379">
      <w:bodyDiv w:val="1"/>
      <w:marLeft w:val="0"/>
      <w:marRight w:val="0"/>
      <w:marTop w:val="0"/>
      <w:marBottom w:val="0"/>
      <w:divBdr>
        <w:top w:val="none" w:sz="0" w:space="0" w:color="auto"/>
        <w:left w:val="none" w:sz="0" w:space="0" w:color="auto"/>
        <w:bottom w:val="none" w:sz="0" w:space="0" w:color="auto"/>
        <w:right w:val="none" w:sz="0" w:space="0" w:color="auto"/>
      </w:divBdr>
    </w:div>
    <w:div w:id="736511613">
      <w:bodyDiv w:val="1"/>
      <w:marLeft w:val="0"/>
      <w:marRight w:val="0"/>
      <w:marTop w:val="0"/>
      <w:marBottom w:val="0"/>
      <w:divBdr>
        <w:top w:val="none" w:sz="0" w:space="0" w:color="auto"/>
        <w:left w:val="none" w:sz="0" w:space="0" w:color="auto"/>
        <w:bottom w:val="none" w:sz="0" w:space="0" w:color="auto"/>
        <w:right w:val="none" w:sz="0" w:space="0" w:color="auto"/>
      </w:divBdr>
    </w:div>
    <w:div w:id="753816411">
      <w:bodyDiv w:val="1"/>
      <w:marLeft w:val="0"/>
      <w:marRight w:val="0"/>
      <w:marTop w:val="0"/>
      <w:marBottom w:val="0"/>
      <w:divBdr>
        <w:top w:val="none" w:sz="0" w:space="0" w:color="auto"/>
        <w:left w:val="none" w:sz="0" w:space="0" w:color="auto"/>
        <w:bottom w:val="none" w:sz="0" w:space="0" w:color="auto"/>
        <w:right w:val="none" w:sz="0" w:space="0" w:color="auto"/>
      </w:divBdr>
    </w:div>
    <w:div w:id="788745772">
      <w:bodyDiv w:val="1"/>
      <w:marLeft w:val="0"/>
      <w:marRight w:val="0"/>
      <w:marTop w:val="0"/>
      <w:marBottom w:val="0"/>
      <w:divBdr>
        <w:top w:val="none" w:sz="0" w:space="0" w:color="auto"/>
        <w:left w:val="none" w:sz="0" w:space="0" w:color="auto"/>
        <w:bottom w:val="none" w:sz="0" w:space="0" w:color="auto"/>
        <w:right w:val="none" w:sz="0" w:space="0" w:color="auto"/>
      </w:divBdr>
      <w:divsChild>
        <w:div w:id="1460537779">
          <w:marLeft w:val="0"/>
          <w:marRight w:val="0"/>
          <w:marTop w:val="0"/>
          <w:marBottom w:val="0"/>
          <w:divBdr>
            <w:top w:val="none" w:sz="0" w:space="0" w:color="auto"/>
            <w:left w:val="none" w:sz="0" w:space="0" w:color="auto"/>
            <w:bottom w:val="none" w:sz="0" w:space="0" w:color="auto"/>
            <w:right w:val="none" w:sz="0" w:space="0" w:color="auto"/>
          </w:divBdr>
          <w:divsChild>
            <w:div w:id="439380241">
              <w:marLeft w:val="0"/>
              <w:marRight w:val="0"/>
              <w:marTop w:val="0"/>
              <w:marBottom w:val="0"/>
              <w:divBdr>
                <w:top w:val="none" w:sz="0" w:space="0" w:color="auto"/>
                <w:left w:val="none" w:sz="0" w:space="0" w:color="auto"/>
                <w:bottom w:val="none" w:sz="0" w:space="0" w:color="auto"/>
                <w:right w:val="none" w:sz="0" w:space="0" w:color="auto"/>
              </w:divBdr>
              <w:divsChild>
                <w:div w:id="571161288">
                  <w:marLeft w:val="0"/>
                  <w:marRight w:val="0"/>
                  <w:marTop w:val="0"/>
                  <w:marBottom w:val="0"/>
                  <w:divBdr>
                    <w:top w:val="none" w:sz="0" w:space="0" w:color="auto"/>
                    <w:left w:val="none" w:sz="0" w:space="0" w:color="auto"/>
                    <w:bottom w:val="none" w:sz="0" w:space="0" w:color="auto"/>
                    <w:right w:val="none" w:sz="0" w:space="0" w:color="auto"/>
                  </w:divBdr>
                  <w:divsChild>
                    <w:div w:id="502858189">
                      <w:marLeft w:val="0"/>
                      <w:marRight w:val="0"/>
                      <w:marTop w:val="0"/>
                      <w:marBottom w:val="0"/>
                      <w:divBdr>
                        <w:top w:val="none" w:sz="0" w:space="0" w:color="auto"/>
                        <w:left w:val="none" w:sz="0" w:space="0" w:color="auto"/>
                        <w:bottom w:val="none" w:sz="0" w:space="0" w:color="auto"/>
                        <w:right w:val="none" w:sz="0" w:space="0" w:color="auto"/>
                      </w:divBdr>
                      <w:divsChild>
                        <w:div w:id="228342555">
                          <w:marLeft w:val="0"/>
                          <w:marRight w:val="0"/>
                          <w:marTop w:val="0"/>
                          <w:marBottom w:val="0"/>
                          <w:divBdr>
                            <w:top w:val="none" w:sz="0" w:space="0" w:color="auto"/>
                            <w:left w:val="none" w:sz="0" w:space="0" w:color="auto"/>
                            <w:bottom w:val="none" w:sz="0" w:space="0" w:color="auto"/>
                            <w:right w:val="none" w:sz="0" w:space="0" w:color="auto"/>
                          </w:divBdr>
                          <w:divsChild>
                            <w:div w:id="1526216204">
                              <w:marLeft w:val="0"/>
                              <w:marRight w:val="0"/>
                              <w:marTop w:val="0"/>
                              <w:marBottom w:val="0"/>
                              <w:divBdr>
                                <w:top w:val="none" w:sz="0" w:space="0" w:color="auto"/>
                                <w:left w:val="none" w:sz="0" w:space="0" w:color="auto"/>
                                <w:bottom w:val="none" w:sz="0" w:space="0" w:color="auto"/>
                                <w:right w:val="none" w:sz="0" w:space="0" w:color="auto"/>
                              </w:divBdr>
                              <w:divsChild>
                                <w:div w:id="294800578">
                                  <w:marLeft w:val="0"/>
                                  <w:marRight w:val="-255"/>
                                  <w:marTop w:val="0"/>
                                  <w:marBottom w:val="0"/>
                                  <w:divBdr>
                                    <w:top w:val="none" w:sz="0" w:space="0" w:color="auto"/>
                                    <w:left w:val="none" w:sz="0" w:space="0" w:color="auto"/>
                                    <w:bottom w:val="none" w:sz="0" w:space="0" w:color="auto"/>
                                    <w:right w:val="none" w:sz="0" w:space="0" w:color="auto"/>
                                  </w:divBdr>
                                  <w:divsChild>
                                    <w:div w:id="1184631906">
                                      <w:marLeft w:val="0"/>
                                      <w:marRight w:val="0"/>
                                      <w:marTop w:val="0"/>
                                      <w:marBottom w:val="0"/>
                                      <w:divBdr>
                                        <w:top w:val="none" w:sz="0" w:space="0" w:color="auto"/>
                                        <w:left w:val="none" w:sz="0" w:space="0" w:color="auto"/>
                                        <w:bottom w:val="none" w:sz="0" w:space="0" w:color="auto"/>
                                        <w:right w:val="none" w:sz="0" w:space="0" w:color="auto"/>
                                      </w:divBdr>
                                      <w:divsChild>
                                        <w:div w:id="627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72047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1907564">
      <w:bodyDiv w:val="1"/>
      <w:marLeft w:val="0"/>
      <w:marRight w:val="0"/>
      <w:marTop w:val="0"/>
      <w:marBottom w:val="0"/>
      <w:divBdr>
        <w:top w:val="none" w:sz="0" w:space="0" w:color="auto"/>
        <w:left w:val="none" w:sz="0" w:space="0" w:color="auto"/>
        <w:bottom w:val="none" w:sz="0" w:space="0" w:color="auto"/>
        <w:right w:val="none" w:sz="0" w:space="0" w:color="auto"/>
      </w:divBdr>
    </w:div>
    <w:div w:id="93875348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17120857">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192586">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1540610">
      <w:bodyDiv w:val="1"/>
      <w:marLeft w:val="0"/>
      <w:marRight w:val="0"/>
      <w:marTop w:val="0"/>
      <w:marBottom w:val="0"/>
      <w:divBdr>
        <w:top w:val="none" w:sz="0" w:space="0" w:color="auto"/>
        <w:left w:val="none" w:sz="0" w:space="0" w:color="auto"/>
        <w:bottom w:val="none" w:sz="0" w:space="0" w:color="auto"/>
        <w:right w:val="none" w:sz="0" w:space="0" w:color="auto"/>
      </w:divBdr>
    </w:div>
    <w:div w:id="1103691956">
      <w:bodyDiv w:val="1"/>
      <w:marLeft w:val="0"/>
      <w:marRight w:val="0"/>
      <w:marTop w:val="0"/>
      <w:marBottom w:val="0"/>
      <w:divBdr>
        <w:top w:val="none" w:sz="0" w:space="0" w:color="auto"/>
        <w:left w:val="none" w:sz="0" w:space="0" w:color="auto"/>
        <w:bottom w:val="none" w:sz="0" w:space="0" w:color="auto"/>
        <w:right w:val="none" w:sz="0" w:space="0" w:color="auto"/>
      </w:divBdr>
    </w:div>
    <w:div w:id="1133982166">
      <w:bodyDiv w:val="1"/>
      <w:marLeft w:val="0"/>
      <w:marRight w:val="0"/>
      <w:marTop w:val="0"/>
      <w:marBottom w:val="0"/>
      <w:divBdr>
        <w:top w:val="none" w:sz="0" w:space="0" w:color="auto"/>
        <w:left w:val="none" w:sz="0" w:space="0" w:color="auto"/>
        <w:bottom w:val="none" w:sz="0" w:space="0" w:color="auto"/>
        <w:right w:val="none" w:sz="0" w:space="0" w:color="auto"/>
      </w:divBdr>
    </w:div>
    <w:div w:id="1148128840">
      <w:bodyDiv w:val="1"/>
      <w:marLeft w:val="0"/>
      <w:marRight w:val="0"/>
      <w:marTop w:val="0"/>
      <w:marBottom w:val="0"/>
      <w:divBdr>
        <w:top w:val="none" w:sz="0" w:space="0" w:color="auto"/>
        <w:left w:val="none" w:sz="0" w:space="0" w:color="auto"/>
        <w:bottom w:val="none" w:sz="0" w:space="0" w:color="auto"/>
        <w:right w:val="none" w:sz="0" w:space="0" w:color="auto"/>
      </w:divBdr>
      <w:divsChild>
        <w:div w:id="512846033">
          <w:marLeft w:val="0"/>
          <w:marRight w:val="0"/>
          <w:marTop w:val="0"/>
          <w:marBottom w:val="0"/>
          <w:divBdr>
            <w:top w:val="none" w:sz="0" w:space="0" w:color="auto"/>
            <w:left w:val="none" w:sz="0" w:space="0" w:color="auto"/>
            <w:bottom w:val="none" w:sz="0" w:space="0" w:color="auto"/>
            <w:right w:val="none" w:sz="0" w:space="0" w:color="auto"/>
          </w:divBdr>
          <w:divsChild>
            <w:div w:id="634260915">
              <w:marLeft w:val="0"/>
              <w:marRight w:val="0"/>
              <w:marTop w:val="0"/>
              <w:marBottom w:val="0"/>
              <w:divBdr>
                <w:top w:val="none" w:sz="0" w:space="0" w:color="auto"/>
                <w:left w:val="none" w:sz="0" w:space="0" w:color="auto"/>
                <w:bottom w:val="none" w:sz="0" w:space="0" w:color="auto"/>
                <w:right w:val="none" w:sz="0" w:space="0" w:color="auto"/>
              </w:divBdr>
              <w:divsChild>
                <w:div w:id="1078593724">
                  <w:marLeft w:val="0"/>
                  <w:marRight w:val="0"/>
                  <w:marTop w:val="0"/>
                  <w:marBottom w:val="0"/>
                  <w:divBdr>
                    <w:top w:val="none" w:sz="0" w:space="0" w:color="auto"/>
                    <w:left w:val="none" w:sz="0" w:space="0" w:color="auto"/>
                    <w:bottom w:val="none" w:sz="0" w:space="0" w:color="auto"/>
                    <w:right w:val="none" w:sz="0" w:space="0" w:color="auto"/>
                  </w:divBdr>
                  <w:divsChild>
                    <w:div w:id="363755810">
                      <w:marLeft w:val="0"/>
                      <w:marRight w:val="0"/>
                      <w:marTop w:val="0"/>
                      <w:marBottom w:val="0"/>
                      <w:divBdr>
                        <w:top w:val="none" w:sz="0" w:space="0" w:color="auto"/>
                        <w:left w:val="none" w:sz="0" w:space="0" w:color="auto"/>
                        <w:bottom w:val="none" w:sz="0" w:space="0" w:color="auto"/>
                        <w:right w:val="none" w:sz="0" w:space="0" w:color="auto"/>
                      </w:divBdr>
                      <w:divsChild>
                        <w:div w:id="1149246977">
                          <w:marLeft w:val="0"/>
                          <w:marRight w:val="0"/>
                          <w:marTop w:val="0"/>
                          <w:marBottom w:val="0"/>
                          <w:divBdr>
                            <w:top w:val="none" w:sz="0" w:space="0" w:color="auto"/>
                            <w:left w:val="none" w:sz="0" w:space="0" w:color="auto"/>
                            <w:bottom w:val="none" w:sz="0" w:space="0" w:color="auto"/>
                            <w:right w:val="none" w:sz="0" w:space="0" w:color="auto"/>
                          </w:divBdr>
                          <w:divsChild>
                            <w:div w:id="1433084722">
                              <w:marLeft w:val="0"/>
                              <w:marRight w:val="0"/>
                              <w:marTop w:val="0"/>
                              <w:marBottom w:val="0"/>
                              <w:divBdr>
                                <w:top w:val="none" w:sz="0" w:space="0" w:color="auto"/>
                                <w:left w:val="none" w:sz="0" w:space="0" w:color="auto"/>
                                <w:bottom w:val="none" w:sz="0" w:space="0" w:color="auto"/>
                                <w:right w:val="none" w:sz="0" w:space="0" w:color="auto"/>
                              </w:divBdr>
                              <w:divsChild>
                                <w:div w:id="2108424478">
                                  <w:marLeft w:val="0"/>
                                  <w:marRight w:val="-255"/>
                                  <w:marTop w:val="0"/>
                                  <w:marBottom w:val="0"/>
                                  <w:divBdr>
                                    <w:top w:val="none" w:sz="0" w:space="0" w:color="auto"/>
                                    <w:left w:val="none" w:sz="0" w:space="0" w:color="auto"/>
                                    <w:bottom w:val="none" w:sz="0" w:space="0" w:color="auto"/>
                                    <w:right w:val="none" w:sz="0" w:space="0" w:color="auto"/>
                                  </w:divBdr>
                                  <w:divsChild>
                                    <w:div w:id="456030777">
                                      <w:marLeft w:val="0"/>
                                      <w:marRight w:val="0"/>
                                      <w:marTop w:val="0"/>
                                      <w:marBottom w:val="0"/>
                                      <w:divBdr>
                                        <w:top w:val="none" w:sz="0" w:space="0" w:color="auto"/>
                                        <w:left w:val="none" w:sz="0" w:space="0" w:color="auto"/>
                                        <w:bottom w:val="none" w:sz="0" w:space="0" w:color="auto"/>
                                        <w:right w:val="none" w:sz="0" w:space="0" w:color="auto"/>
                                      </w:divBdr>
                                      <w:divsChild>
                                        <w:div w:id="1668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75459674">
      <w:bodyDiv w:val="1"/>
      <w:marLeft w:val="0"/>
      <w:marRight w:val="0"/>
      <w:marTop w:val="0"/>
      <w:marBottom w:val="0"/>
      <w:divBdr>
        <w:top w:val="none" w:sz="0" w:space="0" w:color="auto"/>
        <w:left w:val="none" w:sz="0" w:space="0" w:color="auto"/>
        <w:bottom w:val="none" w:sz="0" w:space="0" w:color="auto"/>
        <w:right w:val="none" w:sz="0" w:space="0" w:color="auto"/>
      </w:divBdr>
    </w:div>
    <w:div w:id="117653228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983068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4963966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866258">
      <w:bodyDiv w:val="1"/>
      <w:marLeft w:val="0"/>
      <w:marRight w:val="0"/>
      <w:marTop w:val="0"/>
      <w:marBottom w:val="0"/>
      <w:divBdr>
        <w:top w:val="none" w:sz="0" w:space="0" w:color="auto"/>
        <w:left w:val="none" w:sz="0" w:space="0" w:color="auto"/>
        <w:bottom w:val="none" w:sz="0" w:space="0" w:color="auto"/>
        <w:right w:val="none" w:sz="0" w:space="0" w:color="auto"/>
      </w:divBdr>
      <w:divsChild>
        <w:div w:id="2015718234">
          <w:marLeft w:val="0"/>
          <w:marRight w:val="0"/>
          <w:marTop w:val="0"/>
          <w:marBottom w:val="0"/>
          <w:divBdr>
            <w:top w:val="none" w:sz="0" w:space="0" w:color="auto"/>
            <w:left w:val="none" w:sz="0" w:space="0" w:color="auto"/>
            <w:bottom w:val="none" w:sz="0" w:space="0" w:color="auto"/>
            <w:right w:val="none" w:sz="0" w:space="0" w:color="auto"/>
          </w:divBdr>
          <w:divsChild>
            <w:div w:id="1429811667">
              <w:marLeft w:val="0"/>
              <w:marRight w:val="0"/>
              <w:marTop w:val="0"/>
              <w:marBottom w:val="0"/>
              <w:divBdr>
                <w:top w:val="none" w:sz="0" w:space="0" w:color="auto"/>
                <w:left w:val="none" w:sz="0" w:space="0" w:color="auto"/>
                <w:bottom w:val="none" w:sz="0" w:space="0" w:color="auto"/>
                <w:right w:val="none" w:sz="0" w:space="0" w:color="auto"/>
              </w:divBdr>
              <w:divsChild>
                <w:div w:id="555509703">
                  <w:marLeft w:val="0"/>
                  <w:marRight w:val="0"/>
                  <w:marTop w:val="0"/>
                  <w:marBottom w:val="0"/>
                  <w:divBdr>
                    <w:top w:val="none" w:sz="0" w:space="0" w:color="auto"/>
                    <w:left w:val="none" w:sz="0" w:space="0" w:color="auto"/>
                    <w:bottom w:val="none" w:sz="0" w:space="0" w:color="auto"/>
                    <w:right w:val="none" w:sz="0" w:space="0" w:color="auto"/>
                  </w:divBdr>
                  <w:divsChild>
                    <w:div w:id="800732882">
                      <w:marLeft w:val="0"/>
                      <w:marRight w:val="0"/>
                      <w:marTop w:val="0"/>
                      <w:marBottom w:val="0"/>
                      <w:divBdr>
                        <w:top w:val="none" w:sz="0" w:space="0" w:color="auto"/>
                        <w:left w:val="none" w:sz="0" w:space="0" w:color="auto"/>
                        <w:bottom w:val="none" w:sz="0" w:space="0" w:color="auto"/>
                        <w:right w:val="none" w:sz="0" w:space="0" w:color="auto"/>
                      </w:divBdr>
                      <w:divsChild>
                        <w:div w:id="1352954342">
                          <w:marLeft w:val="0"/>
                          <w:marRight w:val="0"/>
                          <w:marTop w:val="0"/>
                          <w:marBottom w:val="0"/>
                          <w:divBdr>
                            <w:top w:val="none" w:sz="0" w:space="0" w:color="auto"/>
                            <w:left w:val="none" w:sz="0" w:space="0" w:color="auto"/>
                            <w:bottom w:val="none" w:sz="0" w:space="0" w:color="auto"/>
                            <w:right w:val="none" w:sz="0" w:space="0" w:color="auto"/>
                          </w:divBdr>
                          <w:divsChild>
                            <w:div w:id="1919443693">
                              <w:marLeft w:val="0"/>
                              <w:marRight w:val="0"/>
                              <w:marTop w:val="0"/>
                              <w:marBottom w:val="0"/>
                              <w:divBdr>
                                <w:top w:val="none" w:sz="0" w:space="0" w:color="auto"/>
                                <w:left w:val="none" w:sz="0" w:space="0" w:color="auto"/>
                                <w:bottom w:val="none" w:sz="0" w:space="0" w:color="auto"/>
                                <w:right w:val="none" w:sz="0" w:space="0" w:color="auto"/>
                              </w:divBdr>
                              <w:divsChild>
                                <w:div w:id="1422293243">
                                  <w:marLeft w:val="0"/>
                                  <w:marRight w:val="-255"/>
                                  <w:marTop w:val="0"/>
                                  <w:marBottom w:val="0"/>
                                  <w:divBdr>
                                    <w:top w:val="none" w:sz="0" w:space="0" w:color="auto"/>
                                    <w:left w:val="none" w:sz="0" w:space="0" w:color="auto"/>
                                    <w:bottom w:val="none" w:sz="0" w:space="0" w:color="auto"/>
                                    <w:right w:val="none" w:sz="0" w:space="0" w:color="auto"/>
                                  </w:divBdr>
                                  <w:divsChild>
                                    <w:div w:id="367070061">
                                      <w:marLeft w:val="0"/>
                                      <w:marRight w:val="0"/>
                                      <w:marTop w:val="0"/>
                                      <w:marBottom w:val="0"/>
                                      <w:divBdr>
                                        <w:top w:val="none" w:sz="0" w:space="0" w:color="auto"/>
                                        <w:left w:val="none" w:sz="0" w:space="0" w:color="auto"/>
                                        <w:bottom w:val="none" w:sz="0" w:space="0" w:color="auto"/>
                                        <w:right w:val="none" w:sz="0" w:space="0" w:color="auto"/>
                                      </w:divBdr>
                                      <w:divsChild>
                                        <w:div w:id="3892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1591705">
      <w:bodyDiv w:val="1"/>
      <w:marLeft w:val="0"/>
      <w:marRight w:val="0"/>
      <w:marTop w:val="0"/>
      <w:marBottom w:val="0"/>
      <w:divBdr>
        <w:top w:val="none" w:sz="0" w:space="0" w:color="auto"/>
        <w:left w:val="none" w:sz="0" w:space="0" w:color="auto"/>
        <w:bottom w:val="none" w:sz="0" w:space="0" w:color="auto"/>
        <w:right w:val="none" w:sz="0" w:space="0" w:color="auto"/>
      </w:divBdr>
      <w:divsChild>
        <w:div w:id="1774470529">
          <w:marLeft w:val="0"/>
          <w:marRight w:val="0"/>
          <w:marTop w:val="0"/>
          <w:marBottom w:val="0"/>
          <w:divBdr>
            <w:top w:val="none" w:sz="0" w:space="0" w:color="auto"/>
            <w:left w:val="none" w:sz="0" w:space="0" w:color="auto"/>
            <w:bottom w:val="none" w:sz="0" w:space="0" w:color="auto"/>
            <w:right w:val="none" w:sz="0" w:space="0" w:color="auto"/>
          </w:divBdr>
          <w:divsChild>
            <w:div w:id="1306005868">
              <w:marLeft w:val="0"/>
              <w:marRight w:val="0"/>
              <w:marTop w:val="0"/>
              <w:marBottom w:val="0"/>
              <w:divBdr>
                <w:top w:val="none" w:sz="0" w:space="0" w:color="auto"/>
                <w:left w:val="none" w:sz="0" w:space="0" w:color="auto"/>
                <w:bottom w:val="none" w:sz="0" w:space="0" w:color="auto"/>
                <w:right w:val="none" w:sz="0" w:space="0" w:color="auto"/>
              </w:divBdr>
              <w:divsChild>
                <w:div w:id="2105151474">
                  <w:marLeft w:val="0"/>
                  <w:marRight w:val="0"/>
                  <w:marTop w:val="0"/>
                  <w:marBottom w:val="0"/>
                  <w:divBdr>
                    <w:top w:val="none" w:sz="0" w:space="0" w:color="auto"/>
                    <w:left w:val="none" w:sz="0" w:space="0" w:color="auto"/>
                    <w:bottom w:val="none" w:sz="0" w:space="0" w:color="auto"/>
                    <w:right w:val="none" w:sz="0" w:space="0" w:color="auto"/>
                  </w:divBdr>
                  <w:divsChild>
                    <w:div w:id="1103724052">
                      <w:marLeft w:val="0"/>
                      <w:marRight w:val="0"/>
                      <w:marTop w:val="0"/>
                      <w:marBottom w:val="0"/>
                      <w:divBdr>
                        <w:top w:val="none" w:sz="0" w:space="0" w:color="auto"/>
                        <w:left w:val="none" w:sz="0" w:space="0" w:color="auto"/>
                        <w:bottom w:val="none" w:sz="0" w:space="0" w:color="auto"/>
                        <w:right w:val="none" w:sz="0" w:space="0" w:color="auto"/>
                      </w:divBdr>
                      <w:divsChild>
                        <w:div w:id="70543542">
                          <w:marLeft w:val="0"/>
                          <w:marRight w:val="0"/>
                          <w:marTop w:val="0"/>
                          <w:marBottom w:val="0"/>
                          <w:divBdr>
                            <w:top w:val="none" w:sz="0" w:space="0" w:color="auto"/>
                            <w:left w:val="none" w:sz="0" w:space="0" w:color="auto"/>
                            <w:bottom w:val="none" w:sz="0" w:space="0" w:color="auto"/>
                            <w:right w:val="none" w:sz="0" w:space="0" w:color="auto"/>
                          </w:divBdr>
                          <w:divsChild>
                            <w:div w:id="383525824">
                              <w:marLeft w:val="0"/>
                              <w:marRight w:val="0"/>
                              <w:marTop w:val="0"/>
                              <w:marBottom w:val="0"/>
                              <w:divBdr>
                                <w:top w:val="none" w:sz="0" w:space="0" w:color="auto"/>
                                <w:left w:val="none" w:sz="0" w:space="0" w:color="auto"/>
                                <w:bottom w:val="none" w:sz="0" w:space="0" w:color="auto"/>
                                <w:right w:val="none" w:sz="0" w:space="0" w:color="auto"/>
                              </w:divBdr>
                              <w:divsChild>
                                <w:div w:id="1270891368">
                                  <w:marLeft w:val="0"/>
                                  <w:marRight w:val="-255"/>
                                  <w:marTop w:val="0"/>
                                  <w:marBottom w:val="0"/>
                                  <w:divBdr>
                                    <w:top w:val="none" w:sz="0" w:space="0" w:color="auto"/>
                                    <w:left w:val="none" w:sz="0" w:space="0" w:color="auto"/>
                                    <w:bottom w:val="none" w:sz="0" w:space="0" w:color="auto"/>
                                    <w:right w:val="none" w:sz="0" w:space="0" w:color="auto"/>
                                  </w:divBdr>
                                  <w:divsChild>
                                    <w:div w:id="2094164721">
                                      <w:marLeft w:val="0"/>
                                      <w:marRight w:val="0"/>
                                      <w:marTop w:val="0"/>
                                      <w:marBottom w:val="0"/>
                                      <w:divBdr>
                                        <w:top w:val="none" w:sz="0" w:space="0" w:color="auto"/>
                                        <w:left w:val="none" w:sz="0" w:space="0" w:color="auto"/>
                                        <w:bottom w:val="none" w:sz="0" w:space="0" w:color="auto"/>
                                        <w:right w:val="none" w:sz="0" w:space="0" w:color="auto"/>
                                      </w:divBdr>
                                      <w:divsChild>
                                        <w:div w:id="16554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46506813">
      <w:bodyDiv w:val="1"/>
      <w:marLeft w:val="0"/>
      <w:marRight w:val="0"/>
      <w:marTop w:val="0"/>
      <w:marBottom w:val="0"/>
      <w:divBdr>
        <w:top w:val="none" w:sz="0" w:space="0" w:color="auto"/>
        <w:left w:val="none" w:sz="0" w:space="0" w:color="auto"/>
        <w:bottom w:val="none" w:sz="0" w:space="0" w:color="auto"/>
        <w:right w:val="none" w:sz="0" w:space="0" w:color="auto"/>
      </w:divBdr>
      <w:divsChild>
        <w:div w:id="918176969">
          <w:marLeft w:val="720"/>
          <w:marRight w:val="0"/>
          <w:marTop w:val="0"/>
          <w:marBottom w:val="0"/>
          <w:divBdr>
            <w:top w:val="none" w:sz="0" w:space="0" w:color="auto"/>
            <w:left w:val="none" w:sz="0" w:space="0" w:color="auto"/>
            <w:bottom w:val="none" w:sz="0" w:space="0" w:color="auto"/>
            <w:right w:val="none" w:sz="0" w:space="0" w:color="auto"/>
          </w:divBdr>
        </w:div>
        <w:div w:id="110114082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oporavka.gov.hr" TargetMode="External"/><Relationship Id="rId18" Type="http://schemas.openxmlformats.org/officeDocument/2006/relationships/hyperlink" Target="http://eko-go.hr/" TargetMode="External"/><Relationship Id="rId26" Type="http://schemas.openxmlformats.org/officeDocument/2006/relationships/hyperlink" Target="https://fondovieu.gov.hr/portal" TargetMode="External"/><Relationship Id="rId21" Type="http://schemas.openxmlformats.org/officeDocument/2006/relationships/hyperlink" Target="http://www.bikarac.hr/" TargetMode="External"/><Relationship Id="rId34" Type="http://schemas.openxmlformats.org/officeDocument/2006/relationships/hyperlink" Target="http://narodne-novine.nn.hr/clanci/sluzbeni/2015_04_41_839.html" TargetMode="External"/><Relationship Id="rId7" Type="http://schemas.openxmlformats.org/officeDocument/2006/relationships/settings" Target="settings.xml"/><Relationship Id="rId12" Type="http://schemas.openxmlformats.org/officeDocument/2006/relationships/image" Target="cid:image001.png@01D75BC6.3C4B9EC0" TargetMode="External"/><Relationship Id="rId17" Type="http://schemas.openxmlformats.org/officeDocument/2006/relationships/hyperlink" Target="http://envi.azo.hr/?topic=8" TargetMode="External"/><Relationship Id="rId25" Type="http://schemas.openxmlformats.org/officeDocument/2006/relationships/hyperlink" Target="https://mingor.gov.hr/javni-pozivi-i-natjecaji-7371/javni-pozivi-i-natjecaji-ministarstva/otvoreni-javni-pozivi-i-natjecaji/7390" TargetMode="External"/><Relationship Id="rId33" Type="http://schemas.openxmlformats.org/officeDocument/2006/relationships/hyperlink" Target="http://narodne-novine.nn.hr/clanci/sluzbeni/2014_05_64_1224.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op.hr/hr/unaprjedenje-sustava-za-prikupljanje-podataka-o-biootpadu-i-otpadu-od-hrane/unaprjedenje-sustava-za" TargetMode="External"/><Relationship Id="rId20" Type="http://schemas.openxmlformats.org/officeDocument/2006/relationships/hyperlink" Target="http://www.cgoka.hr/" TargetMode="External"/><Relationship Id="rId29" Type="http://schemas.openxmlformats.org/officeDocument/2006/relationships/hyperlink" Target="https://planoporavka.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lanoporavka.gov.hr" TargetMode="External"/><Relationship Id="rId32" Type="http://schemas.openxmlformats.org/officeDocument/2006/relationships/hyperlink" Target="https://mingor.gov.hr/etika-i-posebna-imenovanja/217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ngor.gov.hr/o-ministarstvu-1065/djelokrug/uprava-za-procjenu-utjecaja-na-okolis-i-odrzivo-gospodarenje-otpadom-1271/zakoni-i-propisi-7637/zakoni-i-propisi-iz-podrucja-gospodarenja-otpadom/7593" TargetMode="External"/><Relationship Id="rId23" Type="http://schemas.openxmlformats.org/officeDocument/2006/relationships/hyperlink" Target="https://fondovieu.gov.hr/portal" TargetMode="External"/><Relationship Id="rId28" Type="http://schemas.openxmlformats.org/officeDocument/2006/relationships/hyperlink" Target="https://fondovieu.gov.hr/porta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rcco.hr/" TargetMode="External"/><Relationship Id="rId31" Type="http://schemas.openxmlformats.org/officeDocument/2006/relationships/hyperlink" Target="https://www.euinmyregion.eu/gener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21_07_78_1450.html" TargetMode="External"/><Relationship Id="rId22" Type="http://schemas.openxmlformats.org/officeDocument/2006/relationships/hyperlink" Target="https://fondovieu.gov.hr/portal" TargetMode="External"/><Relationship Id="rId27" Type="http://schemas.openxmlformats.org/officeDocument/2006/relationships/hyperlink" Target="https://fondovieu.gov.hr/portal" TargetMode="External"/><Relationship Id="rId30" Type="http://schemas.openxmlformats.org/officeDocument/2006/relationships/hyperlink" Target="https://ec.europa.eu/regional_policy/en/information/logos_downloadcente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mingo.hr/public/documents/Vodic_za_korisnike_definicija_MSP.pdf" TargetMode="External"/><Relationship Id="rId7" Type="http://schemas.openxmlformats.org/officeDocument/2006/relationships/hyperlink" Target="https://ec.europa.eu/regional_policy/sources/docgener/studies/pdf/cba_guide.pdf" TargetMode="External"/><Relationship Id="rId2" Type="http://schemas.openxmlformats.org/officeDocument/2006/relationships/hyperlink" Target="https://ec.europa.eu/docsroom/documents/15582/attachments/1/translations/hr/renditions/pdf" TargetMode="External"/><Relationship Id="rId1" Type="http://schemas.openxmlformats.org/officeDocument/2006/relationships/hyperlink" Target="https://ec.europa.eu/competition/state_aid/legislation/practical_guide_gber_en.pdf" TargetMode="External"/><Relationship Id="rId6" Type="http://schemas.openxmlformats.org/officeDocument/2006/relationships/hyperlink" Target="https://fondovieu.gov.hr/portal%20%20" TargetMode="External"/><Relationship Id="rId5" Type="http://schemas.openxmlformats.org/officeDocument/2006/relationships/hyperlink" Target="https://fondovieu.gov.hr" TargetMode="External"/><Relationship Id="rId4" Type="http://schemas.openxmlformats.org/officeDocument/2006/relationships/hyperlink" Target="https://ec.europa.eu/docsroom/documents/15582/attachments/1/translations/hr/renditions/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e7897449-8e6f-4cef-be58-e81a4abd4035"/>
    <ds:schemaRef ds:uri="http://purl.org/dc/elements/1.1/"/>
  </ds:schemaRefs>
</ds:datastoreItem>
</file>

<file path=customXml/itemProps4.xml><?xml version="1.0" encoding="utf-8"?>
<ds:datastoreItem xmlns:ds="http://schemas.openxmlformats.org/officeDocument/2006/customXml" ds:itemID="{B7AB89A9-8F85-497E-A451-9210C61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27777</Words>
  <Characters>158332</Characters>
  <Application>Microsoft Office Word</Application>
  <DocSecurity>0</DocSecurity>
  <Lines>1319</Lines>
  <Paragraphs>371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185738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Bojana Ormuž Pavić</cp:lastModifiedBy>
  <cp:revision>6</cp:revision>
  <cp:lastPrinted>2022-12-29T11:45:00Z</cp:lastPrinted>
  <dcterms:created xsi:type="dcterms:W3CDTF">2022-12-30T08:55:00Z</dcterms:created>
  <dcterms:modified xsi:type="dcterms:W3CDTF">2022-12-30T09:11:00Z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